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42094A" w14:paraId="3906B55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322CC5D" w14:textId="77777777" w:rsidR="0042094A" w:rsidRDefault="00000000">
            <w:pPr>
              <w:pStyle w:val="ConsPlusTitlePage0"/>
            </w:pPr>
            <w:r>
              <w:rPr>
                <w:noProof/>
                <w:position w:val="-61"/>
              </w:rPr>
              <w:drawing>
                <wp:inline distT="0" distB="0" distL="0" distR="0" wp14:anchorId="1E8A55C4" wp14:editId="3C091087">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2094A" w14:paraId="3D0395EA"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168D015" w14:textId="77777777" w:rsidR="0042094A" w:rsidRDefault="00000000">
            <w:pPr>
              <w:pStyle w:val="ConsPlusTitlePage0"/>
              <w:jc w:val="center"/>
            </w:pPr>
            <w:r>
              <w:rPr>
                <w:sz w:val="48"/>
              </w:rPr>
              <w:t>Приказ Росреестра от 04.08.2021 N П/0336</w:t>
            </w:r>
            <w:r>
              <w:rPr>
                <w:sz w:val="48"/>
              </w:rPr>
              <w:br/>
              <w:t>(ред. от 15.09.2025)</w:t>
            </w:r>
            <w:r>
              <w:rPr>
                <w:sz w:val="48"/>
              </w:rPr>
              <w:br/>
              <w:t>"Об утверждении Методических указаний о государственной кадастровой оценке"</w:t>
            </w:r>
            <w:r>
              <w:rPr>
                <w:sz w:val="48"/>
              </w:rPr>
              <w:br/>
              <w:t>(Зарегистрировано в Минюсте России 17.12.2021 N 66421)</w:t>
            </w:r>
            <w:r>
              <w:rPr>
                <w:sz w:val="48"/>
              </w:rPr>
              <w:br/>
              <w:t>(с изм. и доп., вступ. в силу с 01.01.2026)</w:t>
            </w:r>
          </w:p>
        </w:tc>
      </w:tr>
      <w:tr w:rsidR="0042094A" w14:paraId="4CBB5CB0"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D9AF525" w14:textId="77777777" w:rsidR="0042094A"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r>
            <w:r>
              <w:rPr>
                <w:sz w:val="28"/>
              </w:rPr>
              <w:br/>
              <w:t> </w:t>
            </w:r>
          </w:p>
        </w:tc>
      </w:tr>
    </w:tbl>
    <w:p w14:paraId="4ADFBA62" w14:textId="77777777" w:rsidR="0042094A" w:rsidRDefault="0042094A">
      <w:pPr>
        <w:pStyle w:val="ConsPlusNormal0"/>
        <w:sectPr w:rsidR="0042094A">
          <w:pgSz w:w="11906" w:h="16838"/>
          <w:pgMar w:top="841" w:right="595" w:bottom="841" w:left="595" w:header="0" w:footer="0" w:gutter="0"/>
          <w:cols w:space="720"/>
          <w:titlePg/>
        </w:sectPr>
      </w:pPr>
    </w:p>
    <w:p w14:paraId="03FE1167" w14:textId="77777777" w:rsidR="0042094A" w:rsidRDefault="0042094A">
      <w:pPr>
        <w:pStyle w:val="ConsPlusNormal0"/>
        <w:jc w:val="both"/>
        <w:outlineLvl w:val="0"/>
      </w:pPr>
    </w:p>
    <w:p w14:paraId="44EE610D" w14:textId="77777777" w:rsidR="0042094A" w:rsidRDefault="00000000">
      <w:pPr>
        <w:pStyle w:val="ConsPlusNormal0"/>
        <w:outlineLvl w:val="0"/>
      </w:pPr>
      <w:r>
        <w:t>Зарегистрировано в Минюсте России 17 декабря 2021 г. N 66421</w:t>
      </w:r>
    </w:p>
    <w:p w14:paraId="080E1840" w14:textId="77777777" w:rsidR="0042094A" w:rsidRDefault="0042094A">
      <w:pPr>
        <w:pStyle w:val="ConsPlusNormal0"/>
        <w:pBdr>
          <w:bottom w:val="single" w:sz="6" w:space="0" w:color="auto"/>
        </w:pBdr>
        <w:spacing w:before="100" w:after="100"/>
        <w:jc w:val="both"/>
        <w:rPr>
          <w:sz w:val="2"/>
          <w:szCs w:val="2"/>
        </w:rPr>
      </w:pPr>
    </w:p>
    <w:p w14:paraId="1FC511A4" w14:textId="77777777" w:rsidR="0042094A" w:rsidRDefault="0042094A">
      <w:pPr>
        <w:pStyle w:val="ConsPlusNormal0"/>
        <w:jc w:val="both"/>
      </w:pPr>
    </w:p>
    <w:p w14:paraId="66427181" w14:textId="77777777" w:rsidR="0042094A" w:rsidRDefault="00000000">
      <w:pPr>
        <w:pStyle w:val="ConsPlusTitle0"/>
        <w:jc w:val="center"/>
      </w:pPr>
      <w:r>
        <w:t>ФЕДЕРАЛЬНАЯ СЛУЖБА ГОСУДАРСТВЕННОЙ РЕГИСТРАЦИИ,</w:t>
      </w:r>
    </w:p>
    <w:p w14:paraId="1E095328" w14:textId="77777777" w:rsidR="0042094A" w:rsidRDefault="00000000">
      <w:pPr>
        <w:pStyle w:val="ConsPlusTitle0"/>
        <w:jc w:val="center"/>
      </w:pPr>
      <w:r>
        <w:t>КАДАСТРА И КАРТОГРАФИИ</w:t>
      </w:r>
    </w:p>
    <w:p w14:paraId="66C7F195" w14:textId="77777777" w:rsidR="0042094A" w:rsidRDefault="0042094A">
      <w:pPr>
        <w:pStyle w:val="ConsPlusTitle0"/>
        <w:jc w:val="center"/>
      </w:pPr>
    </w:p>
    <w:p w14:paraId="1F8BC8FB" w14:textId="77777777" w:rsidR="0042094A" w:rsidRDefault="00000000">
      <w:pPr>
        <w:pStyle w:val="ConsPlusTitle0"/>
        <w:jc w:val="center"/>
      </w:pPr>
      <w:r>
        <w:t>ПРИКАЗ</w:t>
      </w:r>
    </w:p>
    <w:p w14:paraId="50AA1595" w14:textId="77777777" w:rsidR="0042094A" w:rsidRDefault="00000000">
      <w:pPr>
        <w:pStyle w:val="ConsPlusTitle0"/>
        <w:jc w:val="center"/>
      </w:pPr>
      <w:r>
        <w:t>от 4 августа 2021 г. N П/0336</w:t>
      </w:r>
    </w:p>
    <w:p w14:paraId="280ACB26" w14:textId="77777777" w:rsidR="0042094A" w:rsidRDefault="0042094A">
      <w:pPr>
        <w:pStyle w:val="ConsPlusTitle0"/>
        <w:jc w:val="center"/>
      </w:pPr>
    </w:p>
    <w:p w14:paraId="4120385D" w14:textId="77777777" w:rsidR="0042094A" w:rsidRDefault="00000000">
      <w:pPr>
        <w:pStyle w:val="ConsPlusTitle0"/>
        <w:jc w:val="center"/>
      </w:pPr>
      <w:r>
        <w:t>ОБ УТВЕРЖДЕНИИ МЕТОДИЧЕСКИХ УКАЗАНИЙ</w:t>
      </w:r>
    </w:p>
    <w:p w14:paraId="0C1F0D2C" w14:textId="77777777" w:rsidR="0042094A" w:rsidRDefault="00000000">
      <w:pPr>
        <w:pStyle w:val="ConsPlusTitle0"/>
        <w:jc w:val="center"/>
      </w:pPr>
      <w:r>
        <w:t>О ГОСУДАРСТВЕННОЙ КАДАСТРОВОЙ ОЦЕНКЕ</w:t>
      </w:r>
    </w:p>
    <w:p w14:paraId="1E490C1B" w14:textId="77777777" w:rsidR="0042094A" w:rsidRDefault="0042094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2094A" w14:paraId="4ABA86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622758" w14:textId="77777777" w:rsidR="0042094A" w:rsidRDefault="0042094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78C5C5F" w14:textId="77777777" w:rsidR="0042094A" w:rsidRDefault="0042094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EC076A9" w14:textId="77777777" w:rsidR="0042094A" w:rsidRDefault="00000000">
            <w:pPr>
              <w:pStyle w:val="ConsPlusNormal0"/>
              <w:jc w:val="center"/>
            </w:pPr>
            <w:r>
              <w:rPr>
                <w:color w:val="392C69"/>
              </w:rPr>
              <w:t>Список изменяющих документов</w:t>
            </w:r>
          </w:p>
          <w:p w14:paraId="38951C8B" w14:textId="77777777" w:rsidR="0042094A" w:rsidRDefault="00000000">
            <w:pPr>
              <w:pStyle w:val="ConsPlusNormal0"/>
              <w:jc w:val="center"/>
            </w:pPr>
            <w:r>
              <w:rPr>
                <w:color w:val="392C69"/>
              </w:rPr>
              <w:t xml:space="preserve">(в ред. Приказов Росреестра от 11.09.2024 </w:t>
            </w:r>
            <w:hyperlink r:id="rId9"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N П/0288/24</w:t>
              </w:r>
            </w:hyperlink>
            <w:r>
              <w:rPr>
                <w:color w:val="392C69"/>
              </w:rPr>
              <w:t>,</w:t>
            </w:r>
          </w:p>
          <w:p w14:paraId="4B74D0BE" w14:textId="77777777" w:rsidR="0042094A" w:rsidRDefault="00000000">
            <w:pPr>
              <w:pStyle w:val="ConsPlusNormal0"/>
              <w:jc w:val="center"/>
            </w:pPr>
            <w:r>
              <w:rPr>
                <w:color w:val="392C69"/>
              </w:rPr>
              <w:t xml:space="preserve">от 15.09.2025 </w:t>
            </w:r>
            <w:hyperlink r:id="rId10"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N П/0327/25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78F777" w14:textId="77777777" w:rsidR="0042094A" w:rsidRDefault="0042094A">
            <w:pPr>
              <w:pStyle w:val="ConsPlusNormal0"/>
            </w:pPr>
          </w:p>
        </w:tc>
      </w:tr>
    </w:tbl>
    <w:p w14:paraId="70C29553" w14:textId="77777777" w:rsidR="0042094A" w:rsidRDefault="0042094A">
      <w:pPr>
        <w:pStyle w:val="ConsPlusNormal0"/>
        <w:jc w:val="both"/>
      </w:pPr>
    </w:p>
    <w:p w14:paraId="73E779AD" w14:textId="77777777" w:rsidR="0042094A" w:rsidRDefault="00000000">
      <w:pPr>
        <w:pStyle w:val="ConsPlusNormal0"/>
        <w:ind w:firstLine="540"/>
        <w:jc w:val="both"/>
      </w:pPr>
      <w:r>
        <w:t xml:space="preserve">В соответствии с </w:t>
      </w:r>
      <w:hyperlink r:id="rId11"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пунктом 3 части 2 статьи 5</w:t>
        </w:r>
      </w:hyperlink>
      <w:r>
        <w:t xml:space="preserve"> Федерального закона от 3 июля 2016 г. N 237-ФЗ "О государственной кадастровой оценке" (Собрание законодательства Российской Федерации, 2016, N 27, ст. 4170), </w:t>
      </w:r>
      <w:hyperlink r:id="rId12"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подпунктом 5.26(7.25) пункта 5</w:t>
        </w:r>
      </w:hyperlink>
      <w:r>
        <w:t xml:space="preserve">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1 июня 2009 г. N 457 (Собрание законодательства Российской Федерации, 2009, N 25, ст. 3052; 2020, N 7, ст. 855), приказываю:</w:t>
      </w:r>
    </w:p>
    <w:p w14:paraId="1233CAAD" w14:textId="77777777" w:rsidR="0042094A" w:rsidRDefault="00000000">
      <w:pPr>
        <w:pStyle w:val="ConsPlusNormal0"/>
        <w:spacing w:before="240"/>
        <w:ind w:firstLine="540"/>
        <w:jc w:val="both"/>
      </w:pPr>
      <w:r>
        <w:t xml:space="preserve">1. Утвердить прилагаемые Методические </w:t>
      </w:r>
      <w:hyperlink w:anchor="P31" w:tooltip="МЕТОДИЧЕСКИЕ УКАЗАНИЯ О ГОСУДАРСТВЕННОЙ КАДАСТРОВОЙ ОЦЕНКЕ">
        <w:r>
          <w:rPr>
            <w:color w:val="0000FF"/>
          </w:rPr>
          <w:t>указания</w:t>
        </w:r>
      </w:hyperlink>
      <w:r>
        <w:t xml:space="preserve"> о государственной кадастровой оценке.</w:t>
      </w:r>
    </w:p>
    <w:p w14:paraId="67F306D1" w14:textId="77777777" w:rsidR="0042094A" w:rsidRDefault="00000000">
      <w:pPr>
        <w:pStyle w:val="ConsPlusNormal0"/>
        <w:spacing w:before="240"/>
        <w:ind w:firstLine="540"/>
        <w:jc w:val="both"/>
      </w:pPr>
      <w:r>
        <w:t xml:space="preserve">2. Настоящий приказ вступает в силу с даты признания утратившим силу </w:t>
      </w:r>
      <w:hyperlink r:id="rId13" w:tooltip="Приказ Минэкономразвития России от 12.05.2017 N 226 (ред. от 09.09.2019) &quot;Об утверждении методических указаний о государственной кадастровой оценке&quot; (Зарегистрировано в Минюсте России 29.05.2017 N 46860) ------------ Утратил силу или отменен {КонсультантПлюс}">
        <w:r>
          <w:rPr>
            <w:color w:val="0000FF"/>
          </w:rPr>
          <w:t>приказа</w:t>
        </w:r>
      </w:hyperlink>
      <w:r>
        <w:t xml:space="preserve"> Минэкономразвития России от 12 мая 2017 г. N 226 "Об утверждении методических указаний о государственной кадастровой оценке" (зарегистрирован Минюстом России 29 мая 2017 г., регистрационный N 46860) с изменениями, внесенными приказами Минэкономразвития России от 9 августа 2018 г. N 419 (зарегистрирован Минюстом России 8 октября 2018 г., регистрационный N 52352), от 9 сентября 2019 г. N 548 (зарегистрирован Минюстом России 19 февраля 2020 г., регистрационный N 57563).</w:t>
      </w:r>
    </w:p>
    <w:p w14:paraId="71597410" w14:textId="77777777" w:rsidR="0042094A" w:rsidRDefault="0042094A">
      <w:pPr>
        <w:pStyle w:val="ConsPlusNormal0"/>
        <w:ind w:firstLine="540"/>
        <w:jc w:val="both"/>
      </w:pPr>
    </w:p>
    <w:p w14:paraId="0FC6787C" w14:textId="77777777" w:rsidR="0042094A" w:rsidRDefault="00000000">
      <w:pPr>
        <w:pStyle w:val="ConsPlusNormal0"/>
        <w:jc w:val="right"/>
      </w:pPr>
      <w:r>
        <w:t>Руководитель</w:t>
      </w:r>
    </w:p>
    <w:p w14:paraId="4C08EB76" w14:textId="77777777" w:rsidR="0042094A" w:rsidRDefault="00000000">
      <w:pPr>
        <w:pStyle w:val="ConsPlusNormal0"/>
        <w:jc w:val="right"/>
      </w:pPr>
      <w:r>
        <w:t>О.А.СКУФИНСКИЙ</w:t>
      </w:r>
    </w:p>
    <w:p w14:paraId="0D3DF379" w14:textId="77777777" w:rsidR="0042094A" w:rsidRDefault="0042094A">
      <w:pPr>
        <w:pStyle w:val="ConsPlusNormal0"/>
        <w:ind w:firstLine="540"/>
        <w:jc w:val="both"/>
      </w:pPr>
    </w:p>
    <w:p w14:paraId="1CB22820" w14:textId="77777777" w:rsidR="0042094A" w:rsidRDefault="0042094A">
      <w:pPr>
        <w:pStyle w:val="ConsPlusNormal0"/>
        <w:jc w:val="both"/>
      </w:pPr>
    </w:p>
    <w:p w14:paraId="79BA0BD1" w14:textId="77777777" w:rsidR="0042094A" w:rsidRDefault="0042094A">
      <w:pPr>
        <w:pStyle w:val="ConsPlusNormal0"/>
        <w:jc w:val="both"/>
      </w:pPr>
    </w:p>
    <w:p w14:paraId="716459F8" w14:textId="77777777" w:rsidR="0042094A" w:rsidRDefault="0042094A">
      <w:pPr>
        <w:pStyle w:val="ConsPlusNormal0"/>
        <w:jc w:val="both"/>
      </w:pPr>
    </w:p>
    <w:p w14:paraId="31DC617A" w14:textId="77777777" w:rsidR="0042094A" w:rsidRDefault="0042094A">
      <w:pPr>
        <w:pStyle w:val="ConsPlusNormal0"/>
        <w:jc w:val="both"/>
      </w:pPr>
    </w:p>
    <w:p w14:paraId="6E944BD3" w14:textId="77777777" w:rsidR="0042094A" w:rsidRDefault="00000000">
      <w:pPr>
        <w:pStyle w:val="ConsPlusNormal0"/>
        <w:jc w:val="right"/>
        <w:outlineLvl w:val="0"/>
      </w:pPr>
      <w:r>
        <w:t>Утверждены</w:t>
      </w:r>
    </w:p>
    <w:p w14:paraId="4A2DDAEF" w14:textId="77777777" w:rsidR="0042094A" w:rsidRDefault="00000000">
      <w:pPr>
        <w:pStyle w:val="ConsPlusNormal0"/>
        <w:jc w:val="right"/>
      </w:pPr>
      <w:r>
        <w:t>приказом Росреестра</w:t>
      </w:r>
    </w:p>
    <w:p w14:paraId="5C34D146" w14:textId="77777777" w:rsidR="0042094A" w:rsidRDefault="00000000">
      <w:pPr>
        <w:pStyle w:val="ConsPlusNormal0"/>
        <w:jc w:val="right"/>
      </w:pPr>
      <w:r>
        <w:t>от 4 августа 2021 г. N П/0336</w:t>
      </w:r>
    </w:p>
    <w:p w14:paraId="714D4B16" w14:textId="77777777" w:rsidR="0042094A" w:rsidRDefault="0042094A">
      <w:pPr>
        <w:pStyle w:val="ConsPlusNormal0"/>
        <w:jc w:val="both"/>
      </w:pPr>
    </w:p>
    <w:p w14:paraId="3D4670F8" w14:textId="77777777" w:rsidR="0042094A" w:rsidRDefault="00000000">
      <w:pPr>
        <w:pStyle w:val="ConsPlusTitle0"/>
        <w:jc w:val="center"/>
      </w:pPr>
      <w:bookmarkStart w:id="0" w:name="P31"/>
      <w:bookmarkEnd w:id="0"/>
      <w:r>
        <w:t>МЕТОДИЧЕСКИЕ УКАЗАНИЯ О ГОСУДАРСТВЕННОЙ КАДАСТРОВОЙ ОЦЕНКЕ</w:t>
      </w:r>
    </w:p>
    <w:p w14:paraId="5268BC2D" w14:textId="77777777" w:rsidR="0042094A" w:rsidRDefault="0042094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2094A" w14:paraId="6B49FE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07DB46" w14:textId="77777777" w:rsidR="0042094A" w:rsidRDefault="0042094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373C680" w14:textId="77777777" w:rsidR="0042094A" w:rsidRDefault="0042094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B92ED93" w14:textId="77777777" w:rsidR="0042094A" w:rsidRDefault="00000000">
            <w:pPr>
              <w:pStyle w:val="ConsPlusNormal0"/>
              <w:jc w:val="center"/>
            </w:pPr>
            <w:r>
              <w:rPr>
                <w:color w:val="392C69"/>
              </w:rPr>
              <w:t>Список изменяющих документов</w:t>
            </w:r>
          </w:p>
          <w:p w14:paraId="3EB0E869" w14:textId="77777777" w:rsidR="0042094A" w:rsidRDefault="00000000">
            <w:pPr>
              <w:pStyle w:val="ConsPlusNormal0"/>
              <w:jc w:val="center"/>
            </w:pPr>
            <w:r>
              <w:rPr>
                <w:color w:val="392C69"/>
              </w:rPr>
              <w:t xml:space="preserve">(в ред. Приказов Росреестра от 11.09.2024 </w:t>
            </w:r>
            <w:hyperlink r:id="rId14"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N П/0288/24</w:t>
              </w:r>
            </w:hyperlink>
            <w:r>
              <w:rPr>
                <w:color w:val="392C69"/>
              </w:rPr>
              <w:t>,</w:t>
            </w:r>
          </w:p>
          <w:p w14:paraId="23D0CCFA" w14:textId="77777777" w:rsidR="0042094A" w:rsidRDefault="00000000">
            <w:pPr>
              <w:pStyle w:val="ConsPlusNormal0"/>
              <w:jc w:val="center"/>
            </w:pPr>
            <w:r>
              <w:rPr>
                <w:color w:val="392C69"/>
              </w:rPr>
              <w:t xml:space="preserve">от 15.09.2025 </w:t>
            </w:r>
            <w:hyperlink r:id="rId15"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N П/0327/25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545B94" w14:textId="77777777" w:rsidR="0042094A" w:rsidRDefault="0042094A">
            <w:pPr>
              <w:pStyle w:val="ConsPlusNormal0"/>
            </w:pPr>
          </w:p>
        </w:tc>
      </w:tr>
    </w:tbl>
    <w:p w14:paraId="10B7537F" w14:textId="77777777" w:rsidR="0042094A" w:rsidRDefault="0042094A">
      <w:pPr>
        <w:pStyle w:val="ConsPlusNormal0"/>
        <w:jc w:val="both"/>
      </w:pPr>
    </w:p>
    <w:p w14:paraId="640AF4BE" w14:textId="77777777" w:rsidR="0042094A" w:rsidRDefault="00000000">
      <w:pPr>
        <w:pStyle w:val="ConsPlusTitle0"/>
        <w:jc w:val="center"/>
        <w:outlineLvl w:val="1"/>
      </w:pPr>
      <w:r>
        <w:t>I. Общие положения</w:t>
      </w:r>
    </w:p>
    <w:p w14:paraId="135C136A" w14:textId="77777777" w:rsidR="0042094A" w:rsidRDefault="0042094A">
      <w:pPr>
        <w:pStyle w:val="ConsPlusNormal0"/>
        <w:jc w:val="both"/>
      </w:pPr>
    </w:p>
    <w:p w14:paraId="4E617CAF" w14:textId="77777777" w:rsidR="0042094A" w:rsidRDefault="00000000">
      <w:pPr>
        <w:pStyle w:val="ConsPlusNormal0"/>
        <w:ind w:firstLine="540"/>
        <w:jc w:val="both"/>
      </w:pPr>
      <w:r>
        <w:t>1. Методические указания о государственной кадастровой оценке (далее - Указания) определяют правила установления кадастровой стоимости объектов недвижимости и предназначены для определения кадастровой стоимости бюджетным учреждением, созданным субъектом Российской Федерации и наделенным полномочиями, связанными с определением кадастровой стоимости (далее - бюджетное учреждение).</w:t>
      </w:r>
    </w:p>
    <w:p w14:paraId="0CF921BD" w14:textId="77777777" w:rsidR="0042094A" w:rsidRDefault="00000000">
      <w:pPr>
        <w:pStyle w:val="ConsPlusNormal0"/>
        <w:spacing w:before="240"/>
        <w:ind w:firstLine="540"/>
        <w:jc w:val="both"/>
      </w:pPr>
      <w:bookmarkStart w:id="1" w:name="P39"/>
      <w:bookmarkEnd w:id="1"/>
      <w:r>
        <w:t>2. Кадастровая стоимость объекта недвижимости определяется для целей, предусмотренных законодательством Российской Федерации, в том числе для налогообложения, на основе рыночной информации и иной информации, связанной с экономическими характеристиками использования объекта недвижимости, без учета имущественных прав на данный объект, кроме права собственности.</w:t>
      </w:r>
    </w:p>
    <w:p w14:paraId="4C90132C" w14:textId="77777777" w:rsidR="0042094A" w:rsidRDefault="00000000">
      <w:pPr>
        <w:pStyle w:val="ConsPlusNormal0"/>
        <w:spacing w:before="240"/>
        <w:ind w:firstLine="540"/>
        <w:jc w:val="both"/>
      </w:pPr>
      <w:r>
        <w:t>Определение кадастровой стоимости предполагает расчет вероятной суммы типичных для рынка затрат, необходимых для приобретения объекта недвижимости на открытом и конкурентном рынке.</w:t>
      </w:r>
    </w:p>
    <w:p w14:paraId="4E3C4BB6" w14:textId="77777777" w:rsidR="0042094A" w:rsidRDefault="00000000">
      <w:pPr>
        <w:pStyle w:val="ConsPlusNormal0"/>
        <w:spacing w:before="240"/>
        <w:ind w:firstLine="540"/>
        <w:jc w:val="both"/>
      </w:pPr>
      <w:r>
        <w:t>Результаты расчета кадастровой стоимости объекта недвижимости, определенной в соответствии с Указаниями, не подлежат корректировке на вероятную величину доходов и расходов продавца, возникающих в связи с владением, пользованием и распоряжением таким объектом недвижимости (в том числе связанных с налоговыми обязательствами продавца, возникающими (либо которые могут возникнуть) в связи с владением, пользованием и распоряжением таким объектом).</w:t>
      </w:r>
    </w:p>
    <w:p w14:paraId="7A315EF4" w14:textId="77777777" w:rsidR="0042094A" w:rsidRDefault="00000000">
      <w:pPr>
        <w:pStyle w:val="ConsPlusNormal0"/>
        <w:spacing w:before="240"/>
        <w:ind w:firstLine="540"/>
        <w:jc w:val="both"/>
      </w:pPr>
      <w:r>
        <w:t>Датой, по состоянию на которую определяется кадастровая стоимость в соответствии с Указаниями, является 1 января года проведения государственной кадастровой оценки, предусмотренного законодательством Российской Федерации о государственной кадастровой оценке.</w:t>
      </w:r>
    </w:p>
    <w:p w14:paraId="5314AEAD" w14:textId="77777777" w:rsidR="0042094A" w:rsidRDefault="00000000">
      <w:pPr>
        <w:pStyle w:val="ConsPlusNormal0"/>
        <w:spacing w:before="240"/>
        <w:ind w:firstLine="540"/>
        <w:jc w:val="both"/>
      </w:pPr>
      <w:r>
        <w:t>В случае подтверждения информации о фактическом использовании объекта недвижимости, соответствующем виду (видам) разрешенного использования, определенному (установленному) в отношении такого объекта недвижимости и содержащемуся в Едином государственном реестре недвижимости (далее - ЕГРН) по состоянию на дату проведения государственной кадастровой оценки, для целей Указаний в качестве вида использования принимается такое фактическое использование объекта недвижимости.</w:t>
      </w:r>
    </w:p>
    <w:p w14:paraId="5B7DFC63" w14:textId="77777777" w:rsidR="0042094A" w:rsidRDefault="00000000">
      <w:pPr>
        <w:pStyle w:val="ConsPlusNormal0"/>
        <w:jc w:val="both"/>
      </w:pPr>
      <w:r>
        <w:t xml:space="preserve">(в ред. </w:t>
      </w:r>
      <w:hyperlink r:id="rId1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0B483E21" w14:textId="77777777" w:rsidR="0042094A" w:rsidRDefault="00000000">
      <w:pPr>
        <w:pStyle w:val="ConsPlusNormal0"/>
        <w:spacing w:before="240"/>
        <w:ind w:firstLine="540"/>
        <w:jc w:val="both"/>
      </w:pPr>
      <w:r>
        <w:t>--------------------------------</w:t>
      </w:r>
    </w:p>
    <w:p w14:paraId="6D843B7F" w14:textId="77777777" w:rsidR="0042094A" w:rsidRDefault="00000000">
      <w:pPr>
        <w:pStyle w:val="ConsPlusNormal0"/>
        <w:spacing w:before="240"/>
        <w:ind w:firstLine="540"/>
        <w:jc w:val="both"/>
      </w:pPr>
      <w:r>
        <w:t xml:space="preserve">&lt;1&gt; Сноска исключена. - </w:t>
      </w:r>
      <w:hyperlink r:id="rId1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w:t>
        </w:r>
      </w:hyperlink>
      <w:r>
        <w:t xml:space="preserve"> Росреестра от 11.09.2024 N П/0288/24.</w:t>
      </w:r>
    </w:p>
    <w:p w14:paraId="04EB6A3B" w14:textId="77777777" w:rsidR="0042094A" w:rsidRDefault="0042094A">
      <w:pPr>
        <w:pStyle w:val="ConsPlusNormal0"/>
        <w:jc w:val="both"/>
      </w:pPr>
    </w:p>
    <w:p w14:paraId="56570CE9" w14:textId="77777777" w:rsidR="0042094A" w:rsidRDefault="00000000">
      <w:pPr>
        <w:pStyle w:val="ConsPlusNormal0"/>
        <w:ind w:firstLine="540"/>
        <w:jc w:val="both"/>
      </w:pPr>
      <w:r>
        <w:t>В остальных случаях в качестве вида использования принимаются вид (виды) разрешенного использования или назначение объекта недвижимости, определенные (установленные) в отношении такого объекта недвижимости и содержащиеся в ЕГРН по состоянию на дату определения кадастровой стоимости.</w:t>
      </w:r>
    </w:p>
    <w:p w14:paraId="64971851" w14:textId="77777777" w:rsidR="0042094A" w:rsidRDefault="00000000">
      <w:pPr>
        <w:pStyle w:val="ConsPlusNormal0"/>
        <w:jc w:val="both"/>
      </w:pPr>
      <w:r>
        <w:t xml:space="preserve">(в ред. </w:t>
      </w:r>
      <w:hyperlink r:id="rId1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138CB4D1" w14:textId="77777777" w:rsidR="0042094A" w:rsidRDefault="00000000">
      <w:pPr>
        <w:pStyle w:val="ConsPlusNormal0"/>
        <w:spacing w:before="240"/>
        <w:ind w:firstLine="540"/>
        <w:jc w:val="both"/>
      </w:pPr>
      <w:r>
        <w:t>В качестве вида использования для целей Указаний может быть принято фактическое использование объекта недвижимости:</w:t>
      </w:r>
    </w:p>
    <w:p w14:paraId="18018427" w14:textId="77777777" w:rsidR="0042094A" w:rsidRDefault="00000000">
      <w:pPr>
        <w:pStyle w:val="ConsPlusNormal0"/>
        <w:jc w:val="both"/>
      </w:pPr>
      <w:r>
        <w:t xml:space="preserve">(абзац введен </w:t>
      </w:r>
      <w:hyperlink r:id="rId19"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0D3797ED" w14:textId="77777777" w:rsidR="0042094A" w:rsidRDefault="00000000">
      <w:pPr>
        <w:pStyle w:val="ConsPlusNormal0"/>
        <w:spacing w:before="240"/>
        <w:ind w:firstLine="540"/>
        <w:jc w:val="both"/>
      </w:pPr>
      <w:r>
        <w:t xml:space="preserve">информация о котором предоставлена на основании поданной в бюджетное учреждение декларации о характеристиках объекта недвижимости (далее - декларация), форма которой устанавливается федеральным органом исполнительной власти, осуществляющим функции по выработке государственной политики и по нормативно-правовому регулированию в сфере государственной кадастровой оценки, в соответствии с </w:t>
      </w:r>
      <w:hyperlink r:id="rId20"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частью 4 статьи 12</w:t>
        </w:r>
      </w:hyperlink>
      <w:r>
        <w:t xml:space="preserve"> Федерального закона от 3 июля 2016 г. N 237-ФЗ "О государственной кадастровой оценке" (далее - Федеральный закон о государственной кадастровой оценке);</w:t>
      </w:r>
    </w:p>
    <w:p w14:paraId="28CC04B7" w14:textId="77777777" w:rsidR="0042094A" w:rsidRDefault="00000000">
      <w:pPr>
        <w:pStyle w:val="ConsPlusNormal0"/>
        <w:jc w:val="both"/>
      </w:pPr>
      <w:r>
        <w:t xml:space="preserve">(абзац введен </w:t>
      </w:r>
      <w:hyperlink r:id="rId21"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35DD9B00" w14:textId="77777777" w:rsidR="0042094A" w:rsidRDefault="00000000">
      <w:pPr>
        <w:pStyle w:val="ConsPlusNormal0"/>
        <w:spacing w:before="240"/>
        <w:ind w:firstLine="540"/>
        <w:jc w:val="both"/>
      </w:pPr>
      <w:r>
        <w:t>информация о котором предоставлена органами государственной власти или органами местного самоуправления, в том числе уполномоченными на утверждение правил землепользования и застройки (внесение изменений в них);</w:t>
      </w:r>
    </w:p>
    <w:p w14:paraId="11902386" w14:textId="77777777" w:rsidR="0042094A" w:rsidRDefault="00000000">
      <w:pPr>
        <w:pStyle w:val="ConsPlusNormal0"/>
        <w:jc w:val="both"/>
      </w:pPr>
      <w:r>
        <w:t xml:space="preserve">(абзац введен </w:t>
      </w:r>
      <w:hyperlink r:id="rId22"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61AF7AF5" w14:textId="77777777" w:rsidR="0042094A" w:rsidRDefault="00000000">
      <w:pPr>
        <w:pStyle w:val="ConsPlusNormal0"/>
        <w:spacing w:before="240"/>
        <w:ind w:firstLine="540"/>
        <w:jc w:val="both"/>
      </w:pPr>
      <w:r>
        <w:t xml:space="preserve">информация о котором получена бюджетным учреждением при подготовке к проведению государственной кадастровой оценки, а также согласована в порядке, предусмотренном </w:t>
      </w:r>
      <w:hyperlink w:anchor="P167" w:tooltip="23. В случае направления бюджетным учреждением сведений о фактическом использовании объектов недвижимости для согласования в уполномоченные органы государственной власти субъекта Российской Федерации или в органы местного самоуправления, уполномоченные на утве">
        <w:r>
          <w:rPr>
            <w:color w:val="0000FF"/>
          </w:rPr>
          <w:t>пунктом 23</w:t>
        </w:r>
      </w:hyperlink>
      <w:r>
        <w:t xml:space="preserve"> Указаний;</w:t>
      </w:r>
    </w:p>
    <w:p w14:paraId="240CFA73" w14:textId="77777777" w:rsidR="0042094A" w:rsidRDefault="00000000">
      <w:pPr>
        <w:pStyle w:val="ConsPlusNormal0"/>
        <w:jc w:val="both"/>
      </w:pPr>
      <w:r>
        <w:t xml:space="preserve">(абзац введен </w:t>
      </w:r>
      <w:hyperlink r:id="rId23"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20F0C168" w14:textId="77777777" w:rsidR="0042094A" w:rsidRDefault="00000000">
      <w:pPr>
        <w:pStyle w:val="ConsPlusNormal0"/>
        <w:spacing w:before="240"/>
        <w:ind w:firstLine="540"/>
        <w:jc w:val="both"/>
      </w:pPr>
      <w:r>
        <w:t>информация о котором содержится в отчете об определении рыночной стоимости объекта недвижимости, а также заключении эксперта, подготовленном в ходе судопроизводства, представленных в бюджетное учреждение правообладателем соответствующего объекта недвижимости, в случае если на основании таких отчета или заключения кадастровая стоимость объекта недвижимости была установлена в размере рыночной стоимости.</w:t>
      </w:r>
    </w:p>
    <w:p w14:paraId="4F386C07" w14:textId="77777777" w:rsidR="0042094A" w:rsidRDefault="00000000">
      <w:pPr>
        <w:pStyle w:val="ConsPlusNormal0"/>
        <w:jc w:val="both"/>
      </w:pPr>
      <w:r>
        <w:t xml:space="preserve">(абзац введен </w:t>
      </w:r>
      <w:hyperlink r:id="rId24"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29519B1" w14:textId="77777777" w:rsidR="0042094A" w:rsidRDefault="00000000">
      <w:pPr>
        <w:pStyle w:val="ConsPlusNormal0"/>
        <w:spacing w:before="240"/>
        <w:ind w:firstLine="540"/>
        <w:jc w:val="both"/>
      </w:pPr>
      <w:r>
        <w:t>В качестве вида использования для целей Указаний может быть принято наименование объекта недвижимости в случае отсутствия в ЕГРН информации о виде (видах) разрешенного использования, определенного (установленного) в отношении такого объекта недвижимости, по состоянию на дату проведения государственной кадастровой оценки, а также отсутствия сведений о его фактическом использовании, полученных в соответствии с настоящим пунктом.</w:t>
      </w:r>
    </w:p>
    <w:p w14:paraId="6D076A46" w14:textId="77777777" w:rsidR="0042094A" w:rsidRDefault="00000000">
      <w:pPr>
        <w:pStyle w:val="ConsPlusNormal0"/>
        <w:jc w:val="both"/>
      </w:pPr>
      <w:r>
        <w:t xml:space="preserve">(абзац введен </w:t>
      </w:r>
      <w:hyperlink r:id="rId25"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5084EA80" w14:textId="77777777" w:rsidR="0042094A" w:rsidRDefault="00000000">
      <w:pPr>
        <w:pStyle w:val="ConsPlusNormal0"/>
        <w:spacing w:before="240"/>
        <w:ind w:firstLine="540"/>
        <w:jc w:val="both"/>
      </w:pPr>
      <w:r>
        <w:t>Для целей Указаний бюджетным учреждением при определении кадастровой стоимости объекта недвижимости могут быть использованы сведения, содержащиеся в актах, постановлениях, предписаниях, составленных органами, осуществляющими государственный земельный надзор, муниципальный земельный контроль, по результатам контрольных (надзорных) мероприятий.</w:t>
      </w:r>
    </w:p>
    <w:p w14:paraId="16252012" w14:textId="77777777" w:rsidR="0042094A" w:rsidRDefault="00000000">
      <w:pPr>
        <w:pStyle w:val="ConsPlusNormal0"/>
        <w:jc w:val="both"/>
      </w:pPr>
      <w:r>
        <w:t xml:space="preserve">(абзац введен </w:t>
      </w:r>
      <w:hyperlink r:id="rId2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294C17C6" w14:textId="77777777" w:rsidR="0042094A" w:rsidRDefault="00000000">
      <w:pPr>
        <w:pStyle w:val="ConsPlusNormal0"/>
        <w:spacing w:before="240"/>
        <w:ind w:firstLine="540"/>
        <w:jc w:val="both"/>
      </w:pPr>
      <w:r>
        <w:t xml:space="preserve">3. При определении кадастровой стоимости используются методы массовой оценки,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 При невозможности применения методов массовой оценки определение кадастровой стоимости осуществляется в рамках индивидуального расчета в отношении объектов недвижимости в соответствии с </w:t>
      </w:r>
      <w:hyperlink w:anchor="P561" w:tooltip="49. Индивидуальный расчет применяется при определении кадастровой стоимости в следующих случаях:">
        <w:r>
          <w:rPr>
            <w:color w:val="0000FF"/>
          </w:rPr>
          <w:t>пунктом 49</w:t>
        </w:r>
      </w:hyperlink>
      <w:r>
        <w:t xml:space="preserve"> Указаний.</w:t>
      </w:r>
    </w:p>
    <w:p w14:paraId="6738DA79" w14:textId="77777777" w:rsidR="0042094A" w:rsidRDefault="00000000">
      <w:pPr>
        <w:pStyle w:val="ConsPlusNormal0"/>
        <w:spacing w:before="240"/>
        <w:ind w:firstLine="540"/>
        <w:jc w:val="both"/>
      </w:pPr>
      <w:r>
        <w:t>Для моделирования стоимости может быть использована методология любого из подходов к оценке (совокупность методов (последовательность процедур, позволяющая на основе существенной (оказывающей влияние на величину кадастровой стоимости) для данного метода информации определить стоимость объекта недвижимости в рамках одного из подходов к оценке), объединенных общей методологией): затратного, сравнительного или доходного. Выбор подхода или обоснованный отказ от его использования осуществляется исходя из особенностей вида разрешенного использования, назначения или наименования объектов недвижимости, а также достаточности и достоверности располагаемой рыночной информации, которые определяются по итогам анализа рынка недвижимости. Выбор подходов и методов, используемых для определения кадастровой стоимости, должен быть обоснован.</w:t>
      </w:r>
    </w:p>
    <w:p w14:paraId="0B22421B" w14:textId="77777777" w:rsidR="0042094A" w:rsidRDefault="00000000">
      <w:pPr>
        <w:pStyle w:val="ConsPlusNormal0"/>
        <w:spacing w:before="240"/>
        <w:ind w:firstLine="540"/>
        <w:jc w:val="both"/>
      </w:pPr>
      <w:r>
        <w:t>Применение методов массовой оценки для целей Указаний предполагает определение кадастровой стоимости путем группирования объектов недвижимости. При проведении массовой оценки используются сравнительный, и (или) затратный, и (или) доходный подходы к оценке.</w:t>
      </w:r>
    </w:p>
    <w:p w14:paraId="3C4EB9BC" w14:textId="77777777" w:rsidR="0042094A" w:rsidRDefault="00000000">
      <w:pPr>
        <w:pStyle w:val="ConsPlusNormal0"/>
        <w:spacing w:before="240"/>
        <w:ind w:firstLine="540"/>
        <w:jc w:val="both"/>
      </w:pPr>
      <w:r>
        <w:t>Индивидуальный расчет для целей Указаний осуществляется путем определения кадастровой стоимости индивидуально в отношении объекта недвижимости на основе подходов к оценке (сравнительный, и (или) затратный, и (или) доходный подходы к оценке).</w:t>
      </w:r>
    </w:p>
    <w:p w14:paraId="3338366B" w14:textId="77777777" w:rsidR="0042094A" w:rsidRDefault="00000000">
      <w:pPr>
        <w:pStyle w:val="ConsPlusNormal0"/>
        <w:spacing w:before="240"/>
        <w:ind w:firstLine="540"/>
        <w:jc w:val="both"/>
      </w:pPr>
      <w:r>
        <w:t>4. В случае использования более одного подхода к оценке результаты, полученные с применением различных подходов, должны быть согласованы между собой с целью определения итоговой величины кадастровой стоимости. В случае проведения согласования путем сопоставления результатов, полученных с применением различных подходов, выбранный способ согласования, а также все сделанные при осуществлении согласования результатов суждения и допущения должны быть обоснованы.</w:t>
      </w:r>
    </w:p>
    <w:p w14:paraId="0E8C678A" w14:textId="77777777" w:rsidR="0042094A" w:rsidRDefault="00000000">
      <w:pPr>
        <w:pStyle w:val="ConsPlusNormal0"/>
        <w:spacing w:before="240"/>
        <w:ind w:firstLine="540"/>
        <w:jc w:val="both"/>
      </w:pPr>
      <w:r>
        <w:t>5. При определении кадастровой стоимости объект недвижимости оценивается исходя из предположения о возможности его добровольного отчуждения (передачи права собственности) на открытом рынке в условиях свободной конкуренции, а также с учетом того, что покупатель получает возможность полного и незамедлительного его использования в состоянии, в котором он был приобретен (передан) на дату определения кадастровой стоимости, независимо от того, ограничен ли такой объект недвижимости в обороте, существует ли рынок такого рода объектов недвижимости и может ли он быть фактически отчужден.</w:t>
      </w:r>
    </w:p>
    <w:p w14:paraId="3B6CC33E" w14:textId="77777777" w:rsidR="0042094A" w:rsidRDefault="00000000">
      <w:pPr>
        <w:pStyle w:val="ConsPlusNormal0"/>
        <w:spacing w:before="240"/>
        <w:ind w:firstLine="540"/>
        <w:jc w:val="both"/>
      </w:pPr>
      <w:r>
        <w:t>Информация о событиях, произошедших после даты определения кадастровой стоимости, не может быть использована для определения кадастровой стоимости, за исключением случаев ее использования для подтверждения тенденций, сложившихся на дату определения кадастровой стоимости, когда такая информация соответствует сложившимся ожиданиям рынка на дату определения кадастровой стоимости.</w:t>
      </w:r>
    </w:p>
    <w:p w14:paraId="568AFE82" w14:textId="77777777" w:rsidR="0042094A" w:rsidRDefault="00000000">
      <w:pPr>
        <w:pStyle w:val="ConsPlusNormal0"/>
        <w:spacing w:before="240"/>
        <w:ind w:firstLine="540"/>
        <w:jc w:val="both"/>
      </w:pPr>
      <w:r>
        <w:t>6. При определении кадастровой стоимости на базе рыночной стоимости кадастровая стоимость объекта недвижимости не может превышать величины его рыночной стоимости, определенной на ту же дату.</w:t>
      </w:r>
    </w:p>
    <w:p w14:paraId="2D52AB07" w14:textId="77777777" w:rsidR="0042094A" w:rsidRDefault="00000000">
      <w:pPr>
        <w:pStyle w:val="ConsPlusNormal0"/>
        <w:spacing w:before="240"/>
        <w:ind w:firstLine="540"/>
        <w:jc w:val="both"/>
      </w:pPr>
      <w:r>
        <w:t>7. Для построения модели оценки кадастровой стоимости бюджетным учреждением осуществляется сбор достаточной (в зависимости от состояния рынка объектов недвижимости на территории субъекта Российской Федерации) и достоверной рыночной информации об объектах недвижимости.</w:t>
      </w:r>
    </w:p>
    <w:p w14:paraId="5777F14D" w14:textId="77777777" w:rsidR="0042094A" w:rsidRDefault="00000000">
      <w:pPr>
        <w:pStyle w:val="ConsPlusNormal0"/>
        <w:spacing w:before="240"/>
        <w:ind w:firstLine="540"/>
        <w:jc w:val="both"/>
      </w:pPr>
      <w:r>
        <w:t>При использовании для определения кадастровой стоимости наблюдаемых на рынке цен такие цены не корректируются на затраты, связанные с особенностями проведения сделки.</w:t>
      </w:r>
    </w:p>
    <w:p w14:paraId="2F70F4EF" w14:textId="77777777" w:rsidR="0042094A" w:rsidRDefault="00000000">
      <w:pPr>
        <w:pStyle w:val="ConsPlusNormal0"/>
        <w:spacing w:before="240"/>
        <w:ind w:firstLine="540"/>
        <w:jc w:val="both"/>
      </w:pPr>
      <w:r>
        <w:t>При отсутствии рынка объектов недвижимости или при наличии недостатка наблюдаемых рыночных цен на территории субъекта Российской Федерации определение кадастровой стоимости осуществляется на основе рыночно ориентированной модели оценки кадастровой стоимости с учетом всех экономических характеристик объекта недвижимости.</w:t>
      </w:r>
    </w:p>
    <w:p w14:paraId="1B714620" w14:textId="77777777" w:rsidR="0042094A" w:rsidRDefault="00000000">
      <w:pPr>
        <w:pStyle w:val="ConsPlusNormal0"/>
        <w:spacing w:before="240"/>
        <w:ind w:firstLine="540"/>
        <w:jc w:val="both"/>
      </w:pPr>
      <w:r>
        <w:t>8. При определении кадастровой стоимости объекта недвижимости бюджетное учреждение исходит из того, что использование такого объекта недвижимости в соответствии с его разрешенным использованием и назначением или наименованием может быть продолжено без нарушения требований земельного законодательства и законодательства о градостроительной деятельности.</w:t>
      </w:r>
    </w:p>
    <w:p w14:paraId="639BF02C" w14:textId="77777777" w:rsidR="0042094A" w:rsidRDefault="00000000">
      <w:pPr>
        <w:pStyle w:val="ConsPlusNormal0"/>
        <w:jc w:val="both"/>
      </w:pPr>
      <w:r>
        <w:t xml:space="preserve">(в ред. </w:t>
      </w:r>
      <w:hyperlink r:id="rId2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7059AAD0" w14:textId="77777777" w:rsidR="0042094A" w:rsidRDefault="00000000">
      <w:pPr>
        <w:pStyle w:val="ConsPlusNormal0"/>
        <w:spacing w:before="240"/>
        <w:ind w:firstLine="540"/>
        <w:jc w:val="both"/>
      </w:pPr>
      <w:r>
        <w:t>В случае если по состоянию на дату проведения государственной кадастровой оценки в ЕГРН содержатся сведения о нескольких видах разрешенного использования, определенных (установленных) в отношении объекта недвижимости, определение кадастровой стоимости такого объекта недвижимости осуществляется на основе того из определенных (установленных) для него видов использования, который позволяет использовать его наиболее эффективно, что приводит к максимизации его стоимости.</w:t>
      </w:r>
    </w:p>
    <w:p w14:paraId="3AFADDCE" w14:textId="77777777" w:rsidR="0042094A" w:rsidRDefault="00000000">
      <w:pPr>
        <w:pStyle w:val="ConsPlusNormal0"/>
        <w:jc w:val="both"/>
      </w:pPr>
      <w:r>
        <w:t xml:space="preserve">(в ред. </w:t>
      </w:r>
      <w:hyperlink r:id="rId2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451C0592" w14:textId="77777777" w:rsidR="0042094A" w:rsidRDefault="00000000">
      <w:pPr>
        <w:pStyle w:val="ConsPlusNormal0"/>
        <w:spacing w:before="240"/>
        <w:ind w:firstLine="540"/>
        <w:jc w:val="both"/>
      </w:pPr>
      <w:r>
        <w:t>9. Определение кадастровой стоимости должно осуществляться на основе единства судьбы земельного участка и расположенных на нем объектов недвижимости.</w:t>
      </w:r>
    </w:p>
    <w:p w14:paraId="5F0E94CB" w14:textId="77777777" w:rsidR="0042094A" w:rsidRDefault="00000000">
      <w:pPr>
        <w:pStyle w:val="ConsPlusNormal0"/>
        <w:spacing w:before="240"/>
        <w:ind w:firstLine="540"/>
        <w:jc w:val="both"/>
      </w:pPr>
      <w:r>
        <w:t xml:space="preserve">10. Земельный участок характеризуется его целевым назначением (принадлежностью земельного участка к определенной категории земель) и (или) разрешенным использованием, а также видом деятельности, осуществляемой на нем без нарушения требований земельного законодательства и законодательства о градостроительной деятельности, включая фактическое использование, сведения о котором подтверждены в соответствии с </w:t>
      </w:r>
      <w:hyperlink w:anchor="P39" w:tooltip="2. Кадастровая стоимость объекта недвижимости определяется для целей, предусмотренных законодательством Российской Федерации, в том числе для налогообложения, на основе рыночной информации и иной информации, связанной с экономическими характеристиками использо">
        <w:r>
          <w:rPr>
            <w:color w:val="0000FF"/>
          </w:rPr>
          <w:t>пунктом 2</w:t>
        </w:r>
      </w:hyperlink>
      <w:r>
        <w:t xml:space="preserve"> Указаний.</w:t>
      </w:r>
    </w:p>
    <w:p w14:paraId="4D6F1905" w14:textId="77777777" w:rsidR="0042094A" w:rsidRDefault="00000000">
      <w:pPr>
        <w:pStyle w:val="ConsPlusNormal0"/>
        <w:jc w:val="both"/>
      </w:pPr>
      <w:r>
        <w:t xml:space="preserve">(в ред. </w:t>
      </w:r>
      <w:hyperlink r:id="rId29"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3A1FB686" w14:textId="77777777" w:rsidR="0042094A" w:rsidRDefault="00000000">
      <w:pPr>
        <w:pStyle w:val="ConsPlusNormal0"/>
        <w:spacing w:before="240"/>
        <w:ind w:firstLine="540"/>
        <w:jc w:val="both"/>
      </w:pPr>
      <w:r>
        <w:t xml:space="preserve">11. Определение кадастровой стоимости осуществляется без учета обременений (ограничений) объекта недвижимости, за исключением ограничений прав на землю, возникающих в соответствии с земельным законодательством (в связи с установлением зон с особыми условиями использования территории, иными ограничениями, установленными в соответствии со </w:t>
      </w:r>
      <w:hyperlink r:id="rId30" w:tooltip="&quot;Земельный кодекс Российской Федерации&quot; от 25.10.2001 N 136-ФЗ (ред. от 02.05.2026) {КонсультантПлюс}">
        <w:r>
          <w:rPr>
            <w:color w:val="0000FF"/>
          </w:rPr>
          <w:t>статьей 56</w:t>
        </w:r>
      </w:hyperlink>
      <w:r>
        <w:t xml:space="preserve"> Земельного кодекса Российской Федерации &lt;2&gt;).</w:t>
      </w:r>
    </w:p>
    <w:p w14:paraId="6DAA071F" w14:textId="77777777" w:rsidR="0042094A" w:rsidRDefault="00000000">
      <w:pPr>
        <w:pStyle w:val="ConsPlusNormal0"/>
        <w:spacing w:before="240"/>
        <w:ind w:firstLine="540"/>
        <w:jc w:val="both"/>
      </w:pPr>
      <w:r>
        <w:t>--------------------------------</w:t>
      </w:r>
    </w:p>
    <w:p w14:paraId="2EE0254D" w14:textId="77777777" w:rsidR="0042094A" w:rsidRDefault="00000000">
      <w:pPr>
        <w:pStyle w:val="ConsPlusNormal0"/>
        <w:spacing w:before="240"/>
        <w:ind w:firstLine="540"/>
        <w:jc w:val="both"/>
      </w:pPr>
      <w:r>
        <w:t>&lt;2&gt; Собрание законодательства Российской Федерации, 2001, N 44, ст. 4147; 2018, N 32, ст. 5135.</w:t>
      </w:r>
    </w:p>
    <w:p w14:paraId="6803CA52" w14:textId="77777777" w:rsidR="0042094A" w:rsidRDefault="0042094A">
      <w:pPr>
        <w:pStyle w:val="ConsPlusNormal0"/>
        <w:jc w:val="both"/>
      </w:pPr>
    </w:p>
    <w:p w14:paraId="74759356" w14:textId="77777777" w:rsidR="0042094A" w:rsidRDefault="00000000">
      <w:pPr>
        <w:pStyle w:val="ConsPlusNormal0"/>
        <w:ind w:firstLine="540"/>
        <w:jc w:val="both"/>
      </w:pPr>
      <w:r>
        <w:t>12. При определении кадастровой стоимости земельного участка бюджетным учреждением должны учитываться:</w:t>
      </w:r>
    </w:p>
    <w:p w14:paraId="5DA24B7E" w14:textId="77777777" w:rsidR="0042094A" w:rsidRDefault="00000000">
      <w:pPr>
        <w:pStyle w:val="ConsPlusNormal0"/>
        <w:spacing w:before="240"/>
        <w:ind w:firstLine="540"/>
        <w:jc w:val="both"/>
      </w:pPr>
      <w:r>
        <w:t>обеспеченность (наличие либо отсутствие) инженерной и транспортной инфраструктурой (наличие инженерного и транспортного обеспечения до границ земельного участка), социальной инфраструктурой;</w:t>
      </w:r>
    </w:p>
    <w:p w14:paraId="3637075A" w14:textId="77777777" w:rsidR="0042094A" w:rsidRDefault="00000000">
      <w:pPr>
        <w:pStyle w:val="ConsPlusNormal0"/>
        <w:spacing w:before="240"/>
        <w:ind w:firstLine="540"/>
        <w:jc w:val="both"/>
      </w:pPr>
      <w:r>
        <w:t>характеристики окружающей территории земельного участка;</w:t>
      </w:r>
    </w:p>
    <w:p w14:paraId="7821D4B8" w14:textId="77777777" w:rsidR="0042094A" w:rsidRDefault="00000000">
      <w:pPr>
        <w:pStyle w:val="ConsPlusNormal0"/>
        <w:spacing w:before="240"/>
        <w:ind w:firstLine="540"/>
        <w:jc w:val="both"/>
      </w:pPr>
      <w:r>
        <w:t>существующий рельеф земельного участка, наличие недостатков (вклинивание, вкрапливание, изломанность границ, чересполосица), препятствующих рациональному использованию земельного участка (при наличии информации о влиянии на стоимость).</w:t>
      </w:r>
    </w:p>
    <w:p w14:paraId="44EA8C8E" w14:textId="77777777" w:rsidR="0042094A" w:rsidRDefault="00000000">
      <w:pPr>
        <w:pStyle w:val="ConsPlusNormal0"/>
        <w:jc w:val="both"/>
      </w:pPr>
      <w:r>
        <w:t xml:space="preserve">(в ред. </w:t>
      </w:r>
      <w:hyperlink r:id="rId31"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751F0B35" w14:textId="77777777" w:rsidR="0042094A" w:rsidRDefault="00000000">
      <w:pPr>
        <w:pStyle w:val="ConsPlusNormal0"/>
        <w:spacing w:before="240"/>
        <w:ind w:firstLine="540"/>
        <w:jc w:val="both"/>
      </w:pPr>
      <w:r>
        <w:t>При определении кадастровой стоимости земельного участка не учитываются:</w:t>
      </w:r>
    </w:p>
    <w:p w14:paraId="42FDF879" w14:textId="77777777" w:rsidR="0042094A" w:rsidRDefault="00000000">
      <w:pPr>
        <w:pStyle w:val="ConsPlusNormal0"/>
        <w:spacing w:before="240"/>
        <w:ind w:firstLine="540"/>
        <w:jc w:val="both"/>
      </w:pPr>
      <w:r>
        <w:t>улучшения земельного участка, которые поставлены на кадастровый учет и (или) бухгалтерский учет;</w:t>
      </w:r>
    </w:p>
    <w:p w14:paraId="24321C7D" w14:textId="77777777" w:rsidR="0042094A" w:rsidRDefault="00000000">
      <w:pPr>
        <w:pStyle w:val="ConsPlusNormal0"/>
        <w:spacing w:before="240"/>
        <w:ind w:firstLine="540"/>
        <w:jc w:val="both"/>
      </w:pPr>
      <w:r>
        <w:t>степень благоустройства (внутриплощадочные инженерные коммуникации (расположенные внутри установленных границ земельного участка), искусственные покрытия, малые архитектурные формы, за исключением сложившегося на дату определения кадастровой стоимости рельефа);</w:t>
      </w:r>
    </w:p>
    <w:p w14:paraId="317BBBC8" w14:textId="77777777" w:rsidR="0042094A" w:rsidRDefault="00000000">
      <w:pPr>
        <w:pStyle w:val="ConsPlusNormal0"/>
        <w:spacing w:before="240"/>
        <w:ind w:firstLine="540"/>
        <w:jc w:val="both"/>
      </w:pPr>
      <w:r>
        <w:t xml:space="preserve">озеленение, за исключением естественных и искусственно созданных насаждений при оценке земельных участков сегментов "Сельскохозяйственное использование", "Использование лесов", указанных в </w:t>
      </w:r>
      <w:hyperlink w:anchor="P638" w:tooltip="X. Особенности применения подходов">
        <w:r>
          <w:rPr>
            <w:color w:val="0000FF"/>
          </w:rPr>
          <w:t>главе X</w:t>
        </w:r>
      </w:hyperlink>
      <w:r>
        <w:t xml:space="preserve"> Указаний.</w:t>
      </w:r>
    </w:p>
    <w:p w14:paraId="72DFAF5C" w14:textId="77777777" w:rsidR="0042094A" w:rsidRDefault="00000000">
      <w:pPr>
        <w:pStyle w:val="ConsPlusNormal0"/>
        <w:spacing w:before="240"/>
        <w:ind w:firstLine="540"/>
        <w:jc w:val="both"/>
      </w:pPr>
      <w:r>
        <w:t>Земельный участок для целей Указаний считается обеспеченным инженерной инфраструктурой в объеме подведенных к границе земельного участка инженерных коммуникаций при возможности их использования.</w:t>
      </w:r>
    </w:p>
    <w:p w14:paraId="0A57561C" w14:textId="77777777" w:rsidR="0042094A" w:rsidRDefault="00000000">
      <w:pPr>
        <w:pStyle w:val="ConsPlusNormal0"/>
        <w:spacing w:before="240"/>
        <w:ind w:firstLine="540"/>
        <w:jc w:val="both"/>
      </w:pPr>
      <w:r>
        <w:t>Наличие магистральных инженерных коммуникаций, в том числе линий электропередач, магистральных трубопроводов, коллекторов, расположенных в границах земельного участка или вблизи его границ, не дает основания считать земельный участок инженерно обеспеченным.</w:t>
      </w:r>
    </w:p>
    <w:p w14:paraId="538F230C" w14:textId="77777777" w:rsidR="0042094A" w:rsidRDefault="00000000">
      <w:pPr>
        <w:pStyle w:val="ConsPlusNormal0"/>
        <w:spacing w:before="240"/>
        <w:ind w:firstLine="540"/>
        <w:jc w:val="both"/>
      </w:pPr>
      <w:r>
        <w:t>Для целей Указаний земельный участок считается обеспеченным подъездными путями в случае, если к какой-либо из его границ подходят подъездные пути, предоставляя возможность въезда на этот земельный участок.</w:t>
      </w:r>
    </w:p>
    <w:p w14:paraId="35406A03" w14:textId="77777777" w:rsidR="0042094A" w:rsidRDefault="00000000">
      <w:pPr>
        <w:pStyle w:val="ConsPlusNormal0"/>
        <w:spacing w:before="240"/>
        <w:ind w:firstLine="540"/>
        <w:jc w:val="both"/>
      </w:pPr>
      <w:r>
        <w:t>При этом необходимо учитывать в том числе вид подъездных путей (например, автомобильная дорога, железная дорога), классы автомобильных дорог (федерального, регионального или межмуниципального, местного значения, частная автомобильная дорога), категории железных дорог (например, скоростные, пассажирские, особогрузонапряженные).</w:t>
      </w:r>
    </w:p>
    <w:p w14:paraId="032FC917" w14:textId="77777777" w:rsidR="0042094A" w:rsidRDefault="00000000">
      <w:pPr>
        <w:pStyle w:val="ConsPlusNormal0"/>
        <w:spacing w:before="240"/>
        <w:ind w:firstLine="540"/>
        <w:jc w:val="both"/>
      </w:pPr>
      <w:r>
        <w:t>13. При определении кадастровой стоимости здания, сооружения, объекта незавершенного строительства (далее - ОНС) учитывается неотделимое внутреннее инженерное оборудование, без которого эксплуатация этих здания, сооружения в соответствии с их видом использования и назначением или наименованием невозможна или существенно затруднена.</w:t>
      </w:r>
    </w:p>
    <w:p w14:paraId="5B421C38" w14:textId="77777777" w:rsidR="0042094A" w:rsidRDefault="00000000">
      <w:pPr>
        <w:pStyle w:val="ConsPlusNormal0"/>
        <w:jc w:val="both"/>
      </w:pPr>
      <w:r>
        <w:t xml:space="preserve">(в ред. </w:t>
      </w:r>
      <w:hyperlink r:id="rId32"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12417846" w14:textId="77777777" w:rsidR="0042094A" w:rsidRDefault="00000000">
      <w:pPr>
        <w:pStyle w:val="ConsPlusNormal0"/>
        <w:spacing w:before="240"/>
        <w:ind w:firstLine="540"/>
        <w:jc w:val="both"/>
      </w:pPr>
      <w:r>
        <w:t>При определении кадастровой стоимости здания, сооружения, ОНС исключается стоимость земельных участков, на которых они расположены.</w:t>
      </w:r>
    </w:p>
    <w:p w14:paraId="74AFDD6F" w14:textId="77777777" w:rsidR="0042094A" w:rsidRDefault="00000000">
      <w:pPr>
        <w:pStyle w:val="ConsPlusNormal0"/>
        <w:spacing w:before="240"/>
        <w:ind w:firstLine="540"/>
        <w:jc w:val="both"/>
      </w:pPr>
      <w:r>
        <w:t>При определении кадастровой стоимости здания, сооружения, ОНС, помещения, машино-места не учитываются как часть объекта недвижимости:</w:t>
      </w:r>
    </w:p>
    <w:p w14:paraId="19CEDA85" w14:textId="77777777" w:rsidR="0042094A" w:rsidRDefault="00000000">
      <w:pPr>
        <w:pStyle w:val="ConsPlusNormal0"/>
        <w:spacing w:before="240"/>
        <w:ind w:firstLine="540"/>
        <w:jc w:val="both"/>
      </w:pPr>
      <w:r>
        <w:t>движимое имущество;</w:t>
      </w:r>
    </w:p>
    <w:p w14:paraId="2FA1E913" w14:textId="77777777" w:rsidR="0042094A" w:rsidRDefault="00000000">
      <w:pPr>
        <w:pStyle w:val="ConsPlusNormal0"/>
        <w:spacing w:before="240"/>
        <w:ind w:firstLine="540"/>
        <w:jc w:val="both"/>
      </w:pPr>
      <w:r>
        <w:t>все объекты, расположенные за внешними (наружными) строительными конструкциями (стенами или иными конструкциями) здания, сооружения, ОНС, за границами помещения, машино-места либо при отсутствии ограждающих конструкций - за внешними границами опорных частей и (или) "пятна застройки" (контура) сооружения или ОНС;</w:t>
      </w:r>
    </w:p>
    <w:p w14:paraId="71773FB0" w14:textId="77777777" w:rsidR="0042094A" w:rsidRDefault="00000000">
      <w:pPr>
        <w:pStyle w:val="ConsPlusNormal0"/>
        <w:jc w:val="both"/>
      </w:pPr>
      <w:r>
        <w:t xml:space="preserve">(в ред. </w:t>
      </w:r>
      <w:hyperlink r:id="rId33"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06D32F36" w14:textId="77777777" w:rsidR="0042094A" w:rsidRDefault="00000000">
      <w:pPr>
        <w:pStyle w:val="ConsPlusNormal0"/>
        <w:spacing w:before="240"/>
        <w:ind w:firstLine="540"/>
        <w:jc w:val="both"/>
      </w:pPr>
      <w:r>
        <w:t>предметы декоративно-прикладного искусства (для объектов культурного наследия (памятников истории и культуры) народов Российской Федерации (далее - объекты культурного наследия);</w:t>
      </w:r>
    </w:p>
    <w:p w14:paraId="6EC6F039" w14:textId="77777777" w:rsidR="0042094A" w:rsidRDefault="00000000">
      <w:pPr>
        <w:pStyle w:val="ConsPlusNormal0"/>
        <w:spacing w:before="240"/>
        <w:ind w:firstLine="540"/>
        <w:jc w:val="both"/>
      </w:pPr>
      <w:r>
        <w:t>влияние предпринимательской деятельности, осуществляемой в здании, сооружении, помещении;</w:t>
      </w:r>
    </w:p>
    <w:p w14:paraId="60FAB118" w14:textId="77777777" w:rsidR="0042094A" w:rsidRDefault="00000000">
      <w:pPr>
        <w:pStyle w:val="ConsPlusNormal0"/>
        <w:jc w:val="both"/>
      </w:pPr>
      <w:r>
        <w:t xml:space="preserve">(в ред. </w:t>
      </w:r>
      <w:hyperlink r:id="rId34"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0C68BF43" w14:textId="77777777" w:rsidR="0042094A" w:rsidRDefault="00000000">
      <w:pPr>
        <w:pStyle w:val="ConsPlusNormal0"/>
        <w:spacing w:before="240"/>
        <w:ind w:firstLine="540"/>
        <w:jc w:val="both"/>
      </w:pPr>
      <w:r>
        <w:t>объекты, влияющие на стоимость здания, сооружения, ОНС, помещения, машино-места, но не относящиеся к неотделимым улучшениям здания, сооружения, ОНС, помещения, машино-места.</w:t>
      </w:r>
    </w:p>
    <w:p w14:paraId="297E2324" w14:textId="77777777" w:rsidR="0042094A" w:rsidRDefault="00000000">
      <w:pPr>
        <w:pStyle w:val="ConsPlusNormal0"/>
        <w:spacing w:before="240"/>
        <w:ind w:firstLine="540"/>
        <w:jc w:val="both"/>
      </w:pPr>
      <w:r>
        <w:t>14. При определении кадастровой стоимости земельного участка не должны учитываться права пользования недрами.</w:t>
      </w:r>
    </w:p>
    <w:p w14:paraId="6716DF96" w14:textId="77777777" w:rsidR="0042094A" w:rsidRDefault="00000000">
      <w:pPr>
        <w:pStyle w:val="ConsPlusNormal0"/>
        <w:spacing w:before="240"/>
        <w:ind w:firstLine="540"/>
        <w:jc w:val="both"/>
      </w:pPr>
      <w:r>
        <w:t>15. Определение кадастровой стоимости включает в себя следующие мероприятия:</w:t>
      </w:r>
    </w:p>
    <w:p w14:paraId="738C7094" w14:textId="77777777" w:rsidR="0042094A" w:rsidRDefault="00000000">
      <w:pPr>
        <w:pStyle w:val="ConsPlusNormal0"/>
        <w:spacing w:before="240"/>
        <w:ind w:firstLine="540"/>
        <w:jc w:val="both"/>
      </w:pPr>
      <w:r>
        <w:t>определение ценообразующих факторов объектов недвижимости (далее - ценообразующие факторы);</w:t>
      </w:r>
    </w:p>
    <w:p w14:paraId="6DC7DDF7" w14:textId="77777777" w:rsidR="0042094A" w:rsidRDefault="00000000">
      <w:pPr>
        <w:pStyle w:val="ConsPlusNormal0"/>
        <w:spacing w:before="240"/>
        <w:ind w:firstLine="540"/>
        <w:jc w:val="both"/>
      </w:pPr>
      <w:r>
        <w:t>первичная группировка объектов недвижимости на основе сегментации объектов недвижимости, предусмотренной Указаниями;</w:t>
      </w:r>
    </w:p>
    <w:p w14:paraId="279B44D8" w14:textId="77777777" w:rsidR="0042094A" w:rsidRDefault="00000000">
      <w:pPr>
        <w:pStyle w:val="ConsPlusNormal0"/>
        <w:spacing w:before="240"/>
        <w:ind w:firstLine="540"/>
        <w:jc w:val="both"/>
      </w:pPr>
      <w:r>
        <w:t>сбор сведений о значениях ценообразующих факторов;</w:t>
      </w:r>
    </w:p>
    <w:p w14:paraId="0AACCC8B" w14:textId="77777777" w:rsidR="0042094A" w:rsidRDefault="00000000">
      <w:pPr>
        <w:pStyle w:val="ConsPlusNormal0"/>
        <w:spacing w:before="240"/>
        <w:ind w:firstLine="540"/>
        <w:jc w:val="both"/>
      </w:pPr>
      <w:r>
        <w:t>сбор рыночной информации;</w:t>
      </w:r>
    </w:p>
    <w:p w14:paraId="222F9B35" w14:textId="77777777" w:rsidR="0042094A" w:rsidRDefault="00000000">
      <w:pPr>
        <w:pStyle w:val="ConsPlusNormal0"/>
        <w:spacing w:before="240"/>
        <w:ind w:firstLine="540"/>
        <w:jc w:val="both"/>
      </w:pPr>
      <w:r>
        <w:t>группировка объектов недвижимости;</w:t>
      </w:r>
    </w:p>
    <w:p w14:paraId="17620843" w14:textId="77777777" w:rsidR="0042094A" w:rsidRDefault="00000000">
      <w:pPr>
        <w:pStyle w:val="ConsPlusNormal0"/>
        <w:spacing w:before="240"/>
        <w:ind w:firstLine="540"/>
        <w:jc w:val="both"/>
      </w:pPr>
      <w:r>
        <w:t>построение модели оценки кадастровой стоимости и обоснование выбора вида модели оценки кадастровой стоимости;</w:t>
      </w:r>
    </w:p>
    <w:p w14:paraId="26E3BB2C" w14:textId="77777777" w:rsidR="0042094A" w:rsidRDefault="00000000">
      <w:pPr>
        <w:pStyle w:val="ConsPlusNormal0"/>
        <w:spacing w:before="240"/>
        <w:ind w:firstLine="540"/>
        <w:jc w:val="both"/>
      </w:pPr>
      <w:r>
        <w:t>анализ качества модели оценки кадастровой стоимости;</w:t>
      </w:r>
    </w:p>
    <w:p w14:paraId="09904FBE" w14:textId="77777777" w:rsidR="0042094A" w:rsidRDefault="00000000">
      <w:pPr>
        <w:pStyle w:val="ConsPlusNormal0"/>
        <w:spacing w:before="240"/>
        <w:ind w:firstLine="540"/>
        <w:jc w:val="both"/>
      </w:pPr>
      <w:r>
        <w:t xml:space="preserve">расчет кадастровой стоимости, включая индивидуальные расчеты для объектов недвижимости, в отношении которых невозможно выполнить определение кадастровой стоимости методами массовой оценки, а также в случаях, указанных в </w:t>
      </w:r>
      <w:hyperlink w:anchor="P561" w:tooltip="49. Индивидуальный расчет применяется при определении кадастровой стоимости в следующих случаях:">
        <w:r>
          <w:rPr>
            <w:color w:val="0000FF"/>
          </w:rPr>
          <w:t>пункте 49</w:t>
        </w:r>
      </w:hyperlink>
      <w:r>
        <w:t xml:space="preserve"> Указаний;</w:t>
      </w:r>
    </w:p>
    <w:p w14:paraId="004FEDD1" w14:textId="77777777" w:rsidR="0042094A" w:rsidRDefault="00000000">
      <w:pPr>
        <w:pStyle w:val="ConsPlusNormal0"/>
        <w:spacing w:before="240"/>
        <w:ind w:firstLine="540"/>
        <w:jc w:val="both"/>
      </w:pPr>
      <w:r>
        <w:t>анализ результатов определения кадастровой стоимости;</w:t>
      </w:r>
    </w:p>
    <w:p w14:paraId="15630A79" w14:textId="77777777" w:rsidR="0042094A" w:rsidRDefault="00000000">
      <w:pPr>
        <w:pStyle w:val="ConsPlusNormal0"/>
        <w:spacing w:before="240"/>
        <w:ind w:firstLine="540"/>
        <w:jc w:val="both"/>
      </w:pPr>
      <w:r>
        <w:t xml:space="preserve">составление отчета об итогах государственной кадастровой оценки в соответствии с </w:t>
      </w:r>
      <w:hyperlink r:id="rId35" w:tooltip="Приказ Росреестра от 14.06.2022 N П/0225 &quot;Об установлении Требований к отчету об итогах государственной кадастровой оценки&quot; (Зарегистрировано в Минюсте России 14.07.2022 N 69274) {КонсультантПлюс}">
        <w:r>
          <w:rPr>
            <w:color w:val="0000FF"/>
          </w:rPr>
          <w:t>требованиями</w:t>
        </w:r>
      </w:hyperlink>
      <w:r>
        <w:t>, установленными приказом Росреестра от 14 июня 2022 г. N П/0225 "Об установлении Требований к отчету об итогах государственной кадастровой оценки" &lt;3&gt;;</w:t>
      </w:r>
    </w:p>
    <w:p w14:paraId="1395897F" w14:textId="77777777" w:rsidR="0042094A" w:rsidRDefault="00000000">
      <w:pPr>
        <w:pStyle w:val="ConsPlusNormal0"/>
        <w:jc w:val="both"/>
      </w:pPr>
      <w:r>
        <w:t xml:space="preserve">(в ред. </w:t>
      </w:r>
      <w:hyperlink r:id="rId3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6AC87E32" w14:textId="77777777" w:rsidR="0042094A" w:rsidRDefault="00000000">
      <w:pPr>
        <w:pStyle w:val="ConsPlusNormal0"/>
        <w:spacing w:before="240"/>
        <w:ind w:firstLine="540"/>
        <w:jc w:val="both"/>
      </w:pPr>
      <w:r>
        <w:t>--------------------------------</w:t>
      </w:r>
    </w:p>
    <w:p w14:paraId="289E24E1" w14:textId="77777777" w:rsidR="0042094A" w:rsidRDefault="00000000">
      <w:pPr>
        <w:pStyle w:val="ConsPlusNormal0"/>
        <w:spacing w:before="240"/>
        <w:ind w:firstLine="540"/>
        <w:jc w:val="both"/>
      </w:pPr>
      <w:r>
        <w:t>&lt;3&gt; Зарегистрирован Минюстом России 14 июля 2022 г., регистрационный N 69274.</w:t>
      </w:r>
    </w:p>
    <w:p w14:paraId="55F99A30" w14:textId="77777777" w:rsidR="0042094A" w:rsidRDefault="00000000">
      <w:pPr>
        <w:pStyle w:val="ConsPlusNormal0"/>
        <w:jc w:val="both"/>
      </w:pPr>
      <w:r>
        <w:t xml:space="preserve">(сноска в ред. </w:t>
      </w:r>
      <w:hyperlink r:id="rId3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639D0418" w14:textId="77777777" w:rsidR="0042094A" w:rsidRDefault="0042094A">
      <w:pPr>
        <w:pStyle w:val="ConsPlusNormal0"/>
        <w:ind w:firstLine="540"/>
        <w:jc w:val="both"/>
      </w:pPr>
    </w:p>
    <w:p w14:paraId="19B2F2B3" w14:textId="77777777" w:rsidR="0042094A" w:rsidRDefault="00000000">
      <w:pPr>
        <w:pStyle w:val="ConsPlusNormal0"/>
        <w:ind w:firstLine="540"/>
        <w:jc w:val="both"/>
      </w:pPr>
      <w:r>
        <w:t>определение удельных показателей кадастровой стоимости объектов недвижимости для кадастрового квартала, населенного пункта, муниципального района (городского округа), муниципального округа, муниципального образования в составе города федерального значения, субъекта Российской Федерации, иной административно-территориальной единицы субъекта Российской Федерации.</w:t>
      </w:r>
    </w:p>
    <w:p w14:paraId="011578AD" w14:textId="77777777" w:rsidR="0042094A" w:rsidRDefault="00000000">
      <w:pPr>
        <w:pStyle w:val="ConsPlusNormal0"/>
        <w:jc w:val="both"/>
      </w:pPr>
      <w:r>
        <w:t xml:space="preserve">(абзац введен </w:t>
      </w:r>
      <w:hyperlink r:id="rId3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2FC32871" w14:textId="77777777" w:rsidR="0042094A" w:rsidRDefault="0042094A">
      <w:pPr>
        <w:pStyle w:val="ConsPlusNormal0"/>
        <w:jc w:val="both"/>
      </w:pPr>
    </w:p>
    <w:p w14:paraId="6CF3353D" w14:textId="77777777" w:rsidR="0042094A" w:rsidRDefault="00000000">
      <w:pPr>
        <w:pStyle w:val="ConsPlusTitle0"/>
        <w:jc w:val="center"/>
        <w:outlineLvl w:val="1"/>
      </w:pPr>
      <w:r>
        <w:t>II. Подготовка к проведению государственной кадастровой</w:t>
      </w:r>
    </w:p>
    <w:p w14:paraId="494E67B9" w14:textId="77777777" w:rsidR="0042094A" w:rsidRDefault="00000000">
      <w:pPr>
        <w:pStyle w:val="ConsPlusTitle0"/>
        <w:jc w:val="center"/>
      </w:pPr>
      <w:r>
        <w:t>оценки бюджетным учреждением</w:t>
      </w:r>
    </w:p>
    <w:p w14:paraId="5FEDFE7E" w14:textId="77777777" w:rsidR="0042094A" w:rsidRDefault="0042094A">
      <w:pPr>
        <w:pStyle w:val="ConsPlusNormal0"/>
        <w:jc w:val="both"/>
      </w:pPr>
    </w:p>
    <w:p w14:paraId="48492341" w14:textId="77777777" w:rsidR="0042094A" w:rsidRDefault="00000000">
      <w:pPr>
        <w:pStyle w:val="ConsPlusNormal0"/>
        <w:ind w:firstLine="540"/>
        <w:jc w:val="both"/>
      </w:pPr>
      <w:r>
        <w:t>16. Подготовка к проведению государственной кадастровой оценки включает в себя сбор и обработку информации, необходимой для определения кадастровой стоимости, согласно Указаниям и осуществляется на постоянной основе.</w:t>
      </w:r>
    </w:p>
    <w:p w14:paraId="38DA5BA4" w14:textId="77777777" w:rsidR="0042094A" w:rsidRDefault="00000000">
      <w:pPr>
        <w:pStyle w:val="ConsPlusNormal0"/>
        <w:spacing w:before="240"/>
        <w:ind w:firstLine="540"/>
        <w:jc w:val="both"/>
      </w:pPr>
      <w:r>
        <w:t xml:space="preserve">16(1). Информация, направленная в бюджетное учреждение в соответствии с </w:t>
      </w:r>
      <w:hyperlink r:id="rId39"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3</w:t>
        </w:r>
      </w:hyperlink>
      <w:r>
        <w:t xml:space="preserve"> и </w:t>
      </w:r>
      <w:hyperlink r:id="rId40"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7 статьи 12</w:t>
        </w:r>
      </w:hyperlink>
      <w:r>
        <w:t xml:space="preserve">, </w:t>
      </w:r>
      <w:hyperlink r:id="rId41"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6</w:t>
        </w:r>
      </w:hyperlink>
      <w:r>
        <w:t xml:space="preserve"> и </w:t>
      </w:r>
      <w:hyperlink r:id="rId42"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19 статьи 14</w:t>
        </w:r>
      </w:hyperlink>
      <w:r>
        <w:t xml:space="preserve">, </w:t>
      </w:r>
      <w:hyperlink r:id="rId43"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10</w:t>
        </w:r>
      </w:hyperlink>
      <w:r>
        <w:t xml:space="preserve"> и </w:t>
      </w:r>
      <w:hyperlink r:id="rId44"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11 статьи 21</w:t>
        </w:r>
      </w:hyperlink>
      <w:r>
        <w:t xml:space="preserve"> Федерального закона о государственной кадастровой оценке, а также содержащаяся в решении комиссии по рассмотрению споров о результатах определения кадастровой стоимости, решении суда, учитывается бюджетным учреждением на всех этапах определения кадастровой стоимости в случае, если указанная информация подтверждена бюджетным учреждением по состоянию на 1 января года проведения государственной кадастровой оценки.</w:t>
      </w:r>
    </w:p>
    <w:p w14:paraId="2BFA730D" w14:textId="77777777" w:rsidR="0042094A" w:rsidRDefault="00000000">
      <w:pPr>
        <w:pStyle w:val="ConsPlusNormal0"/>
        <w:jc w:val="both"/>
      </w:pPr>
      <w:r>
        <w:t xml:space="preserve">(п. 16(1) введен </w:t>
      </w:r>
      <w:hyperlink r:id="rId45"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21C96B5" w14:textId="77777777" w:rsidR="0042094A" w:rsidRDefault="00000000">
      <w:pPr>
        <w:pStyle w:val="ConsPlusNormal0"/>
        <w:spacing w:before="240"/>
        <w:ind w:firstLine="540"/>
        <w:jc w:val="both"/>
      </w:pPr>
      <w:r>
        <w:t xml:space="preserve">17. Для целей подготовки к проведению государственной кадастровой оценки исполнительным органом государственной власти субъекта Российской Федерации, уполномоченным на принятие решения о проведении государственной кадастровой оценки в соответствии с </w:t>
      </w:r>
      <w:hyperlink r:id="rId46"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частью 1 статьи 6</w:t>
        </w:r>
      </w:hyperlink>
      <w:r>
        <w:t xml:space="preserve"> Федерального закона о государственной кадастровой оценке &lt;4&gt; (далее - уполномоченный орган), обеспечивается предоставление сведений ЕГРН, а также сведений, содержащихся в учетно-технической документации (далее - техническая документация (при наличии).</w:t>
      </w:r>
    </w:p>
    <w:p w14:paraId="5DCE878D" w14:textId="77777777" w:rsidR="0042094A" w:rsidRDefault="00000000">
      <w:pPr>
        <w:pStyle w:val="ConsPlusNormal0"/>
        <w:spacing w:before="240"/>
        <w:ind w:firstLine="540"/>
        <w:jc w:val="both"/>
      </w:pPr>
      <w:r>
        <w:t>--------------------------------</w:t>
      </w:r>
    </w:p>
    <w:p w14:paraId="57331858" w14:textId="77777777" w:rsidR="0042094A" w:rsidRDefault="00000000">
      <w:pPr>
        <w:pStyle w:val="ConsPlusNormal0"/>
        <w:spacing w:before="240"/>
        <w:ind w:firstLine="540"/>
        <w:jc w:val="both"/>
      </w:pPr>
      <w:r>
        <w:t>&lt;4&gt; Собрание законодательства Российской Федерации, 2016, N 27, ст. 4170.</w:t>
      </w:r>
    </w:p>
    <w:p w14:paraId="5E39C5ED" w14:textId="77777777" w:rsidR="0042094A" w:rsidRDefault="0042094A">
      <w:pPr>
        <w:pStyle w:val="ConsPlusNormal0"/>
        <w:jc w:val="both"/>
      </w:pPr>
    </w:p>
    <w:p w14:paraId="696B0CC2" w14:textId="77777777" w:rsidR="0042094A" w:rsidRDefault="00000000">
      <w:pPr>
        <w:pStyle w:val="ConsPlusNormal0"/>
        <w:ind w:firstLine="540"/>
        <w:jc w:val="both"/>
      </w:pPr>
      <w:r>
        <w:t xml:space="preserve">17(1). Бюджетное учреждение обеспечивает сбор и обработку информации об отсутствующих характеристиках объектов недвижимости, предусмотренных </w:t>
      </w:r>
      <w:hyperlink r:id="rId47"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пунктом 14</w:t>
        </w:r>
      </w:hyperlink>
      <w:r>
        <w:t xml:space="preserve"> Порядка формирования и предоставления перечней объектов недвижимости, утвержденного приказом Росреестра от 6 августа 2020 г. N П/0283 &lt;4(1)&gt; (далее - Порядок), содержащихся в предварительном перечне объектов недвижимости, предусмотренном </w:t>
      </w:r>
      <w:hyperlink r:id="rId48"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Порядком</w:t>
        </w:r>
      </w:hyperlink>
      <w:r>
        <w:t>.</w:t>
      </w:r>
    </w:p>
    <w:p w14:paraId="4AD54B63" w14:textId="77777777" w:rsidR="0042094A" w:rsidRDefault="00000000">
      <w:pPr>
        <w:pStyle w:val="ConsPlusNormal0"/>
        <w:spacing w:before="240"/>
        <w:ind w:firstLine="540"/>
        <w:jc w:val="both"/>
      </w:pPr>
      <w:r>
        <w:t>--------------------------------</w:t>
      </w:r>
    </w:p>
    <w:p w14:paraId="73B9F7CB" w14:textId="77777777" w:rsidR="0042094A" w:rsidRDefault="00000000">
      <w:pPr>
        <w:pStyle w:val="ConsPlusNormal0"/>
        <w:spacing w:before="240"/>
        <w:ind w:firstLine="540"/>
        <w:jc w:val="both"/>
      </w:pPr>
      <w:r>
        <w:t>&lt;4(1)&gt; Зарегистрирован Минюстом России 2 октября 2020 г., регистрационный N 60194, с изменениями, внесенными приказами Росреестра от 3 декабря 2021 г. N П/0568 (зарегистрирован Минюстом России 17 декабря 2021 г., регистрационный N 66422), от 22 июня 2022 г. N П/0240 (зарегистрирован Минюстом России 29 июля 2022 г., регистрационный N 69464), от 20 апреля 2023 г. N П/0137 (зарегистрирован Минюстом России 13 июня 2023 г., регистрационный N 73825).</w:t>
      </w:r>
    </w:p>
    <w:p w14:paraId="406416FD" w14:textId="77777777" w:rsidR="0042094A" w:rsidRDefault="0042094A">
      <w:pPr>
        <w:pStyle w:val="ConsPlusNormal0"/>
        <w:jc w:val="both"/>
      </w:pPr>
    </w:p>
    <w:p w14:paraId="5AD2C5A5" w14:textId="77777777" w:rsidR="0042094A" w:rsidRDefault="00000000">
      <w:pPr>
        <w:pStyle w:val="ConsPlusNormal0"/>
        <w:ind w:firstLine="540"/>
        <w:jc w:val="both"/>
      </w:pPr>
      <w:r>
        <w:t xml:space="preserve">Бюджетное учреждение направляет полученную информацию об отсутствующих характеристиках объектов недвижимости, а также сведения о выявленных ошибках (в случае выявления ошибок в сведениях ЕГРН) в соответствии с </w:t>
      </w:r>
      <w:hyperlink r:id="rId49"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частью 9 статьи 12</w:t>
        </w:r>
      </w:hyperlink>
      <w:r>
        <w:t xml:space="preserve"> Федерального закона о государственной кадастровой оценке в федеральный орган исполнительной власти, осуществляющий государственный кадастровый учет и государственную регистрацию прав.</w:t>
      </w:r>
    </w:p>
    <w:p w14:paraId="62F52DB2" w14:textId="77777777" w:rsidR="0042094A" w:rsidRDefault="00000000">
      <w:pPr>
        <w:pStyle w:val="ConsPlusNormal0"/>
        <w:jc w:val="both"/>
      </w:pPr>
      <w:r>
        <w:t xml:space="preserve">(п. 17(1) введен </w:t>
      </w:r>
      <w:hyperlink r:id="rId50"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72E6EEEF" w14:textId="77777777" w:rsidR="0042094A" w:rsidRDefault="00000000">
      <w:pPr>
        <w:pStyle w:val="ConsPlusNormal0"/>
        <w:spacing w:before="240"/>
        <w:ind w:firstLine="540"/>
        <w:jc w:val="both"/>
      </w:pPr>
      <w:r>
        <w:t>18. Сбор информации, необходимой для определения кадастровой стоимости, осуществляется при необходимости с участием уполномоченного органа.</w:t>
      </w:r>
    </w:p>
    <w:p w14:paraId="20694EE5" w14:textId="77777777" w:rsidR="0042094A" w:rsidRDefault="00000000">
      <w:pPr>
        <w:pStyle w:val="ConsPlusNormal0"/>
        <w:spacing w:before="240"/>
        <w:ind w:firstLine="540"/>
        <w:jc w:val="both"/>
      </w:pPr>
      <w:r>
        <w:t>19. В рамках подготовки к государственной кадастровой оценке осуществляются в том числе сбор, обработка и учет (в случае, если характеристики объекта недвижимости не изменялись) информации об объектах недвижимости, кадастровая стоимость которых была установлена в размере их рыночной стоимости в порядке, установленном законодательством Российской Федерации.</w:t>
      </w:r>
    </w:p>
    <w:p w14:paraId="03047BA4" w14:textId="77777777" w:rsidR="0042094A" w:rsidRDefault="00000000">
      <w:pPr>
        <w:pStyle w:val="ConsPlusNormal0"/>
        <w:spacing w:before="240"/>
        <w:ind w:firstLine="540"/>
        <w:jc w:val="both"/>
      </w:pPr>
      <w:r>
        <w:t>Сведения о характеристиках объектов недвижимости, представленные в отчетах об оценке рыночной стоимости, полученные при подготовке к проведению государственной кадастровой оценки на основании настоящего пункта, могут быть использованы в качестве исходной информации об объектах недвижимости в случае, если сведения, содержащиеся в отчетах об оценке рыночной стоимости, актуальны на дату проведения государственной кадастровой оценки.</w:t>
      </w:r>
    </w:p>
    <w:p w14:paraId="5E07EAE3" w14:textId="77777777" w:rsidR="0042094A" w:rsidRDefault="00000000">
      <w:pPr>
        <w:pStyle w:val="ConsPlusNormal0"/>
        <w:jc w:val="both"/>
      </w:pPr>
      <w:r>
        <w:t xml:space="preserve">(абзац введен </w:t>
      </w:r>
      <w:hyperlink r:id="rId51"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70CAFC07" w14:textId="77777777" w:rsidR="0042094A" w:rsidRDefault="00000000">
      <w:pPr>
        <w:pStyle w:val="ConsPlusNormal0"/>
        <w:spacing w:before="240"/>
        <w:ind w:firstLine="540"/>
        <w:jc w:val="both"/>
      </w:pPr>
      <w:r>
        <w:t>20. В ходе подготовки к государственной кадастровой оценке также осуществляется сбор информации об объектах недвижимости, характеристики которых изменялись в сведениях ЕГРН.</w:t>
      </w:r>
    </w:p>
    <w:p w14:paraId="36338929" w14:textId="77777777" w:rsidR="0042094A" w:rsidRDefault="00000000">
      <w:pPr>
        <w:pStyle w:val="ConsPlusNormal0"/>
        <w:spacing w:before="240"/>
        <w:ind w:firstLine="540"/>
        <w:jc w:val="both"/>
      </w:pPr>
      <w:r>
        <w:t>21. Материалы, формируемые в ходе подготовки к проведению государственной кадастровой оценки, актуализируются после 1 января года проведения государственной кадастровой оценки по состоянию на 1 января года проведения государственной кадастровой оценки.</w:t>
      </w:r>
    </w:p>
    <w:p w14:paraId="7221C408" w14:textId="77777777" w:rsidR="0042094A" w:rsidRDefault="00000000">
      <w:pPr>
        <w:pStyle w:val="ConsPlusNormal0"/>
        <w:jc w:val="both"/>
      </w:pPr>
      <w:r>
        <w:t xml:space="preserve">(п. 21 в ред. </w:t>
      </w:r>
      <w:hyperlink r:id="rId52"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146A5474" w14:textId="77777777" w:rsidR="0042094A" w:rsidRDefault="0042094A">
      <w:pPr>
        <w:pStyle w:val="ConsPlusNormal0"/>
        <w:jc w:val="both"/>
      </w:pPr>
    </w:p>
    <w:p w14:paraId="4E36AF32" w14:textId="77777777" w:rsidR="0042094A" w:rsidRDefault="00000000">
      <w:pPr>
        <w:pStyle w:val="ConsPlusTitle0"/>
        <w:jc w:val="center"/>
        <w:outlineLvl w:val="1"/>
      </w:pPr>
      <w:r>
        <w:t>III. Обработка бюджетным учреждением информации,</w:t>
      </w:r>
    </w:p>
    <w:p w14:paraId="22EBEED4" w14:textId="77777777" w:rsidR="0042094A" w:rsidRDefault="00000000">
      <w:pPr>
        <w:pStyle w:val="ConsPlusTitle0"/>
        <w:jc w:val="center"/>
      </w:pPr>
      <w:r>
        <w:t>содержащейся в перечне объектов недвижимости, подлежащих</w:t>
      </w:r>
    </w:p>
    <w:p w14:paraId="5035F070" w14:textId="77777777" w:rsidR="0042094A" w:rsidRDefault="00000000">
      <w:pPr>
        <w:pStyle w:val="ConsPlusTitle0"/>
        <w:jc w:val="center"/>
      </w:pPr>
      <w:r>
        <w:t>государственной кадастровой оценке</w:t>
      </w:r>
    </w:p>
    <w:p w14:paraId="4055E615" w14:textId="77777777" w:rsidR="0042094A" w:rsidRDefault="0042094A">
      <w:pPr>
        <w:pStyle w:val="ConsPlusNormal0"/>
        <w:jc w:val="both"/>
      </w:pPr>
    </w:p>
    <w:p w14:paraId="3A6894F6" w14:textId="77777777" w:rsidR="0042094A" w:rsidRDefault="00000000">
      <w:pPr>
        <w:pStyle w:val="ConsPlusNormal0"/>
        <w:ind w:firstLine="540"/>
        <w:jc w:val="both"/>
      </w:pPr>
      <w:r>
        <w:t xml:space="preserve">22. В случае несоответствия наименования ранее установленного вида разрешенного использования земельного участка, содержащегося в предусмотренном </w:t>
      </w:r>
      <w:hyperlink r:id="rId53"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Порядком</w:t>
        </w:r>
      </w:hyperlink>
      <w:r>
        <w:t xml:space="preserve"> перечне объектов недвижимости, подлежащих государственной кадастровой оценке (далее - Перечень), </w:t>
      </w:r>
      <w:hyperlink r:id="rId5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классификатору</w:t>
        </w:r>
      </w:hyperlink>
      <w:r>
        <w:t xml:space="preserve"> видов разрешенного использования земельных участков, утвержденному приказом Росреестра от 10 ноября 2020 г. N П/0412 &lt;6&gt; (далее - классификатор), бюджетное учреждение вправе направить в органы государственной власти субъекта Российской Федерации или в органы местного самоуправления, уполномоченные на утверждение правил землепользования и застройки (внесение изменений в них), для согласования предполагаемое наименование вида разрешенного использования такого земельного участка, определенное в соответствии с </w:t>
      </w:r>
      <w:hyperlink r:id="rId55"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классификатором</w:t>
        </w:r>
      </w:hyperlink>
      <w:r>
        <w:t xml:space="preserve"> (далее - предполагаемое наименование вида разрешенного использования), без необходимости осуществления со стороны правообладателя такого земельного участка и (или) указанных уполномоченных органов процедуры изменения (выбора, установления) в отношении земельного участка другого (нового) вида разрешенного использования.</w:t>
      </w:r>
    </w:p>
    <w:p w14:paraId="59277955" w14:textId="77777777" w:rsidR="0042094A" w:rsidRDefault="00000000">
      <w:pPr>
        <w:pStyle w:val="ConsPlusNormal0"/>
        <w:jc w:val="both"/>
      </w:pPr>
      <w:r>
        <w:t xml:space="preserve">(в ред. </w:t>
      </w:r>
      <w:hyperlink r:id="rId5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5A669528" w14:textId="77777777" w:rsidR="0042094A" w:rsidRDefault="00000000">
      <w:pPr>
        <w:pStyle w:val="ConsPlusNormal0"/>
        <w:spacing w:before="240"/>
        <w:ind w:firstLine="540"/>
        <w:jc w:val="both"/>
      </w:pPr>
      <w:r>
        <w:t>--------------------------------</w:t>
      </w:r>
    </w:p>
    <w:p w14:paraId="2C751339" w14:textId="77777777" w:rsidR="0042094A" w:rsidRDefault="00000000">
      <w:pPr>
        <w:pStyle w:val="ConsPlusNormal0"/>
        <w:spacing w:before="240"/>
        <w:ind w:firstLine="540"/>
        <w:jc w:val="both"/>
      </w:pPr>
      <w:r>
        <w:t xml:space="preserve">&lt;5&gt; Сноска исключена. - </w:t>
      </w:r>
      <w:hyperlink r:id="rId5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w:t>
        </w:r>
      </w:hyperlink>
      <w:r>
        <w:t xml:space="preserve"> Росреестра от 11.09.2024 N П/0288/24.</w:t>
      </w:r>
    </w:p>
    <w:p w14:paraId="226F3691" w14:textId="77777777" w:rsidR="0042094A" w:rsidRDefault="00000000">
      <w:pPr>
        <w:pStyle w:val="ConsPlusNormal0"/>
        <w:spacing w:before="240"/>
        <w:ind w:firstLine="540"/>
        <w:jc w:val="both"/>
      </w:pPr>
      <w:r>
        <w:t>&lt;6&gt; Зарегистрирован Минюстом России 15 декабря 2020 г., регистрационный N 61482, с изменениями, внесенными приказом Росреестра от 20 апреля 2021 г. N П/0166 (зарегистрирован Минюстом России 31 мая 2021 г., регистрационный N 63717).</w:t>
      </w:r>
    </w:p>
    <w:p w14:paraId="1F8D2FBF" w14:textId="77777777" w:rsidR="0042094A" w:rsidRDefault="0042094A">
      <w:pPr>
        <w:pStyle w:val="ConsPlusNormal0"/>
        <w:jc w:val="both"/>
      </w:pPr>
    </w:p>
    <w:p w14:paraId="066D686A" w14:textId="77777777" w:rsidR="0042094A" w:rsidRDefault="00000000">
      <w:pPr>
        <w:pStyle w:val="ConsPlusNormal0"/>
        <w:ind w:firstLine="540"/>
        <w:jc w:val="both"/>
      </w:pPr>
      <w:r>
        <w:t>В указанных случаях бюджетное учреждение формирует электронную таблицу, построчно содержащую сведения о таких земельных участках: кадастровый номер, наименование вида разрешенного использования в соответствии с полученными для проведения государственной кадастровой оценки документами (сведениями), а также предполагаемые наименования видов разрешенного использования, которая направляется в уполномоченные органы государственной власти субъекта Российской Федерации или органы местного самоуправления, указанные в настоящем пункте.</w:t>
      </w:r>
    </w:p>
    <w:p w14:paraId="2E4B5C90" w14:textId="77777777" w:rsidR="0042094A" w:rsidRDefault="00000000">
      <w:pPr>
        <w:pStyle w:val="ConsPlusNormal0"/>
        <w:spacing w:before="240"/>
        <w:ind w:firstLine="540"/>
        <w:jc w:val="both"/>
      </w:pPr>
      <w:r>
        <w:t>После получения соответствующего согласования либо по истечении 30 календарных дней со дня получения таких сведений уполномоченными органами государственной власти субъекта Российской Федерации или органами местного самоуправления, указанными в настоящем пункте, бюджетное учреждение вправе использовать предполагаемое наименование вида разрешенного использования, за исключением случаев, когда в отношении земельного участка предоставлены иные сведения о наименовании видов разрешенного использования, которые могут быть присвоены земельному участку только в результате установления (изменения, выбора) нового вида разрешенного использования в соответствии с земельным законодательством и законодательством о градостроительной деятельности. Получение в соответствии с настоящим пунктом бюджетным учреждением информации от указанных уполномоченных органов государственной власти субъекта Российской Федерации или органов местного самоуправления о наименованиях видов разрешенного использования не является основанием для установления (изменения, выбора) нового вида разрешенного использования земельного участка.</w:t>
      </w:r>
    </w:p>
    <w:p w14:paraId="1C2AC0AE" w14:textId="77777777" w:rsidR="0042094A" w:rsidRDefault="00000000">
      <w:pPr>
        <w:pStyle w:val="ConsPlusNormal0"/>
        <w:jc w:val="both"/>
      </w:pPr>
      <w:r>
        <w:t xml:space="preserve">(в ред. </w:t>
      </w:r>
      <w:hyperlink r:id="rId5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2F2E87D0" w14:textId="77777777" w:rsidR="0042094A" w:rsidRDefault="00000000">
      <w:pPr>
        <w:pStyle w:val="ConsPlusNormal0"/>
        <w:spacing w:before="240"/>
        <w:ind w:firstLine="540"/>
        <w:jc w:val="both"/>
      </w:pPr>
      <w:bookmarkStart w:id="2" w:name="P167"/>
      <w:bookmarkEnd w:id="2"/>
      <w:r>
        <w:t>23. В случае направления бюджетным учреждением сведений о фактическом использовании объектов недвижимости для согласования в уполномоченные органы государственной власти субъекта Российской Федерации или в органы местного самоуправления, уполномоченные на утверждение правил землепользования и застройки (внесение изменений в них), бюджетное учреждение формирует электронную таблицу, построчно содержащую следующие сведения об объектах недвижимости:</w:t>
      </w:r>
    </w:p>
    <w:p w14:paraId="271CFDAC" w14:textId="77777777" w:rsidR="0042094A" w:rsidRDefault="00000000">
      <w:pPr>
        <w:pStyle w:val="ConsPlusNormal0"/>
        <w:spacing w:before="240"/>
        <w:ind w:firstLine="540"/>
        <w:jc w:val="both"/>
      </w:pPr>
      <w:r>
        <w:t>кадастровый номер объекта недвижимости;</w:t>
      </w:r>
    </w:p>
    <w:p w14:paraId="1E3C716C" w14:textId="77777777" w:rsidR="0042094A" w:rsidRDefault="00000000">
      <w:pPr>
        <w:pStyle w:val="ConsPlusNormal0"/>
        <w:spacing w:before="240"/>
        <w:ind w:firstLine="540"/>
        <w:jc w:val="both"/>
      </w:pPr>
      <w:r>
        <w:t>адрес объекта недвижимости;</w:t>
      </w:r>
    </w:p>
    <w:p w14:paraId="0FD81015" w14:textId="77777777" w:rsidR="0042094A" w:rsidRDefault="00000000">
      <w:pPr>
        <w:pStyle w:val="ConsPlusNormal0"/>
        <w:spacing w:before="240"/>
        <w:ind w:firstLine="540"/>
        <w:jc w:val="both"/>
      </w:pPr>
      <w:r>
        <w:t>вид объекта недвижимости (земельный участок, здание, сооружение, ОНС, помещение);</w:t>
      </w:r>
    </w:p>
    <w:p w14:paraId="6EEDB2EB" w14:textId="77777777" w:rsidR="0042094A" w:rsidRDefault="00000000">
      <w:pPr>
        <w:pStyle w:val="ConsPlusNormal0"/>
        <w:spacing w:before="240"/>
        <w:ind w:firstLine="540"/>
        <w:jc w:val="both"/>
      </w:pPr>
      <w:r>
        <w:t>категория земель (для земельных участков) или назначение (для здания, сооружения) или проектируемое назначение (для объекта незавершенного строительства);</w:t>
      </w:r>
    </w:p>
    <w:p w14:paraId="2FF5D18A" w14:textId="77777777" w:rsidR="0042094A" w:rsidRDefault="00000000">
      <w:pPr>
        <w:pStyle w:val="ConsPlusNormal0"/>
        <w:spacing w:before="240"/>
        <w:ind w:firstLine="540"/>
        <w:jc w:val="both"/>
      </w:pPr>
      <w:r>
        <w:t>виды разрешенного использования земельных участков и зданий, сооружений, помещений;</w:t>
      </w:r>
    </w:p>
    <w:p w14:paraId="047471D4" w14:textId="77777777" w:rsidR="0042094A" w:rsidRDefault="00000000">
      <w:pPr>
        <w:pStyle w:val="ConsPlusNormal0"/>
        <w:spacing w:before="240"/>
        <w:ind w:firstLine="540"/>
        <w:jc w:val="both"/>
      </w:pPr>
      <w:r>
        <w:t>сведения о фактическом использовании объекта недвижимости;</w:t>
      </w:r>
    </w:p>
    <w:p w14:paraId="023F8B91" w14:textId="77777777" w:rsidR="0042094A" w:rsidRDefault="00000000">
      <w:pPr>
        <w:pStyle w:val="ConsPlusNormal0"/>
        <w:spacing w:before="240"/>
        <w:ind w:firstLine="540"/>
        <w:jc w:val="both"/>
      </w:pPr>
      <w:r>
        <w:t>наименования зданий, сооружений, помещений.</w:t>
      </w:r>
    </w:p>
    <w:p w14:paraId="5AD9D9F8" w14:textId="77777777" w:rsidR="0042094A" w:rsidRDefault="00000000">
      <w:pPr>
        <w:pStyle w:val="ConsPlusNormal0"/>
        <w:spacing w:before="240"/>
        <w:ind w:firstLine="540"/>
        <w:jc w:val="both"/>
      </w:pPr>
      <w:bookmarkStart w:id="3" w:name="P175"/>
      <w:bookmarkEnd w:id="3"/>
      <w:r>
        <w:t>24. При необходимости раздельного определения кадастровой стоимости земельных участков и находящихся на них объектов недвижимости, учтенных в ЕГРН в качестве самостоятельных объектов недвижимости, данные объекты могут быть оценены как раздельно, так и в составе условно сформированного единого объекта недвижимости.</w:t>
      </w:r>
    </w:p>
    <w:p w14:paraId="728BE3F2" w14:textId="77777777" w:rsidR="0042094A" w:rsidRDefault="00000000">
      <w:pPr>
        <w:pStyle w:val="ConsPlusNormal0"/>
        <w:spacing w:before="240"/>
        <w:ind w:firstLine="540"/>
        <w:jc w:val="both"/>
      </w:pPr>
      <w:r>
        <w:t>При определении кадастровой стоимости допускается условное объединение нескольких объектов недвижимости, учтенных в ЕГРН, в условно сформированный единый объект недвижимости (например, единый производственно-технологический комплекс) или разделение объекта недвижимости, учтенного в ЕГРН, на его отдельные части для целей их самостоятельной оценки.</w:t>
      </w:r>
    </w:p>
    <w:p w14:paraId="7BB4BE7C" w14:textId="77777777" w:rsidR="0042094A" w:rsidRDefault="00000000">
      <w:pPr>
        <w:pStyle w:val="ConsPlusNormal0"/>
        <w:spacing w:before="240"/>
        <w:ind w:firstLine="540"/>
        <w:jc w:val="both"/>
      </w:pPr>
      <w:r>
        <w:t>Такое объединение или разделение необходимо, если соответствующие условно сформированные объекты недвижимости имеют самостоятельное экономическое значение при максимизации приносимой ими совокупной экономической выгоды. В случае если с точки зрения максимизации экономической выгоды целесообразно рассматривать объекты недвижимости, учтенные в ЕГРН, в их единстве или исходя из раздельного использования, то результатом определения кадастровой стоимости по каждому объекту недвижимости, учтенному в ЕГРН, является относимая на такие объекты недвижимости часть стоимости или совокупность полученных стоимостей.</w:t>
      </w:r>
    </w:p>
    <w:p w14:paraId="5FFC99C0" w14:textId="77777777" w:rsidR="0042094A" w:rsidRDefault="00000000">
      <w:pPr>
        <w:pStyle w:val="ConsPlusNormal0"/>
        <w:spacing w:before="240"/>
        <w:ind w:firstLine="540"/>
        <w:jc w:val="both"/>
      </w:pPr>
      <w:r>
        <w:t>При этом должен соблюдаться принцип отсутствия двойного налогообложения имущества.</w:t>
      </w:r>
    </w:p>
    <w:p w14:paraId="78A33A95" w14:textId="77777777" w:rsidR="0042094A" w:rsidRDefault="00000000">
      <w:pPr>
        <w:pStyle w:val="ConsPlusNormal0"/>
        <w:spacing w:before="240"/>
        <w:ind w:firstLine="540"/>
        <w:jc w:val="both"/>
      </w:pPr>
      <w:r>
        <w:t>Определение кадастровой стоимости зданий и сооружений вспомогательного использования производится отдельно. Расчет кадастровой стоимости зданий и сооружений вспомогательного использования осуществляется только с установлением признака "вспомогательный объект".</w:t>
      </w:r>
    </w:p>
    <w:p w14:paraId="290B4C2F" w14:textId="77777777" w:rsidR="0042094A" w:rsidRDefault="00000000">
      <w:pPr>
        <w:pStyle w:val="ConsPlusNormal0"/>
        <w:spacing w:before="240"/>
        <w:ind w:firstLine="540"/>
        <w:jc w:val="both"/>
      </w:pPr>
      <w:r>
        <w:t>При отсутствии наблюдаемых рыночных цен при определении кадастровой стоимости должно приниматься допущение о том, что переход права на объект недвижимости рассматривается с точки зрения владельца такого объекта недвижимости.</w:t>
      </w:r>
    </w:p>
    <w:p w14:paraId="317669D6" w14:textId="77777777" w:rsidR="0042094A" w:rsidRDefault="00000000">
      <w:pPr>
        <w:pStyle w:val="ConsPlusNormal0"/>
        <w:spacing w:before="240"/>
        <w:ind w:firstLine="540"/>
        <w:jc w:val="both"/>
      </w:pPr>
      <w:r>
        <w:t>Для условного объединения нескольких функционально взаимосвязанных объектов недвижимости в один условно сформированный объект недвижимости необходимо:</w:t>
      </w:r>
    </w:p>
    <w:p w14:paraId="26C70A84" w14:textId="77777777" w:rsidR="0042094A" w:rsidRDefault="00000000">
      <w:pPr>
        <w:pStyle w:val="ConsPlusNormal0"/>
        <w:spacing w:before="240"/>
        <w:ind w:firstLine="540"/>
        <w:jc w:val="both"/>
      </w:pPr>
      <w:r>
        <w:t>1) провести анализ наличия информации о месте нахождения земельных участков исходя из описания местоположения их границ в принятой системе координат и (или) исходя из адреса объекта недвижимости, присвоенного в соответствии с законодательством Российской Федерации;</w:t>
      </w:r>
    </w:p>
    <w:p w14:paraId="3CEB2047" w14:textId="77777777" w:rsidR="0042094A" w:rsidRDefault="00000000">
      <w:pPr>
        <w:pStyle w:val="ConsPlusNormal0"/>
        <w:spacing w:before="240"/>
        <w:ind w:firstLine="540"/>
        <w:jc w:val="both"/>
      </w:pPr>
      <w:r>
        <w:t>2) провести анализ наличия информации о месте нахождения и характеристиках зданий, сооружений, ОНС в границах земельного участка, на котором они расположены, а также о местоположении помещений в здании, сооружении (привязка зданий, сооружений, ОНС и земельных участков);</w:t>
      </w:r>
    </w:p>
    <w:p w14:paraId="234211B8" w14:textId="77777777" w:rsidR="0042094A" w:rsidRDefault="00000000">
      <w:pPr>
        <w:pStyle w:val="ConsPlusNormal0"/>
        <w:spacing w:before="240"/>
        <w:ind w:firstLine="540"/>
        <w:jc w:val="both"/>
      </w:pPr>
      <w:r>
        <w:t>3) провести анализ дополнительных источников данных, например информационных систем обеспечения градостроительной деятельности, географических информационных систем (ГИС), информации фонда данных государственной кадастровой оценки &lt;7&gt;, технической документации.</w:t>
      </w:r>
    </w:p>
    <w:p w14:paraId="38AE9616" w14:textId="77777777" w:rsidR="0042094A" w:rsidRDefault="00000000">
      <w:pPr>
        <w:pStyle w:val="ConsPlusNormal0"/>
        <w:spacing w:before="240"/>
        <w:ind w:firstLine="540"/>
        <w:jc w:val="both"/>
      </w:pPr>
      <w:r>
        <w:t>--------------------------------</w:t>
      </w:r>
    </w:p>
    <w:p w14:paraId="1CC0A675" w14:textId="77777777" w:rsidR="0042094A" w:rsidRDefault="00000000">
      <w:pPr>
        <w:pStyle w:val="ConsPlusNormal0"/>
        <w:spacing w:before="240"/>
        <w:ind w:firstLine="540"/>
        <w:jc w:val="both"/>
      </w:pPr>
      <w:r>
        <w:t xml:space="preserve">&lt;7&gt; </w:t>
      </w:r>
      <w:hyperlink r:id="rId59" w:tooltip="Приказ Росреестра от 06.08.2020 N П/0278 (ред. от 03.04.2026) &quot;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
        <w:r>
          <w:rPr>
            <w:color w:val="0000FF"/>
          </w:rPr>
          <w:t>Приказ</w:t>
        </w:r>
      </w:hyperlink>
      <w:r>
        <w:t xml:space="preserve"> Росреестра от 6 августа 2020 г. N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 основаниях ее определения, требований по их включению в фонд данных государственной кадастровой оценки" (зарегистрирован Минюстом России 15 сентября 2020 г., регистрационный N 59860).</w:t>
      </w:r>
    </w:p>
    <w:p w14:paraId="25BE8F87" w14:textId="77777777" w:rsidR="0042094A" w:rsidRDefault="0042094A">
      <w:pPr>
        <w:pStyle w:val="ConsPlusNormal0"/>
        <w:jc w:val="both"/>
      </w:pPr>
    </w:p>
    <w:p w14:paraId="1A94EA4A" w14:textId="77777777" w:rsidR="0042094A" w:rsidRDefault="00000000">
      <w:pPr>
        <w:pStyle w:val="ConsPlusNormal0"/>
        <w:ind w:firstLine="540"/>
        <w:jc w:val="both"/>
      </w:pPr>
      <w:r>
        <w:t>При формировании условно сформированных объектов недвижимости должен достигаться максимальный учет определенных (внесенных в ЕГРН) координат характерных точек границ земельных участков и контуров зданий, сооружений, ОНС, в том числе из включенных в ЕГРН в порядке переноса сведений из архивов органов и организаций, осуществлявших государственный технический учет и (или) техническую инвентаризацию.</w:t>
      </w:r>
    </w:p>
    <w:p w14:paraId="5DECCDDB" w14:textId="77777777" w:rsidR="0042094A" w:rsidRDefault="00000000">
      <w:pPr>
        <w:pStyle w:val="ConsPlusNormal0"/>
        <w:spacing w:before="240"/>
        <w:ind w:firstLine="540"/>
        <w:jc w:val="both"/>
      </w:pPr>
      <w:r>
        <w:t>25. Необходимо учитывать полные сведения (полученные в том числе с привлечением уполномоченного органа) о характеристиках, необходимых для определения кадастровой стоимости, в том числе о месте нахождения, физических, технических и эксплуатационных характеристиках, степени благоустройства объектов недвижимости, ограничениях в их использовании.</w:t>
      </w:r>
    </w:p>
    <w:p w14:paraId="60A23481" w14:textId="77777777" w:rsidR="0042094A" w:rsidRDefault="0042094A">
      <w:pPr>
        <w:pStyle w:val="ConsPlusNormal0"/>
        <w:jc w:val="both"/>
      </w:pPr>
    </w:p>
    <w:p w14:paraId="49C532EC" w14:textId="77777777" w:rsidR="0042094A" w:rsidRDefault="00000000">
      <w:pPr>
        <w:pStyle w:val="ConsPlusTitle0"/>
        <w:jc w:val="center"/>
        <w:outlineLvl w:val="1"/>
      </w:pPr>
      <w:r>
        <w:t>IV. Сбор и анализ бюджетным учреждением информации</w:t>
      </w:r>
    </w:p>
    <w:p w14:paraId="2D3F5D74" w14:textId="77777777" w:rsidR="0042094A" w:rsidRDefault="00000000">
      <w:pPr>
        <w:pStyle w:val="ConsPlusTitle0"/>
        <w:jc w:val="center"/>
      </w:pPr>
      <w:r>
        <w:t>о рынке объектов недвижимости. Определение бюджетным</w:t>
      </w:r>
    </w:p>
    <w:p w14:paraId="72F0FD2F" w14:textId="77777777" w:rsidR="0042094A" w:rsidRDefault="00000000">
      <w:pPr>
        <w:pStyle w:val="ConsPlusTitle0"/>
        <w:jc w:val="center"/>
      </w:pPr>
      <w:r>
        <w:t>учреждением ценообразующих факторов и обоснование</w:t>
      </w:r>
    </w:p>
    <w:p w14:paraId="222DF04F" w14:textId="77777777" w:rsidR="0042094A" w:rsidRDefault="00000000">
      <w:pPr>
        <w:pStyle w:val="ConsPlusTitle0"/>
        <w:jc w:val="center"/>
      </w:pPr>
      <w:r>
        <w:t>моделей оценки кадастровой стоимости</w:t>
      </w:r>
    </w:p>
    <w:p w14:paraId="5768C078" w14:textId="77777777" w:rsidR="0042094A" w:rsidRDefault="0042094A">
      <w:pPr>
        <w:pStyle w:val="ConsPlusNormal0"/>
        <w:jc w:val="both"/>
      </w:pPr>
    </w:p>
    <w:p w14:paraId="68AC9727" w14:textId="77777777" w:rsidR="0042094A" w:rsidRDefault="00000000">
      <w:pPr>
        <w:pStyle w:val="ConsPlusNormal0"/>
        <w:ind w:firstLine="540"/>
        <w:jc w:val="both"/>
      </w:pPr>
      <w:r>
        <w:t>26. Для определения кадастровой стоимости бюджетным учреждением осуществляется сбор и анализ информации о рынке объектов недвижимости, а также анализ информации, не относящейся непосредственно к объектам недвижимости, но влияющей на их стоимость, в том числе:</w:t>
      </w:r>
    </w:p>
    <w:p w14:paraId="402FB206" w14:textId="77777777" w:rsidR="0042094A" w:rsidRDefault="00000000">
      <w:pPr>
        <w:pStyle w:val="ConsPlusNormal0"/>
        <w:spacing w:before="240"/>
        <w:ind w:firstLine="540"/>
        <w:jc w:val="both"/>
      </w:pPr>
      <w:r>
        <w:t>1) информации о факторах, оказывающих влияние на стоимость объектов недвижимости, в том числе об экономических, социальных, экологических (далее - информация о внешней среде объектов недвижимости);</w:t>
      </w:r>
    </w:p>
    <w:p w14:paraId="00CD5784" w14:textId="77777777" w:rsidR="0042094A" w:rsidRDefault="00000000">
      <w:pPr>
        <w:pStyle w:val="ConsPlusNormal0"/>
        <w:spacing w:before="240"/>
        <w:ind w:firstLine="540"/>
        <w:jc w:val="both"/>
      </w:pPr>
      <w:r>
        <w:t>2) информации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(предложений);</w:t>
      </w:r>
    </w:p>
    <w:p w14:paraId="60A3136E" w14:textId="77777777" w:rsidR="0042094A" w:rsidRDefault="00000000">
      <w:pPr>
        <w:pStyle w:val="ConsPlusNormal0"/>
        <w:spacing w:before="240"/>
        <w:ind w:firstLine="540"/>
        <w:jc w:val="both"/>
      </w:pPr>
      <w:r>
        <w:t>3) информации, необходимой для определения кадастровой стоимости объектов недвижимости в рамках различных подходов к оценке.</w:t>
      </w:r>
    </w:p>
    <w:p w14:paraId="6B2D50CE" w14:textId="77777777" w:rsidR="0042094A" w:rsidRDefault="00000000">
      <w:pPr>
        <w:pStyle w:val="ConsPlusNormal0"/>
        <w:spacing w:before="240"/>
        <w:ind w:firstLine="540"/>
        <w:jc w:val="both"/>
      </w:pPr>
      <w:r>
        <w:t>26.1. К информации о внешней среде объектов недвижимости относится информация, характеризующая состояние социально-экономического развития Российской Федерации, субъекта Российской Федерации, муниципального образования, тенденции развития указанных муниципальных образований субъекта Российской Федерации, в границах которого проводится государственная кадастровая оценка, содержащаяся в том числе в документации по планировке территории и градостроительного зонирования, действующих градостроительных регламентах.</w:t>
      </w:r>
    </w:p>
    <w:p w14:paraId="4481DF14" w14:textId="77777777" w:rsidR="0042094A" w:rsidRDefault="00000000">
      <w:pPr>
        <w:pStyle w:val="ConsPlusNormal0"/>
        <w:spacing w:before="240"/>
        <w:ind w:firstLine="540"/>
        <w:jc w:val="both"/>
      </w:pPr>
      <w:r>
        <w:t xml:space="preserve">Информация о внешней среде объектов недвижимости должна быть получена из официальных источников в соответствии с Федеральным </w:t>
      </w:r>
      <w:hyperlink r:id="rId60"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законом</w:t>
        </w:r>
      </w:hyperlink>
      <w:r>
        <w:t xml:space="preserve"> о государственной кадастровой оценке &lt;8&gt;.</w:t>
      </w:r>
    </w:p>
    <w:p w14:paraId="4557E000" w14:textId="77777777" w:rsidR="0042094A" w:rsidRDefault="00000000">
      <w:pPr>
        <w:pStyle w:val="ConsPlusNormal0"/>
        <w:spacing w:before="240"/>
        <w:ind w:firstLine="540"/>
        <w:jc w:val="both"/>
      </w:pPr>
      <w:r>
        <w:t>--------------------------------</w:t>
      </w:r>
    </w:p>
    <w:p w14:paraId="573942C1" w14:textId="77777777" w:rsidR="0042094A" w:rsidRDefault="00000000">
      <w:pPr>
        <w:pStyle w:val="ConsPlusNormal0"/>
        <w:spacing w:before="240"/>
        <w:ind w:firstLine="540"/>
        <w:jc w:val="both"/>
      </w:pPr>
      <w:r>
        <w:t>&lt;8&gt; Собрание законодательства Российской Федерации, 2016, N 27, ст. 4170; 2021, N 24, ст. 4188.</w:t>
      </w:r>
    </w:p>
    <w:p w14:paraId="4AC2CF63" w14:textId="77777777" w:rsidR="0042094A" w:rsidRDefault="0042094A">
      <w:pPr>
        <w:pStyle w:val="ConsPlusNormal0"/>
        <w:jc w:val="both"/>
      </w:pPr>
    </w:p>
    <w:p w14:paraId="2E9AEAAC" w14:textId="77777777" w:rsidR="0042094A" w:rsidRDefault="00000000">
      <w:pPr>
        <w:pStyle w:val="ConsPlusNormal0"/>
        <w:ind w:firstLine="540"/>
        <w:jc w:val="both"/>
      </w:pPr>
      <w:r>
        <w:t>Результатом сбора и анализа информации о внешней среде объектов недвижимости является краткий обзор факторов, оказывающих влияние на стоимость объектов недвижимости, в том числе экономических, социальных, экологических.</w:t>
      </w:r>
    </w:p>
    <w:p w14:paraId="08299CEF" w14:textId="77777777" w:rsidR="0042094A" w:rsidRDefault="00000000">
      <w:pPr>
        <w:pStyle w:val="ConsPlusNormal0"/>
        <w:spacing w:before="240"/>
        <w:ind w:firstLine="540"/>
        <w:jc w:val="both"/>
      </w:pPr>
      <w:r>
        <w:t>26.2. К информации о рынке объектов недвижимости относится информация, характеризующая функционирование рынка объектов недвижимости, в том числе его специфические особенности.</w:t>
      </w:r>
    </w:p>
    <w:p w14:paraId="3F762523" w14:textId="77777777" w:rsidR="0042094A" w:rsidRDefault="00000000">
      <w:pPr>
        <w:pStyle w:val="ConsPlusNormal0"/>
        <w:spacing w:before="240"/>
        <w:ind w:firstLine="540"/>
        <w:jc w:val="both"/>
      </w:pPr>
      <w:r>
        <w:t>Результатом сбора и анализа информации о рынке объектов недвижимости является:</w:t>
      </w:r>
    </w:p>
    <w:p w14:paraId="327B7EEA" w14:textId="77777777" w:rsidR="0042094A" w:rsidRDefault="00000000">
      <w:pPr>
        <w:pStyle w:val="ConsPlusNormal0"/>
        <w:spacing w:before="240"/>
        <w:ind w:firstLine="540"/>
        <w:jc w:val="both"/>
      </w:pPr>
      <w:r>
        <w:t>1) обзор состояния рынка недвижимости (в целом);</w:t>
      </w:r>
    </w:p>
    <w:p w14:paraId="46C0B09F" w14:textId="77777777" w:rsidR="0042094A" w:rsidRDefault="00000000">
      <w:pPr>
        <w:pStyle w:val="ConsPlusNormal0"/>
        <w:spacing w:before="240"/>
        <w:ind w:firstLine="540"/>
        <w:jc w:val="both"/>
      </w:pPr>
      <w:r>
        <w:t>2) обзор сегмента (сегментов) рынка объектов недвижимости.</w:t>
      </w:r>
    </w:p>
    <w:p w14:paraId="6944A6E4" w14:textId="77777777" w:rsidR="0042094A" w:rsidRDefault="00000000">
      <w:pPr>
        <w:pStyle w:val="ConsPlusNormal0"/>
        <w:spacing w:before="240"/>
        <w:ind w:firstLine="540"/>
        <w:jc w:val="both"/>
      </w:pPr>
      <w:r>
        <w:t>Обзор состояния рынка объектов недвижимости включает в себя фактическое состояние и общую активность рынка объектов недвижимости, его сегмента (сегментов) в субъекте Российской Федерации, муниципальном образовании, территории, в границах которой проводится государственная кадастровая оценка. При формировании обзора состояния рынка объектов недвижимости анализируются следующие показатели: объем и динамика цен сделок (предложений), предложение и спрос, степень развитости рынка, характеристика участников рынка, политика органов государственной власти субъекта Российской Федерации, органов местного самоуправления в области землепользования и развития рынка в целом и его сегментов.</w:t>
      </w:r>
    </w:p>
    <w:p w14:paraId="09C35E96" w14:textId="77777777" w:rsidR="0042094A" w:rsidRDefault="00000000">
      <w:pPr>
        <w:pStyle w:val="ConsPlusNormal0"/>
        <w:spacing w:before="240"/>
        <w:ind w:firstLine="540"/>
        <w:jc w:val="both"/>
      </w:pPr>
      <w:r>
        <w:t>Кроме того, в обзор состояния рынка объектов недвижимости включается анализ уровня цен в строительной отрасли, особенностей кредитования рынка недвижимости и его финансовых показателей, тарифов за пользование водо-, газо-, электро-, теплоснабжением, а также затрат на подключение к сетям инженерно-технического обеспечения.</w:t>
      </w:r>
    </w:p>
    <w:p w14:paraId="2710473B" w14:textId="77777777" w:rsidR="0042094A" w:rsidRDefault="00000000">
      <w:pPr>
        <w:pStyle w:val="ConsPlusNormal0"/>
        <w:spacing w:before="240"/>
        <w:ind w:firstLine="540"/>
        <w:jc w:val="both"/>
      </w:pPr>
      <w:r>
        <w:t>Обзор сегмента (сегментов) рынка объектов недвижимости основывается на дифференциации значимых для объектов недвижимости классифицирующих признаков, позволяющих выделить соответствующий (соответствующие) сегмент (сегменты) рынка. При проведении обзора сегмента (сегментов) рынка объектов недвижимости осуществляется характеристика особенностей его (их) функционирования (активности, спроса и предложения, цен сделок (предложений), его (их) динамики, степени использования объектов недвижимости, операционных расходов, связанных с функционированием объектов недвижимости, цен на строительство объектов недвижимости). Во всех случаях, когда имеются достоверные сведения о доходности инвестиций в объекты недвижимости в сегменте (сегментах) рынка объектов недвижимости, дается прогноз перспектив развития соответствующего (соответствующих) сегмента (сегментов) рынка объектов недвижимости.</w:t>
      </w:r>
    </w:p>
    <w:p w14:paraId="368978C0" w14:textId="77777777" w:rsidR="0042094A" w:rsidRDefault="00000000">
      <w:pPr>
        <w:pStyle w:val="ConsPlusNormal0"/>
        <w:spacing w:before="240"/>
        <w:ind w:firstLine="540"/>
        <w:jc w:val="both"/>
      </w:pPr>
      <w:bookmarkStart w:id="4" w:name="P213"/>
      <w:bookmarkEnd w:id="4"/>
      <w:r>
        <w:t>26.3. На основе проведенного анализа информации о внешней среде объектов недвижимости определяются ценообразующие факторы, характеризующие объекты недвижимости.</w:t>
      </w:r>
    </w:p>
    <w:p w14:paraId="52EA412E" w14:textId="77777777" w:rsidR="0042094A" w:rsidRDefault="00000000">
      <w:pPr>
        <w:pStyle w:val="ConsPlusNormal0"/>
        <w:spacing w:before="240"/>
        <w:ind w:firstLine="540"/>
        <w:jc w:val="both"/>
      </w:pPr>
      <w:r>
        <w:t>На основе проведенного анализа информации о рынке, сегменте рынка объектов недвижимости определяются ценообразующие факторы, характеризующие непосредственное окружение и сегмент рынка объектов недвижимости.</w:t>
      </w:r>
    </w:p>
    <w:p w14:paraId="7FD35CF8" w14:textId="77777777" w:rsidR="0042094A" w:rsidRDefault="00000000">
      <w:pPr>
        <w:pStyle w:val="ConsPlusNormal0"/>
        <w:spacing w:before="240"/>
        <w:ind w:firstLine="540"/>
        <w:jc w:val="both"/>
      </w:pPr>
      <w:r>
        <w:t>К ценообразующим факторам (характеристикам) объектов недвижимости относится информация, существенная для формирования стоимости объектов недвижимости, в том числе информация об их физических свойствах, технических и эксплуатационных характеристиках.</w:t>
      </w:r>
    </w:p>
    <w:p w14:paraId="6AA29F6F" w14:textId="77777777" w:rsidR="0042094A" w:rsidRDefault="00000000">
      <w:pPr>
        <w:pStyle w:val="ConsPlusNormal0"/>
        <w:spacing w:before="240"/>
        <w:ind w:firstLine="540"/>
        <w:jc w:val="both"/>
      </w:pPr>
      <w:r>
        <w:t xml:space="preserve">Для зданий, помещений, сооружений, ОНС, машино-мест обязательному рассмотрению на предмет влияния на кадастровую стоимость подлежат сведения о местоположении, годе постройки, материале стен объекта недвижимости, серии многоквартирного дома, нахождении объекта недвижимости в ветхом или аварийном состоянии, нахождении объекта недвижимости в границах зоны с особыми условиями использования территории, а также ценообразующие факторы, предусмотренные </w:t>
      </w:r>
      <w:hyperlink w:anchor="P2096" w:tooltip="ПРИМЕРНЫЙ ПЕРЕЧЕНЬ">
        <w:r>
          <w:rPr>
            <w:color w:val="0000FF"/>
          </w:rPr>
          <w:t>приложением N 3</w:t>
        </w:r>
      </w:hyperlink>
      <w:r>
        <w:t xml:space="preserve"> к Указаниям.</w:t>
      </w:r>
    </w:p>
    <w:p w14:paraId="7BCB6393" w14:textId="77777777" w:rsidR="0042094A" w:rsidRDefault="00000000">
      <w:pPr>
        <w:pStyle w:val="ConsPlusNormal0"/>
        <w:spacing w:before="240"/>
        <w:ind w:firstLine="540"/>
        <w:jc w:val="both"/>
      </w:pPr>
      <w:r>
        <w:t xml:space="preserve">Для земельных участков обязательному рассмотрению на предмет влияния на кадастровую стоимость подлежат сведения о местоположении земельного участка, нахождении объекта недвижимости в границах зоны с особыми условиями использования территории, а также ценообразующие факторы, предусмотренные </w:t>
      </w:r>
      <w:hyperlink w:anchor="P2096" w:tooltip="ПРИМЕРНЫЙ ПЕРЕЧЕНЬ">
        <w:r>
          <w:rPr>
            <w:color w:val="0000FF"/>
          </w:rPr>
          <w:t>приложением N 3</w:t>
        </w:r>
      </w:hyperlink>
      <w:r>
        <w:t xml:space="preserve"> к Указаниям.</w:t>
      </w:r>
    </w:p>
    <w:p w14:paraId="44B80114" w14:textId="77777777" w:rsidR="0042094A" w:rsidRDefault="00000000">
      <w:pPr>
        <w:pStyle w:val="ConsPlusNormal0"/>
        <w:spacing w:before="240"/>
        <w:ind w:firstLine="540"/>
        <w:jc w:val="both"/>
      </w:pPr>
      <w:r>
        <w:t xml:space="preserve">Информация о рынке, сегментах рынка объектов недвижимости, в том числе о публичных торгах, о зарегистрированных сделках, должна быть получена из официальных источников в соответствии с Федеральным </w:t>
      </w:r>
      <w:hyperlink r:id="rId61"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законом</w:t>
        </w:r>
      </w:hyperlink>
      <w:r>
        <w:t xml:space="preserve"> о государственной кадастровой оценке.</w:t>
      </w:r>
    </w:p>
    <w:p w14:paraId="620E2DB6" w14:textId="77777777" w:rsidR="0042094A" w:rsidRDefault="00000000">
      <w:pPr>
        <w:pStyle w:val="ConsPlusNormal0"/>
        <w:spacing w:before="240"/>
        <w:ind w:firstLine="540"/>
        <w:jc w:val="both"/>
      </w:pPr>
      <w:r>
        <w:t>Все ценообразующие факторы разделяются на три типа:</w:t>
      </w:r>
    </w:p>
    <w:p w14:paraId="54FC89F7" w14:textId="77777777" w:rsidR="0042094A" w:rsidRDefault="00000000">
      <w:pPr>
        <w:pStyle w:val="ConsPlusNormal0"/>
        <w:spacing w:before="240"/>
        <w:ind w:firstLine="540"/>
        <w:jc w:val="both"/>
      </w:pPr>
      <w:r>
        <w:t>1) факторы, характеризующие внешнюю среду объектов недвижимости;</w:t>
      </w:r>
    </w:p>
    <w:p w14:paraId="7745A351" w14:textId="77777777" w:rsidR="0042094A" w:rsidRDefault="00000000">
      <w:pPr>
        <w:pStyle w:val="ConsPlusNormal0"/>
        <w:spacing w:before="240"/>
        <w:ind w:firstLine="540"/>
        <w:jc w:val="both"/>
      </w:pPr>
      <w:r>
        <w:t>2) факторы, характеризующие непосредственное окружение и сегмент рынка объектов недвижимости;</w:t>
      </w:r>
    </w:p>
    <w:p w14:paraId="45974B6B" w14:textId="77777777" w:rsidR="0042094A" w:rsidRDefault="00000000">
      <w:pPr>
        <w:pStyle w:val="ConsPlusNormal0"/>
        <w:spacing w:before="240"/>
        <w:ind w:firstLine="540"/>
        <w:jc w:val="both"/>
      </w:pPr>
      <w:r>
        <w:t>3) факторы, характеризующие объект недвижимости.</w:t>
      </w:r>
    </w:p>
    <w:p w14:paraId="58351E6A" w14:textId="77777777" w:rsidR="0042094A" w:rsidRDefault="00000000">
      <w:pPr>
        <w:pStyle w:val="ConsPlusNormal0"/>
        <w:spacing w:before="240"/>
        <w:ind w:firstLine="540"/>
        <w:jc w:val="both"/>
      </w:pPr>
      <w:r>
        <w:t>Для каждого сегмента рынка объектов недвижимости осуществляется сбор рыночной информации о ценах сделок (предложений).</w:t>
      </w:r>
    </w:p>
    <w:p w14:paraId="08DC9A7C" w14:textId="77777777" w:rsidR="0042094A" w:rsidRDefault="00000000">
      <w:pPr>
        <w:pStyle w:val="ConsPlusNormal0"/>
        <w:spacing w:before="240"/>
        <w:ind w:firstLine="540"/>
        <w:jc w:val="both"/>
      </w:pPr>
      <w:r>
        <w:t>Цены сделок (предложений), которые не соответствуют уровню рыночных цен, в частности при вынужденной продаже или при сделке между контролирующим и подконтрольным лицами (при наличии информации), исключаются из дальнейшего анализа. При этом в отношении сделок (предложений), цены которых не соответствуют ценам аналогичных сделок (предложений), должен быть проведен анализ с установлением причин расхождения цен, например таких, как особые условия совершения сделки или недостоверность информации. Цены сделок (предложений) не могут быть исключены без обоснования. Цены сделок (предложений), в отношении которых не подтверждается достоверность, исключаются из моделирования, указывается информация об их исключении.</w:t>
      </w:r>
    </w:p>
    <w:p w14:paraId="121F2F96" w14:textId="77777777" w:rsidR="0042094A" w:rsidRDefault="00000000">
      <w:pPr>
        <w:pStyle w:val="ConsPlusNormal0"/>
        <w:spacing w:before="240"/>
        <w:ind w:firstLine="540"/>
        <w:jc w:val="both"/>
      </w:pPr>
      <w:r>
        <w:t>В цены сделок (предложений), для которых условия совершения сделки приводят к отклонению цен таких сделок (предложений) от рыночного уровня, должны быть внесены соответствующие корректировки (в том числе в цены сделок (предложений) с особыми условиями финансирования (при наличии информации), сделок (предложений), включающих движимое имущество). Цены сделок (предложений) должны быть скорректированы с учетом отличия даты совершения сделки от даты, по состоянию на которую определяется кадастровая стоимость.</w:t>
      </w:r>
    </w:p>
    <w:p w14:paraId="51714B3B" w14:textId="77777777" w:rsidR="0042094A" w:rsidRDefault="00000000">
      <w:pPr>
        <w:pStyle w:val="ConsPlusNormal0"/>
        <w:spacing w:before="240"/>
        <w:ind w:firstLine="540"/>
        <w:jc w:val="both"/>
      </w:pPr>
      <w:r>
        <w:t xml:space="preserve">В случае недостаточности информации, позволяющей принять решение о рыночном характере сделки (предложения), особых условиях сделки (предложения) или причинах резкого отклонения цены сделки (предложения) от цен аналогичных сделок (предложений), бюджетному учреждению необходимо принять меры для ее получения в соответствии с </w:t>
      </w:r>
      <w:hyperlink r:id="rId62"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частью 6 статьи 12</w:t>
        </w:r>
      </w:hyperlink>
      <w:r>
        <w:t xml:space="preserve"> Федерального закона о государственной кадастровой оценке &lt;9&gt;.</w:t>
      </w:r>
    </w:p>
    <w:p w14:paraId="02600A0D" w14:textId="77777777" w:rsidR="0042094A" w:rsidRDefault="00000000">
      <w:pPr>
        <w:pStyle w:val="ConsPlusNormal0"/>
        <w:spacing w:before="240"/>
        <w:ind w:firstLine="540"/>
        <w:jc w:val="both"/>
      </w:pPr>
      <w:r>
        <w:t>--------------------------------</w:t>
      </w:r>
    </w:p>
    <w:p w14:paraId="396E529D" w14:textId="77777777" w:rsidR="0042094A" w:rsidRDefault="00000000">
      <w:pPr>
        <w:pStyle w:val="ConsPlusNormal0"/>
        <w:spacing w:before="240"/>
        <w:ind w:firstLine="540"/>
        <w:jc w:val="both"/>
      </w:pPr>
      <w:r>
        <w:t>&lt;9&gt; Собрание законодательства Российской Федерации, 2016, N 27, ст. 4170; 2020, N 31, ст. 5028.</w:t>
      </w:r>
    </w:p>
    <w:p w14:paraId="58642C39" w14:textId="77777777" w:rsidR="0042094A" w:rsidRDefault="0042094A">
      <w:pPr>
        <w:pStyle w:val="ConsPlusNormal0"/>
        <w:jc w:val="both"/>
      </w:pPr>
    </w:p>
    <w:p w14:paraId="160179BA" w14:textId="77777777" w:rsidR="0042094A" w:rsidRDefault="00000000">
      <w:pPr>
        <w:pStyle w:val="ConsPlusNormal0"/>
        <w:ind w:firstLine="540"/>
        <w:jc w:val="both"/>
      </w:pPr>
      <w:r>
        <w:t>Анализ информации о ценах сделок (предложений) в сегменте (сегментах) рынка объектов недвижимости проводится с целью:</w:t>
      </w:r>
    </w:p>
    <w:p w14:paraId="51A78114" w14:textId="77777777" w:rsidR="0042094A" w:rsidRDefault="00000000">
      <w:pPr>
        <w:pStyle w:val="ConsPlusNormal0"/>
        <w:spacing w:before="240"/>
        <w:ind w:firstLine="540"/>
        <w:jc w:val="both"/>
      </w:pPr>
      <w:r>
        <w:t>1) обеспечения непротиворечивости рыночной информации;</w:t>
      </w:r>
    </w:p>
    <w:p w14:paraId="220FB210" w14:textId="77777777" w:rsidR="0042094A" w:rsidRDefault="00000000">
      <w:pPr>
        <w:pStyle w:val="ConsPlusNormal0"/>
        <w:spacing w:before="240"/>
        <w:ind w:firstLine="540"/>
        <w:jc w:val="both"/>
      </w:pPr>
      <w:r>
        <w:t>2) обеспечения достаточности и репрезентативности рыночной информации.</w:t>
      </w:r>
    </w:p>
    <w:p w14:paraId="4F2EC277" w14:textId="77777777" w:rsidR="0042094A" w:rsidRDefault="00000000">
      <w:pPr>
        <w:pStyle w:val="ConsPlusNormal0"/>
        <w:spacing w:before="240"/>
        <w:ind w:firstLine="540"/>
        <w:jc w:val="both"/>
      </w:pPr>
      <w:r>
        <w:t>Для обеспечения достаточности и (или) репрезентативности информации о ценах сделок (предложений) в сегменте (сегментах) рынка объектов недвижимости может производиться дополнительный сбор и обработка рыночной информации в соответствующем (соответствующих) сегменте (сегментах) рынка объектов недвижимости.</w:t>
      </w:r>
    </w:p>
    <w:p w14:paraId="4FE720FA" w14:textId="77777777" w:rsidR="0042094A" w:rsidRDefault="00000000">
      <w:pPr>
        <w:pStyle w:val="ConsPlusNormal0"/>
        <w:spacing w:before="240"/>
        <w:ind w:firstLine="540"/>
        <w:jc w:val="both"/>
      </w:pPr>
      <w:r>
        <w:t>Анализ рыночной информации осуществляется в отношении следующих сегментов рынка объектов недвижимости:</w:t>
      </w:r>
    </w:p>
    <w:p w14:paraId="70E8F72D" w14:textId="77777777" w:rsidR="0042094A" w:rsidRDefault="00000000">
      <w:pPr>
        <w:pStyle w:val="ConsPlusNormal0"/>
        <w:spacing w:before="240"/>
        <w:ind w:firstLine="540"/>
        <w:jc w:val="both"/>
      </w:pPr>
      <w:r>
        <w:t>1) "Жилая застройка (среднеэтажная и многоэтажная)";</w:t>
      </w:r>
    </w:p>
    <w:p w14:paraId="345F69D1" w14:textId="77777777" w:rsidR="0042094A" w:rsidRDefault="00000000">
      <w:pPr>
        <w:pStyle w:val="ConsPlusNormal0"/>
        <w:spacing w:before="240"/>
        <w:ind w:firstLine="540"/>
        <w:jc w:val="both"/>
      </w:pPr>
      <w:r>
        <w:t>2) "Садоводство и огородничество, малоэтажная жилая застройка";</w:t>
      </w:r>
    </w:p>
    <w:p w14:paraId="4B6B4321" w14:textId="77777777" w:rsidR="0042094A" w:rsidRDefault="00000000">
      <w:pPr>
        <w:pStyle w:val="ConsPlusNormal0"/>
        <w:spacing w:before="240"/>
        <w:ind w:firstLine="540"/>
        <w:jc w:val="both"/>
      </w:pPr>
      <w:r>
        <w:t>3) "Транспорт";</w:t>
      </w:r>
    </w:p>
    <w:p w14:paraId="6CFB1869" w14:textId="77777777" w:rsidR="0042094A" w:rsidRDefault="00000000">
      <w:pPr>
        <w:pStyle w:val="ConsPlusNormal0"/>
        <w:spacing w:before="240"/>
        <w:ind w:firstLine="540"/>
        <w:jc w:val="both"/>
      </w:pPr>
      <w:r>
        <w:t>4) "Предпринимательство";</w:t>
      </w:r>
    </w:p>
    <w:p w14:paraId="77E462A9" w14:textId="77777777" w:rsidR="0042094A" w:rsidRDefault="00000000">
      <w:pPr>
        <w:pStyle w:val="ConsPlusNormal0"/>
        <w:spacing w:before="240"/>
        <w:ind w:firstLine="540"/>
        <w:jc w:val="both"/>
      </w:pPr>
      <w:r>
        <w:t>5) "Отдых (рекреация)";</w:t>
      </w:r>
    </w:p>
    <w:p w14:paraId="0FA9EA9A" w14:textId="77777777" w:rsidR="0042094A" w:rsidRDefault="00000000">
      <w:pPr>
        <w:pStyle w:val="ConsPlusNormal0"/>
        <w:spacing w:before="240"/>
        <w:ind w:firstLine="540"/>
        <w:jc w:val="both"/>
      </w:pPr>
      <w:r>
        <w:t>6) "Общественное использование";</w:t>
      </w:r>
    </w:p>
    <w:p w14:paraId="0499DD81" w14:textId="77777777" w:rsidR="0042094A" w:rsidRDefault="00000000">
      <w:pPr>
        <w:pStyle w:val="ConsPlusNormal0"/>
        <w:spacing w:before="240"/>
        <w:ind w:firstLine="540"/>
        <w:jc w:val="both"/>
      </w:pPr>
      <w:r>
        <w:t>7) "Производственная деятельность";</w:t>
      </w:r>
    </w:p>
    <w:p w14:paraId="1DD36340" w14:textId="77777777" w:rsidR="0042094A" w:rsidRDefault="00000000">
      <w:pPr>
        <w:pStyle w:val="ConsPlusNormal0"/>
        <w:spacing w:before="240"/>
        <w:ind w:firstLine="540"/>
        <w:jc w:val="both"/>
      </w:pPr>
      <w:r>
        <w:t>8) "Сельскохозяйственное использование".</w:t>
      </w:r>
    </w:p>
    <w:p w14:paraId="5193495E" w14:textId="77777777" w:rsidR="0042094A" w:rsidRDefault="00000000">
      <w:pPr>
        <w:pStyle w:val="ConsPlusNormal0"/>
        <w:spacing w:before="240"/>
        <w:ind w:firstLine="540"/>
        <w:jc w:val="both"/>
      </w:pPr>
      <w:r>
        <w:t>Информация в отношении используемых (предполагаемых к использованию) справочных данных, включая справочники показателей затрат на строительство, проверяется путем моделирования затрат на создание объекта недвижимости или с использованием данных о фактических затратах на создание объектов недвижимости и сопоставлением этих данных со справочными показателями затрат на строительство.</w:t>
      </w:r>
    </w:p>
    <w:p w14:paraId="1A72810E" w14:textId="77777777" w:rsidR="0042094A" w:rsidRDefault="00000000">
      <w:pPr>
        <w:pStyle w:val="ConsPlusNormal0"/>
        <w:spacing w:before="240"/>
        <w:ind w:firstLine="540"/>
        <w:jc w:val="both"/>
      </w:pPr>
      <w:r>
        <w:t>Моделирование затрат на создание объектов недвижимости проводится путем распределения стоимости объекта недвижимости на стоимость зданий, сооружений, ОНС и с обязательной корректировкой, учитывающей состояние зданий, сооружений, ОНС. Целью моделирования является определение рыночно обоснованной величины затрат на создание зданий, сооружений, ОНС.</w:t>
      </w:r>
    </w:p>
    <w:p w14:paraId="35CDAAC3" w14:textId="77777777" w:rsidR="0042094A" w:rsidRDefault="00000000">
      <w:pPr>
        <w:pStyle w:val="ConsPlusNormal0"/>
        <w:spacing w:before="240"/>
        <w:ind w:firstLine="540"/>
        <w:jc w:val="both"/>
      </w:pPr>
      <w:r>
        <w:t>Результатом этого анализа является выбор справочных показателей затрат на создание объектов недвижимости, не нуждающихся в корректировке, а также выведение корректирующих коэффициентов к справочным показателям затрат на строительство.</w:t>
      </w:r>
    </w:p>
    <w:p w14:paraId="2E1CC8EB" w14:textId="77777777" w:rsidR="0042094A" w:rsidRDefault="00000000">
      <w:pPr>
        <w:pStyle w:val="ConsPlusNormal0"/>
        <w:spacing w:before="240"/>
        <w:ind w:firstLine="540"/>
        <w:jc w:val="both"/>
      </w:pPr>
      <w:r>
        <w:t>При отсутствии сведений о создании отдельных групп (подгрупп) объектов недвижимости допускается применение корректирующих коэффициентов, рассчитанных для схожих групп (подгрупп) объектов недвижимости.</w:t>
      </w:r>
    </w:p>
    <w:p w14:paraId="21549D30" w14:textId="77777777" w:rsidR="0042094A" w:rsidRDefault="00000000">
      <w:pPr>
        <w:pStyle w:val="ConsPlusNormal0"/>
        <w:spacing w:before="240"/>
        <w:ind w:firstLine="540"/>
        <w:jc w:val="both"/>
      </w:pPr>
      <w:r>
        <w:t>Результатом сбора и анализа информации о рынке объектов недвижимости, сегменте (сегментах) рынка объектов недвижимости является обзор рынка объектов недвижимости, сегмента (сегментов) рынка объектов недвижимости. Такой обзор должен содержать анализ ценообразующих факторов, оказывающих влияние на стоимость объектов недвижимости, в форме таблиц, содержащих состав ценообразующих факторов в сегменте (сегментах) рынка объектов недвижимости, обоснование состава таких ценообразующих факторов, а также обоснование методов оценки кадастровой стоимости (массовая оценка или индивидуальный расчет).</w:t>
      </w:r>
    </w:p>
    <w:p w14:paraId="461F0EA8" w14:textId="77777777" w:rsidR="0042094A" w:rsidRDefault="00000000">
      <w:pPr>
        <w:pStyle w:val="ConsPlusNormal0"/>
        <w:spacing w:before="240"/>
        <w:ind w:firstLine="540"/>
        <w:jc w:val="both"/>
      </w:pPr>
      <w:r>
        <w:t>26.4. Вся собранная рыночная информация должна быть структурирована единообразно.</w:t>
      </w:r>
    </w:p>
    <w:p w14:paraId="3082232A" w14:textId="77777777" w:rsidR="0042094A" w:rsidRDefault="00000000">
      <w:pPr>
        <w:pStyle w:val="ConsPlusNormal0"/>
        <w:spacing w:before="240"/>
        <w:ind w:firstLine="540"/>
        <w:jc w:val="both"/>
      </w:pPr>
      <w:r>
        <w:t>При проведении анализа рынка недвижимости в отношении объектов недвижимости, по которым анализируются рыночные цены, проводится кодировка, которая складывается из характеристик объекта недвижимости, с обязательным указанием:</w:t>
      </w:r>
    </w:p>
    <w:p w14:paraId="0B8BDDD3" w14:textId="77777777" w:rsidR="0042094A" w:rsidRDefault="00000000">
      <w:pPr>
        <w:pStyle w:val="ConsPlusNormal0"/>
        <w:spacing w:before="240"/>
        <w:ind w:firstLine="540"/>
        <w:jc w:val="both"/>
      </w:pPr>
      <w:r>
        <w:t xml:space="preserve">сегмента рынка объектов недвижимости, к которому относится объект недвижимости, в соответствии с </w:t>
      </w:r>
      <w:hyperlink w:anchor="P213" w:tooltip="26.3. На основе проведенного анализа информации о внешней среде объектов недвижимости определяются ценообразующие факторы, характеризующие объекты недвижимости.">
        <w:r>
          <w:rPr>
            <w:color w:val="0000FF"/>
          </w:rPr>
          <w:t>пунктом 26.3</w:t>
        </w:r>
      </w:hyperlink>
      <w:r>
        <w:t xml:space="preserve"> Указаний;</w:t>
      </w:r>
    </w:p>
    <w:p w14:paraId="0FC999C8" w14:textId="77777777" w:rsidR="0042094A" w:rsidRDefault="00000000">
      <w:pPr>
        <w:pStyle w:val="ConsPlusNormal0"/>
        <w:spacing w:before="240"/>
        <w:ind w:firstLine="540"/>
        <w:jc w:val="both"/>
      </w:pPr>
      <w:r>
        <w:t xml:space="preserve">вида использования земельного участка (определяется для целей Указаний в соответствии с </w:t>
      </w:r>
      <w:hyperlink w:anchor="P855" w:tooltip="СЕГМЕНТАЦИЯ">
        <w:r>
          <w:rPr>
            <w:color w:val="0000FF"/>
          </w:rPr>
          <w:t>приложением N 1</w:t>
        </w:r>
      </w:hyperlink>
      <w:r>
        <w:t xml:space="preserve"> к Указаниям);</w:t>
      </w:r>
    </w:p>
    <w:p w14:paraId="441D54FD" w14:textId="77777777" w:rsidR="0042094A" w:rsidRDefault="00000000">
      <w:pPr>
        <w:pStyle w:val="ConsPlusNormal0"/>
        <w:spacing w:before="240"/>
        <w:ind w:firstLine="540"/>
        <w:jc w:val="both"/>
      </w:pPr>
      <w:r>
        <w:t xml:space="preserve">группы (подгруппы) зданий, сооружений, ОНС, помещений, машино-мест для целей Указаний согласно </w:t>
      </w:r>
      <w:hyperlink w:anchor="P1679" w:tooltip="КОДЫ">
        <w:r>
          <w:rPr>
            <w:color w:val="0000FF"/>
          </w:rPr>
          <w:t>приложению N 2</w:t>
        </w:r>
      </w:hyperlink>
      <w:r>
        <w:t xml:space="preserve"> к Указаниям (для земельного участка информация не указывается);</w:t>
      </w:r>
    </w:p>
    <w:p w14:paraId="345244C1" w14:textId="77777777" w:rsidR="0042094A" w:rsidRDefault="00000000">
      <w:pPr>
        <w:pStyle w:val="ConsPlusNormal0"/>
        <w:spacing w:before="240"/>
        <w:ind w:firstLine="540"/>
        <w:jc w:val="both"/>
      </w:pPr>
      <w:r>
        <w:t>кода субъекта Российской Федерации, в котором расположен объект недвижимости &lt;10&gt;;</w:t>
      </w:r>
    </w:p>
    <w:p w14:paraId="53246798" w14:textId="77777777" w:rsidR="0042094A" w:rsidRDefault="00000000">
      <w:pPr>
        <w:pStyle w:val="ConsPlusNormal0"/>
        <w:spacing w:before="240"/>
        <w:ind w:firstLine="540"/>
        <w:jc w:val="both"/>
      </w:pPr>
      <w:r>
        <w:t>--------------------------------</w:t>
      </w:r>
    </w:p>
    <w:p w14:paraId="36A71700" w14:textId="77777777" w:rsidR="0042094A" w:rsidRDefault="00000000">
      <w:pPr>
        <w:pStyle w:val="ConsPlusNormal0"/>
        <w:spacing w:before="240"/>
        <w:ind w:firstLine="540"/>
        <w:jc w:val="both"/>
      </w:pPr>
      <w:r>
        <w:t xml:space="preserve">&lt;10&gt; </w:t>
      </w:r>
      <w:hyperlink r:id="rId63" w:tooltip="Приказ ФНС России от 31.08.2020 N ЕД-7-14/617@ (ред. от 25.07.2025) &quot;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w:r>
          <w:rPr>
            <w:color w:val="0000FF"/>
          </w:rPr>
          <w:t>Приложение N 1</w:t>
        </w:r>
      </w:hyperlink>
      <w:r>
        <w:t xml:space="preserve"> к требованиям к оформлению документов, представляемых в регистрирующий орган, утвержденным приказом ФНС России от 31 августа 2020 г. N ЕД-7-14/617@ (зарегистрирован Минюстом России 15 сентября 2020 г., регистрационный N 59872).</w:t>
      </w:r>
    </w:p>
    <w:p w14:paraId="432A1A3D" w14:textId="77777777" w:rsidR="0042094A" w:rsidRDefault="0042094A">
      <w:pPr>
        <w:pStyle w:val="ConsPlusNormal0"/>
        <w:jc w:val="both"/>
      </w:pPr>
    </w:p>
    <w:p w14:paraId="413D7BB0" w14:textId="77777777" w:rsidR="0042094A" w:rsidRDefault="00000000">
      <w:pPr>
        <w:pStyle w:val="ConsPlusNormal0"/>
        <w:ind w:firstLine="540"/>
        <w:jc w:val="both"/>
      </w:pPr>
      <w:r>
        <w:t>кода муниципального образования, в котором расположен объект недвижимости;</w:t>
      </w:r>
    </w:p>
    <w:p w14:paraId="6EBEED7F" w14:textId="77777777" w:rsidR="0042094A" w:rsidRDefault="00000000">
      <w:pPr>
        <w:pStyle w:val="ConsPlusNormal0"/>
        <w:spacing w:before="240"/>
        <w:ind w:firstLine="540"/>
        <w:jc w:val="both"/>
      </w:pPr>
      <w:r>
        <w:t>даты подачи объявления (при наличии) и (или) совершения сделки (в формате ДД.ММ.ГГГГ);</w:t>
      </w:r>
    </w:p>
    <w:p w14:paraId="2DAA03D2" w14:textId="77777777" w:rsidR="0042094A" w:rsidRDefault="00000000">
      <w:pPr>
        <w:pStyle w:val="ConsPlusNormal0"/>
        <w:spacing w:before="240"/>
        <w:ind w:firstLine="540"/>
        <w:jc w:val="both"/>
      </w:pPr>
      <w:r>
        <w:t>порядкового номера объекта недвижимости.</w:t>
      </w:r>
    </w:p>
    <w:p w14:paraId="6E614B4E" w14:textId="77777777" w:rsidR="0042094A" w:rsidRDefault="00000000">
      <w:pPr>
        <w:pStyle w:val="ConsPlusNormal0"/>
        <w:spacing w:before="240"/>
        <w:ind w:firstLine="540"/>
        <w:jc w:val="both"/>
      </w:pPr>
      <w:r>
        <w:t>Присваиваемая объектам недвижимости кодировка должна соответствовать группам (подгруппам), используемым при определении кадастровой стоимости.</w:t>
      </w:r>
    </w:p>
    <w:p w14:paraId="2592DC22" w14:textId="77777777" w:rsidR="0042094A" w:rsidRDefault="00000000">
      <w:pPr>
        <w:pStyle w:val="ConsPlusNormal0"/>
        <w:spacing w:before="240"/>
        <w:ind w:firstLine="540"/>
        <w:jc w:val="both"/>
      </w:pPr>
      <w:r>
        <w:t>Для отражения ситуации на рынке недвижимости в текстовой форме (семантические сведения) и графической форме (графические сведения) необходимо также анализировать информацию, позволяющую установить ценообразующие факторы в отношении каждого объекта недвижимости, его кадастровый номер (в случае, если объектом недвижимости является единый недвижимый комплекс (далее - ЕНК) - кадастровые номера земельных участков и зданий, сооружений, ОНС, помещений, машино-мест, входящих в состав ЕНК).</w:t>
      </w:r>
    </w:p>
    <w:p w14:paraId="0E13D44E" w14:textId="77777777" w:rsidR="0042094A" w:rsidRDefault="00000000">
      <w:pPr>
        <w:pStyle w:val="ConsPlusNormal0"/>
        <w:spacing w:before="240"/>
        <w:ind w:firstLine="540"/>
        <w:jc w:val="both"/>
      </w:pPr>
      <w:r>
        <w:t>Рыночная информация должна быть однозначна и достаточна. Рыночная информация должна быть проверяема, то есть должна быть использована информация в том числе:</w:t>
      </w:r>
    </w:p>
    <w:p w14:paraId="29C4608C" w14:textId="77777777" w:rsidR="0042094A" w:rsidRDefault="00000000">
      <w:pPr>
        <w:pStyle w:val="ConsPlusNormal0"/>
        <w:spacing w:before="240"/>
        <w:ind w:firstLine="540"/>
        <w:jc w:val="both"/>
      </w:pPr>
      <w:r>
        <w:t>1) в отношении информационных ресурсов (баз данных) организаций, оказывающих услуги по размещению объявлений о продаже объектов недвижимости, а также оказывающих услуги по сопровождению сделок с недвижимом имуществом, - копии договоров, лицензионных соглашений с такими организациями;</w:t>
      </w:r>
    </w:p>
    <w:p w14:paraId="6DB894C7" w14:textId="77777777" w:rsidR="0042094A" w:rsidRDefault="00000000">
      <w:pPr>
        <w:pStyle w:val="ConsPlusNormal0"/>
        <w:spacing w:before="240"/>
        <w:ind w:firstLine="540"/>
        <w:jc w:val="both"/>
      </w:pPr>
      <w:r>
        <w:t>2) в отношении периодических печатных изданий - копии периодических печатных изданий, отражающих текст объявления, дату и номер печатного издания;</w:t>
      </w:r>
    </w:p>
    <w:p w14:paraId="5D307FCA" w14:textId="77777777" w:rsidR="0042094A" w:rsidRDefault="00000000">
      <w:pPr>
        <w:pStyle w:val="ConsPlusNormal0"/>
        <w:spacing w:before="240"/>
        <w:ind w:firstLine="540"/>
        <w:jc w:val="both"/>
      </w:pPr>
      <w:r>
        <w:t>3) в отношении сайтов в информационно-телекоммуникационной сети "Интернет" - копии (образы) страниц сайта, отражающих текст объявления, дату обращения к странице сайта с объявлением, дату подачи объявления (при наличии), адрес страницы сайта;</w:t>
      </w:r>
    </w:p>
    <w:p w14:paraId="28A35EFF" w14:textId="77777777" w:rsidR="0042094A" w:rsidRDefault="00000000">
      <w:pPr>
        <w:pStyle w:val="ConsPlusNormal0"/>
        <w:spacing w:before="240"/>
        <w:ind w:firstLine="540"/>
        <w:jc w:val="both"/>
      </w:pPr>
      <w:r>
        <w:t>4) в отношении торгов по предоставлению объектов недвижимости - официальные письма органов исполнительной власти субъекта Российской Федерации и органов местного самоуправления о сделках с объектами недвижимости, а также копии (образы) страниц сайтов в информационно-телекоммуникационной сети "Интернет" (с учетом требований настоящего пункта Указаний);</w:t>
      </w:r>
    </w:p>
    <w:p w14:paraId="1E8024B8" w14:textId="77777777" w:rsidR="0042094A" w:rsidRDefault="00000000">
      <w:pPr>
        <w:pStyle w:val="ConsPlusNormal0"/>
        <w:spacing w:before="240"/>
        <w:ind w:firstLine="540"/>
        <w:jc w:val="both"/>
      </w:pPr>
      <w:r>
        <w:t>5) в отношении информации о сделках с объектами недвижимости (включая цены таких сделок, без сведений, идентифицирующих стороны сделки), содержащейся в ЕГРН, - сведения, состав которых утвержден федеральным органом, осуществляющим функции по нормативно-правовому регулированию в сфере государственной кадастровой оценки &lt;10(1)&gt;.</w:t>
      </w:r>
    </w:p>
    <w:p w14:paraId="350D76A5" w14:textId="77777777" w:rsidR="0042094A" w:rsidRDefault="00000000">
      <w:pPr>
        <w:pStyle w:val="ConsPlusNormal0"/>
        <w:jc w:val="both"/>
      </w:pPr>
      <w:r>
        <w:t xml:space="preserve">(пп. 5 введен </w:t>
      </w:r>
      <w:hyperlink r:id="rId64"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608D5C93" w14:textId="77777777" w:rsidR="0042094A" w:rsidRDefault="00000000">
      <w:pPr>
        <w:pStyle w:val="ConsPlusNormal0"/>
        <w:spacing w:before="240"/>
        <w:ind w:firstLine="540"/>
        <w:jc w:val="both"/>
      </w:pPr>
      <w:r>
        <w:t>--------------------------------</w:t>
      </w:r>
    </w:p>
    <w:p w14:paraId="2A255BEE" w14:textId="77777777" w:rsidR="0042094A" w:rsidRDefault="00000000">
      <w:pPr>
        <w:pStyle w:val="ConsPlusNormal0"/>
        <w:spacing w:before="240"/>
        <w:ind w:firstLine="540"/>
        <w:jc w:val="both"/>
      </w:pPr>
      <w:r>
        <w:t xml:space="preserve">&lt;10(1)&gt; </w:t>
      </w:r>
      <w:hyperlink r:id="rId65" w:tooltip="Приказ Росреестра от 06.08.2020 N П/0282 (ред. от 17.06.2025) &quot;Об утверждении состава сведений, содержащихся в Едином государственном реестре недвижимости, предоставляемых в исполнительные органы государственной власти субъектов Российской Федерации, сроков, п">
        <w:r>
          <w:rPr>
            <w:color w:val="0000FF"/>
          </w:rPr>
          <w:t>Приказ</w:t>
        </w:r>
      </w:hyperlink>
      <w:r>
        <w:t xml:space="preserve"> Росреестра от 6 августа 2020 г. N П/0282 "Об утверждении состава сведений, содержащихся в Едином государственном реестре недвижимости, предоставляемых в исполнительные органы государственной власти субъектов Российской Федерации, сроков, порядка и требований к формату их предоставления в электронной форме" (зарегистрирован Минюстом России 1 октября 2020 г., регистрационный N 60175), с изменениями, внесенными приказами Росреестра от 24 ноября 2021 г. N П/0537 (зарегистрирован Минюстом России 16 декабря 2021 г., регистрационный N 66374), от 20 апреля 2023 г. N П/0137 (зарегистрирован Минюстом России 13 июня 2023 г., регистрационный N 73825), от 17 апреля 2024 г. N П/0114/24 (зарегистрирован Минюстом России 27 мая 2024 г. N 78278).</w:t>
      </w:r>
    </w:p>
    <w:p w14:paraId="76447BD8" w14:textId="77777777" w:rsidR="0042094A" w:rsidRDefault="00000000">
      <w:pPr>
        <w:pStyle w:val="ConsPlusNormal0"/>
        <w:jc w:val="both"/>
      </w:pPr>
      <w:r>
        <w:t xml:space="preserve">(сноска введена </w:t>
      </w:r>
      <w:hyperlink r:id="rId6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3C500B20" w14:textId="77777777" w:rsidR="0042094A" w:rsidRDefault="0042094A">
      <w:pPr>
        <w:pStyle w:val="ConsPlusNormal0"/>
        <w:jc w:val="both"/>
      </w:pPr>
    </w:p>
    <w:p w14:paraId="65C795A0" w14:textId="77777777" w:rsidR="0042094A" w:rsidRDefault="00000000">
      <w:pPr>
        <w:pStyle w:val="ConsPlusNormal0"/>
        <w:ind w:firstLine="540"/>
        <w:jc w:val="both"/>
      </w:pPr>
      <w:r>
        <w:t>Документы, удостоверяющие подлинность информации, должны быть представлены в виде файлов в нередактируемом формате (например, PDF), обеспечивающем возможность ознакомления с информацией, содержащейся в документе, при помощи общедоступных программных продуктов.</w:t>
      </w:r>
    </w:p>
    <w:p w14:paraId="34C41483" w14:textId="77777777" w:rsidR="0042094A" w:rsidRDefault="00000000">
      <w:pPr>
        <w:pStyle w:val="ConsPlusNormal0"/>
        <w:spacing w:before="240"/>
        <w:ind w:firstLine="540"/>
        <w:jc w:val="both"/>
      </w:pPr>
      <w:r>
        <w:t>26.5. Сбор рыночной информации осуществляется в том числе по следующим типам сделок (предложений):</w:t>
      </w:r>
    </w:p>
    <w:p w14:paraId="6153A2F4" w14:textId="77777777" w:rsidR="0042094A" w:rsidRDefault="00000000">
      <w:pPr>
        <w:pStyle w:val="ConsPlusNormal0"/>
        <w:spacing w:before="240"/>
        <w:ind w:firstLine="540"/>
        <w:jc w:val="both"/>
      </w:pPr>
      <w:r>
        <w:t>1) предложение - продажа;</w:t>
      </w:r>
    </w:p>
    <w:p w14:paraId="609F61C6" w14:textId="77777777" w:rsidR="0042094A" w:rsidRDefault="00000000">
      <w:pPr>
        <w:pStyle w:val="ConsPlusNormal0"/>
        <w:spacing w:before="240"/>
        <w:ind w:firstLine="540"/>
        <w:jc w:val="both"/>
      </w:pPr>
      <w:r>
        <w:t>2) сделка - купля - продажа;</w:t>
      </w:r>
    </w:p>
    <w:p w14:paraId="5D76E1CA" w14:textId="77777777" w:rsidR="0042094A" w:rsidRDefault="00000000">
      <w:pPr>
        <w:pStyle w:val="ConsPlusNormal0"/>
        <w:spacing w:before="240"/>
        <w:ind w:firstLine="540"/>
        <w:jc w:val="both"/>
      </w:pPr>
      <w:r>
        <w:t>3) предложение - аренда;</w:t>
      </w:r>
    </w:p>
    <w:p w14:paraId="34C0DBB3" w14:textId="77777777" w:rsidR="0042094A" w:rsidRDefault="00000000">
      <w:pPr>
        <w:pStyle w:val="ConsPlusNormal0"/>
        <w:spacing w:before="240"/>
        <w:ind w:firstLine="540"/>
        <w:jc w:val="both"/>
      </w:pPr>
      <w:r>
        <w:t>4) сделка - аренда.</w:t>
      </w:r>
    </w:p>
    <w:p w14:paraId="65B92948" w14:textId="77777777" w:rsidR="0042094A" w:rsidRDefault="00000000">
      <w:pPr>
        <w:pStyle w:val="ConsPlusNormal0"/>
        <w:spacing w:before="240"/>
        <w:ind w:firstLine="540"/>
        <w:jc w:val="both"/>
      </w:pPr>
      <w:r>
        <w:t>Сбор рыночной информации осуществляется в том числе по следующим типам объектов недвижимости:</w:t>
      </w:r>
    </w:p>
    <w:p w14:paraId="0B71A566" w14:textId="77777777" w:rsidR="0042094A" w:rsidRDefault="00000000">
      <w:pPr>
        <w:pStyle w:val="ConsPlusNormal0"/>
        <w:spacing w:before="240"/>
        <w:ind w:firstLine="540"/>
        <w:jc w:val="both"/>
      </w:pPr>
      <w:r>
        <w:t>1) земельный участок;</w:t>
      </w:r>
    </w:p>
    <w:p w14:paraId="21E2DF4C" w14:textId="77777777" w:rsidR="0042094A" w:rsidRDefault="00000000">
      <w:pPr>
        <w:pStyle w:val="ConsPlusNormal0"/>
        <w:spacing w:before="240"/>
        <w:ind w:firstLine="540"/>
        <w:jc w:val="both"/>
      </w:pPr>
      <w:r>
        <w:t>2) здания (сооружения), расположенные на земельном участке;</w:t>
      </w:r>
    </w:p>
    <w:p w14:paraId="179D24A7" w14:textId="77777777" w:rsidR="0042094A" w:rsidRDefault="00000000">
      <w:pPr>
        <w:pStyle w:val="ConsPlusNormal0"/>
        <w:spacing w:before="240"/>
        <w:ind w:firstLine="540"/>
        <w:jc w:val="both"/>
      </w:pPr>
      <w:r>
        <w:t>3) ОНС, расположенные на земельном участке;</w:t>
      </w:r>
    </w:p>
    <w:p w14:paraId="0293DD6F" w14:textId="77777777" w:rsidR="0042094A" w:rsidRDefault="00000000">
      <w:pPr>
        <w:pStyle w:val="ConsPlusNormal0"/>
        <w:spacing w:before="240"/>
        <w:ind w:firstLine="540"/>
        <w:jc w:val="both"/>
      </w:pPr>
      <w:r>
        <w:t>4) помещение;</w:t>
      </w:r>
    </w:p>
    <w:p w14:paraId="7DA298BA" w14:textId="77777777" w:rsidR="0042094A" w:rsidRDefault="00000000">
      <w:pPr>
        <w:pStyle w:val="ConsPlusNormal0"/>
        <w:spacing w:before="240"/>
        <w:ind w:firstLine="540"/>
        <w:jc w:val="both"/>
      </w:pPr>
      <w:r>
        <w:t>5) машино-место.</w:t>
      </w:r>
    </w:p>
    <w:p w14:paraId="61CA1A9F" w14:textId="77777777" w:rsidR="0042094A" w:rsidRDefault="00000000">
      <w:pPr>
        <w:pStyle w:val="ConsPlusNormal0"/>
        <w:spacing w:before="240"/>
        <w:ind w:firstLine="540"/>
        <w:jc w:val="both"/>
      </w:pPr>
      <w:r>
        <w:t>26.6. Обработка информации о сделках (предложениях) осуществляется путем анализа в том числе следующих сведений:</w:t>
      </w:r>
    </w:p>
    <w:p w14:paraId="216C2AB1" w14:textId="77777777" w:rsidR="0042094A" w:rsidRDefault="00000000">
      <w:pPr>
        <w:pStyle w:val="ConsPlusNormal0"/>
        <w:spacing w:before="240"/>
        <w:ind w:firstLine="540"/>
        <w:jc w:val="both"/>
      </w:pPr>
      <w:r>
        <w:t>1) площадь, если объектом недвижимости является земельный участок, здание, помещение или машино-место, либо основная характеристика объекта недвижимости, если объектом недвижимости является ОНС, сооружение;</w:t>
      </w:r>
    </w:p>
    <w:p w14:paraId="4DAE957A" w14:textId="77777777" w:rsidR="0042094A" w:rsidRDefault="00000000">
      <w:pPr>
        <w:pStyle w:val="ConsPlusNormal0"/>
        <w:spacing w:before="240"/>
        <w:ind w:firstLine="540"/>
        <w:jc w:val="both"/>
      </w:pPr>
      <w:r>
        <w:t>2) краткая характеристика, включая состояние объекта недвижимости;</w:t>
      </w:r>
    </w:p>
    <w:p w14:paraId="3DA9469B" w14:textId="77777777" w:rsidR="0042094A" w:rsidRDefault="00000000">
      <w:pPr>
        <w:pStyle w:val="ConsPlusNormal0"/>
        <w:spacing w:before="240"/>
        <w:ind w:firstLine="540"/>
        <w:jc w:val="both"/>
      </w:pPr>
      <w:r>
        <w:t>3) кадастровый номер объекта недвижимости;</w:t>
      </w:r>
    </w:p>
    <w:p w14:paraId="2206879F" w14:textId="77777777" w:rsidR="0042094A" w:rsidRDefault="00000000">
      <w:pPr>
        <w:pStyle w:val="ConsPlusNormal0"/>
        <w:spacing w:before="240"/>
        <w:ind w:firstLine="540"/>
        <w:jc w:val="both"/>
      </w:pPr>
      <w:r>
        <w:t>4) полная цена (в рублях);</w:t>
      </w:r>
    </w:p>
    <w:p w14:paraId="6F8D9408" w14:textId="77777777" w:rsidR="0042094A" w:rsidRDefault="00000000">
      <w:pPr>
        <w:pStyle w:val="ConsPlusNormal0"/>
        <w:spacing w:before="240"/>
        <w:ind w:firstLine="540"/>
        <w:jc w:val="both"/>
      </w:pPr>
      <w:r>
        <w:t>5) удельный показатель цены (в рублях) на единицу измерения с указанием единицы измерения.</w:t>
      </w:r>
    </w:p>
    <w:p w14:paraId="2574FCBB" w14:textId="77777777" w:rsidR="0042094A" w:rsidRDefault="00000000">
      <w:pPr>
        <w:pStyle w:val="ConsPlusNormal0"/>
        <w:spacing w:before="240"/>
        <w:ind w:firstLine="540"/>
        <w:jc w:val="both"/>
      </w:pPr>
      <w:r>
        <w:t>Кодировка рыночной информации проводится на основе группировки, проводимой при определении кадастровой стоимости в соответствии с Указаниями. Объектам недвижимости присваивается индивидуальный номер, шифр которого складывается из характеристик объекта недвижимости, при этом в обязательном порядке указывается дата публичной оферты и (или) сделки.</w:t>
      </w:r>
    </w:p>
    <w:p w14:paraId="1410554C" w14:textId="77777777" w:rsidR="0042094A" w:rsidRDefault="0042094A">
      <w:pPr>
        <w:pStyle w:val="ConsPlusNormal0"/>
        <w:jc w:val="both"/>
      </w:pPr>
    </w:p>
    <w:p w14:paraId="51A50366" w14:textId="77777777" w:rsidR="0042094A" w:rsidRDefault="00000000">
      <w:pPr>
        <w:pStyle w:val="ConsPlusTitle0"/>
        <w:jc w:val="center"/>
        <w:outlineLvl w:val="1"/>
      </w:pPr>
      <w:r>
        <w:t>V. Сбор бюджетным учреждением сведений о значениях</w:t>
      </w:r>
    </w:p>
    <w:p w14:paraId="42804223" w14:textId="77777777" w:rsidR="0042094A" w:rsidRDefault="00000000">
      <w:pPr>
        <w:pStyle w:val="ConsPlusTitle0"/>
        <w:jc w:val="center"/>
      </w:pPr>
      <w:r>
        <w:t>ценообразующих факторов</w:t>
      </w:r>
    </w:p>
    <w:p w14:paraId="4D7609A3" w14:textId="77777777" w:rsidR="0042094A" w:rsidRDefault="0042094A">
      <w:pPr>
        <w:pStyle w:val="ConsPlusNormal0"/>
        <w:jc w:val="both"/>
      </w:pPr>
    </w:p>
    <w:p w14:paraId="445C92A6" w14:textId="77777777" w:rsidR="0042094A" w:rsidRDefault="00000000">
      <w:pPr>
        <w:pStyle w:val="ConsPlusNormal0"/>
        <w:ind w:firstLine="540"/>
        <w:jc w:val="both"/>
      </w:pPr>
      <w:r>
        <w:t xml:space="preserve">27. Примерный перечень ценообразующих факторов для целей Указаний приведен в </w:t>
      </w:r>
      <w:hyperlink w:anchor="P2096" w:tooltip="ПРИМЕРНЫЙ ПЕРЕЧЕНЬ">
        <w:r>
          <w:rPr>
            <w:color w:val="0000FF"/>
          </w:rPr>
          <w:t>приложении N 3</w:t>
        </w:r>
      </w:hyperlink>
      <w:r>
        <w:t xml:space="preserve"> к Указаниям. Отказ от рассмотрения указанных факторов должен быть обоснован.</w:t>
      </w:r>
    </w:p>
    <w:p w14:paraId="2E72BB61" w14:textId="77777777" w:rsidR="0042094A" w:rsidRDefault="00000000">
      <w:pPr>
        <w:pStyle w:val="ConsPlusNormal0"/>
        <w:spacing w:before="240"/>
        <w:ind w:firstLine="540"/>
        <w:jc w:val="both"/>
      </w:pPr>
      <w:r>
        <w:t xml:space="preserve">Ценообразующие факторы должны быть представлены в унифицированном виде, например, расстояние - в км; площадь - в кв. м; материал стен - согласно классам конструктивных систем, приведенным для целей Указаний в </w:t>
      </w:r>
      <w:hyperlink w:anchor="P2383" w:tooltip="НАИМЕНОВАНИЯ">
        <w:r>
          <w:rPr>
            <w:color w:val="0000FF"/>
          </w:rPr>
          <w:t>приложении N 4</w:t>
        </w:r>
      </w:hyperlink>
      <w:r>
        <w:t xml:space="preserve"> к Указаниям.</w:t>
      </w:r>
    </w:p>
    <w:p w14:paraId="028B4040" w14:textId="77777777" w:rsidR="0042094A" w:rsidRDefault="00000000">
      <w:pPr>
        <w:pStyle w:val="ConsPlusNormal0"/>
        <w:spacing w:before="240"/>
        <w:ind w:firstLine="540"/>
        <w:jc w:val="both"/>
      </w:pPr>
      <w:bookmarkStart w:id="5" w:name="P298"/>
      <w:bookmarkEnd w:id="5"/>
      <w:r>
        <w:t>28. Источниками информации о значениях ценообразующих факторов могут служить в том числе:</w:t>
      </w:r>
    </w:p>
    <w:p w14:paraId="332C79B8" w14:textId="77777777" w:rsidR="0042094A" w:rsidRDefault="00000000">
      <w:pPr>
        <w:pStyle w:val="ConsPlusNormal0"/>
        <w:spacing w:before="240"/>
        <w:ind w:firstLine="540"/>
        <w:jc w:val="both"/>
      </w:pPr>
      <w:r>
        <w:t>1) данные, имеющиеся в распоряжении организаций, подведомственных органам исполнительной власти субъекта Российской Федерации или органам местного самоуправления;</w:t>
      </w:r>
    </w:p>
    <w:p w14:paraId="4C46509A" w14:textId="77777777" w:rsidR="0042094A" w:rsidRDefault="00000000">
      <w:pPr>
        <w:pStyle w:val="ConsPlusNormal0"/>
        <w:spacing w:before="240"/>
        <w:ind w:firstLine="540"/>
        <w:jc w:val="both"/>
      </w:pPr>
      <w:r>
        <w:t>2) данные Росреестра, в том числе из фонда данных государственной кадастровой оценки;</w:t>
      </w:r>
    </w:p>
    <w:p w14:paraId="408EFCBC" w14:textId="77777777" w:rsidR="0042094A" w:rsidRDefault="00000000">
      <w:pPr>
        <w:pStyle w:val="ConsPlusNormal0"/>
        <w:spacing w:before="240"/>
        <w:ind w:firstLine="540"/>
        <w:jc w:val="both"/>
      </w:pPr>
      <w:r>
        <w:t>3) цифровые топографические планы и цифровые тематические карты;</w:t>
      </w:r>
    </w:p>
    <w:p w14:paraId="48829B80" w14:textId="77777777" w:rsidR="0042094A" w:rsidRDefault="00000000">
      <w:pPr>
        <w:pStyle w:val="ConsPlusNormal0"/>
        <w:spacing w:before="240"/>
        <w:ind w:firstLine="540"/>
        <w:jc w:val="both"/>
      </w:pPr>
      <w:r>
        <w:t>4) архивы органов и организаций, осуществлявших государственный технический учет и (или) техническую инвентаризацию;</w:t>
      </w:r>
    </w:p>
    <w:p w14:paraId="55946A38" w14:textId="77777777" w:rsidR="0042094A" w:rsidRDefault="00000000">
      <w:pPr>
        <w:pStyle w:val="ConsPlusNormal0"/>
        <w:spacing w:before="240"/>
        <w:ind w:firstLine="540"/>
        <w:jc w:val="both"/>
      </w:pPr>
      <w:r>
        <w:t xml:space="preserve">5) источники информации, представленные в информационных системах, примерный перечень которых для целей Указаний приведен в </w:t>
      </w:r>
      <w:hyperlink w:anchor="P2526" w:tooltip="ПРИМЕРНЫЙ ПЕРЕЧЕНЬ">
        <w:r>
          <w:rPr>
            <w:color w:val="0000FF"/>
          </w:rPr>
          <w:t>приложении N 5</w:t>
        </w:r>
      </w:hyperlink>
      <w:r>
        <w:t xml:space="preserve"> к Указаниям;</w:t>
      </w:r>
    </w:p>
    <w:p w14:paraId="39BBD5B0" w14:textId="77777777" w:rsidR="0042094A" w:rsidRDefault="00000000">
      <w:pPr>
        <w:pStyle w:val="ConsPlusNormal0"/>
        <w:spacing w:before="240"/>
        <w:ind w:firstLine="540"/>
        <w:jc w:val="both"/>
      </w:pPr>
      <w:r>
        <w:t>6) данные, содержащиеся в отчетах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w:t>
      </w:r>
    </w:p>
    <w:p w14:paraId="760197A0" w14:textId="77777777" w:rsidR="0042094A" w:rsidRDefault="00000000">
      <w:pPr>
        <w:pStyle w:val="ConsPlusNormal0"/>
        <w:jc w:val="both"/>
      </w:pPr>
      <w:r>
        <w:t xml:space="preserve">(пп. 6 введен </w:t>
      </w:r>
      <w:hyperlink r:id="rId6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3622DB66" w14:textId="77777777" w:rsidR="0042094A" w:rsidRDefault="00000000">
      <w:pPr>
        <w:pStyle w:val="ConsPlusNormal0"/>
        <w:spacing w:before="240"/>
        <w:ind w:firstLine="540"/>
        <w:jc w:val="both"/>
      </w:pPr>
      <w:r>
        <w:t>7) данные, содержащиеся в формах федерального статистического наблюдения для организации федерального статистического наблюдения за сельским хозяйством и окружающей природной средой;</w:t>
      </w:r>
    </w:p>
    <w:p w14:paraId="72479EB6" w14:textId="77777777" w:rsidR="0042094A" w:rsidRDefault="00000000">
      <w:pPr>
        <w:pStyle w:val="ConsPlusNormal0"/>
        <w:jc w:val="both"/>
      </w:pPr>
      <w:r>
        <w:t xml:space="preserve">(пп. 7 введен </w:t>
      </w:r>
      <w:hyperlink r:id="rId6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0A090F9" w14:textId="77777777" w:rsidR="0042094A" w:rsidRDefault="00000000">
      <w:pPr>
        <w:pStyle w:val="ConsPlusNormal0"/>
        <w:spacing w:before="240"/>
        <w:ind w:firstLine="540"/>
        <w:jc w:val="both"/>
      </w:pPr>
      <w:r>
        <w:t xml:space="preserve">8) данные,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предусмотренной </w:t>
      </w:r>
      <w:hyperlink r:id="rId69"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color w:val="0000FF"/>
          </w:rPr>
          <w:t>статьей 18.1</w:t>
        </w:r>
      </w:hyperlink>
      <w:r>
        <w:t xml:space="preserve"> Федерального закона от 30 декабря 2015 г. N 431-ФЗ "О геодезии, картографии и пространственных данных и о внесении изменений в отдельные законодательные акты Российской Федерации" (далее - государственная информационная система).</w:t>
      </w:r>
    </w:p>
    <w:p w14:paraId="6AE666D0" w14:textId="77777777" w:rsidR="0042094A" w:rsidRDefault="00000000">
      <w:pPr>
        <w:pStyle w:val="ConsPlusNormal0"/>
        <w:jc w:val="both"/>
      </w:pPr>
      <w:r>
        <w:t xml:space="preserve">(пп. 8 введен </w:t>
      </w:r>
      <w:hyperlink r:id="rId70"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15.09.2025 N П/0327/25)</w:t>
      </w:r>
    </w:p>
    <w:p w14:paraId="240328E8" w14:textId="77777777" w:rsidR="0042094A" w:rsidRDefault="00000000">
      <w:pPr>
        <w:pStyle w:val="ConsPlusNormal0"/>
        <w:spacing w:before="240"/>
        <w:ind w:firstLine="540"/>
        <w:jc w:val="both"/>
      </w:pPr>
      <w:r>
        <w:t>29. Результатом собранной информации о ценообразующих факторах являются сведения, представленные в текстовой форме (семантические сведения) и графической форме (графические сведения).</w:t>
      </w:r>
    </w:p>
    <w:p w14:paraId="28452320" w14:textId="77777777" w:rsidR="0042094A" w:rsidRDefault="00000000">
      <w:pPr>
        <w:pStyle w:val="ConsPlusNormal0"/>
        <w:spacing w:before="240"/>
        <w:ind w:firstLine="540"/>
        <w:jc w:val="both"/>
      </w:pPr>
      <w:r>
        <w:t>30. Ценообразующие факторы стоимости, представленные в графической форме (графические сведения), определяются на основе цифровых тематических карт. Основой для формирования цифровых тематических карт являются публичные кадастровые карты.</w:t>
      </w:r>
    </w:p>
    <w:p w14:paraId="7F614A1A" w14:textId="77777777" w:rsidR="0042094A" w:rsidRDefault="00000000">
      <w:pPr>
        <w:pStyle w:val="ConsPlusNormal0"/>
        <w:spacing w:before="240"/>
        <w:ind w:firstLine="540"/>
        <w:jc w:val="both"/>
      </w:pPr>
      <w:r>
        <w:t>31. Необходимо указывать сведения об источниках информации для каждого ценообразующего фактора, а также ссылки на документы, подтверждающие сбор сведений из указанных источников информации.</w:t>
      </w:r>
    </w:p>
    <w:p w14:paraId="5264D296" w14:textId="77777777" w:rsidR="0042094A" w:rsidRDefault="00000000">
      <w:pPr>
        <w:pStyle w:val="ConsPlusNormal0"/>
        <w:spacing w:before="240"/>
        <w:ind w:firstLine="540"/>
        <w:jc w:val="both"/>
      </w:pPr>
      <w:r>
        <w:t>32. По итогам сбора ценообразующих факторов проводится анализ их значений на предмет полноты, достоверности и непротиворечивости.</w:t>
      </w:r>
    </w:p>
    <w:p w14:paraId="00EFAA2D" w14:textId="77777777" w:rsidR="0042094A" w:rsidRDefault="0042094A">
      <w:pPr>
        <w:pStyle w:val="ConsPlusNormal0"/>
        <w:jc w:val="both"/>
      </w:pPr>
    </w:p>
    <w:p w14:paraId="0560201F" w14:textId="77777777" w:rsidR="0042094A" w:rsidRDefault="00000000">
      <w:pPr>
        <w:pStyle w:val="ConsPlusTitle0"/>
        <w:jc w:val="center"/>
        <w:outlineLvl w:val="1"/>
      </w:pPr>
      <w:r>
        <w:t>VI. Проведение бюджетным учреждением оценочного зонирования</w:t>
      </w:r>
    </w:p>
    <w:p w14:paraId="53BCF956" w14:textId="77777777" w:rsidR="0042094A" w:rsidRDefault="0042094A">
      <w:pPr>
        <w:pStyle w:val="ConsPlusNormal0"/>
        <w:jc w:val="both"/>
      </w:pPr>
    </w:p>
    <w:p w14:paraId="13B646CC" w14:textId="77777777" w:rsidR="0042094A" w:rsidRDefault="00000000">
      <w:pPr>
        <w:pStyle w:val="ConsPlusNormal0"/>
        <w:ind w:firstLine="540"/>
        <w:jc w:val="both"/>
      </w:pPr>
      <w:r>
        <w:t>33. В процессе определения кадастровой стоимости бюджетным учреждением проводится оценочное зонирование, предусматривающее разделение территории, на которой проводится государственная кадастровая оценка, на ценовые зоны. Оценочное зонирование проводится только в отношении тех сегментов рынка недвижимости, по которым существует достаточная рыночная информация.</w:t>
      </w:r>
    </w:p>
    <w:p w14:paraId="52C6BF93" w14:textId="77777777" w:rsidR="0042094A" w:rsidRDefault="00000000">
      <w:pPr>
        <w:pStyle w:val="ConsPlusNormal0"/>
        <w:spacing w:before="240"/>
        <w:ind w:firstLine="540"/>
        <w:jc w:val="both"/>
      </w:pPr>
      <w:r>
        <w:t>34. Целью оценочного зонирования является представление в текстовой форме (семантические сведения) и графической форме (графические сведения)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w:t>
      </w:r>
    </w:p>
    <w:p w14:paraId="2DB03E79" w14:textId="77777777" w:rsidR="0042094A" w:rsidRDefault="00000000">
      <w:pPr>
        <w:pStyle w:val="ConsPlusNormal0"/>
        <w:spacing w:before="240"/>
        <w:ind w:firstLine="540"/>
        <w:jc w:val="both"/>
      </w:pPr>
      <w:r>
        <w:t>35. По итогам оценочного зонирования устанавливаются ценовые зоны и удельные показатели средних рыночных цен и величин затрат на создание объектов недвижимости в расчете на единицу площади, основной характеристики объекта недвижимости в отношении объектов недвижимости, основные характеристики вида использования которых (в том числе физические) соответствуют спросу и предложению в соответствующих сегментах рынка (далее соответственно - типовой объект недвижимости; типовой объект), в ценовых зонах в разрезе видов использования.</w:t>
      </w:r>
    </w:p>
    <w:p w14:paraId="5D597A27" w14:textId="77777777" w:rsidR="0042094A" w:rsidRDefault="00000000">
      <w:pPr>
        <w:pStyle w:val="ConsPlusNormal0"/>
        <w:spacing w:before="240"/>
        <w:ind w:firstLine="540"/>
        <w:jc w:val="both"/>
      </w:pPr>
      <w:r>
        <w:t>Данные, используемые в расчетах, должны быть нанесены на картографический материал.</w:t>
      </w:r>
    </w:p>
    <w:p w14:paraId="4CB00DF9" w14:textId="77777777" w:rsidR="0042094A" w:rsidRDefault="00000000">
      <w:pPr>
        <w:pStyle w:val="ConsPlusNormal0"/>
        <w:spacing w:before="240"/>
        <w:ind w:firstLine="540"/>
        <w:jc w:val="both"/>
      </w:pPr>
      <w:r>
        <w:t>36. Для целей Указаний ценовая зона представляет собой часть территории, в границах которой определены близкие по значению удельные показатели средних рыночных цен типовых объектов недвижимости.</w:t>
      </w:r>
    </w:p>
    <w:p w14:paraId="1914E133" w14:textId="77777777" w:rsidR="0042094A" w:rsidRDefault="00000000">
      <w:pPr>
        <w:pStyle w:val="ConsPlusNormal0"/>
        <w:spacing w:before="240"/>
        <w:ind w:firstLine="540"/>
        <w:jc w:val="both"/>
      </w:pPr>
      <w:r>
        <w:t>Основные физические характеристики, а также местоположение в границах ценовой зоны, вид использования, площадь, объем, расположение относительно транспортных коммуникаций, наличие подключения к объектам инженерной инфраструктуры, состояние и возраст основных зданий и сооружений для типового объекта недвижимости должны быть описаны с учетом состояния соответствующего сегмента рынка на основе рыночной информации и информации по сделкам (предложениям) с аналогичными объектами недвижимости на соответствующей территории.</w:t>
      </w:r>
    </w:p>
    <w:p w14:paraId="51102FE7" w14:textId="77777777" w:rsidR="0042094A" w:rsidRDefault="00000000">
      <w:pPr>
        <w:pStyle w:val="ConsPlusNormal0"/>
        <w:spacing w:before="240"/>
        <w:ind w:firstLine="540"/>
        <w:jc w:val="both"/>
      </w:pPr>
      <w:r>
        <w:t>37. 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14:paraId="750A8A9B" w14:textId="77777777" w:rsidR="0042094A" w:rsidRDefault="00000000">
      <w:pPr>
        <w:pStyle w:val="ConsPlusNormal0"/>
        <w:spacing w:before="240"/>
        <w:ind w:firstLine="540"/>
        <w:jc w:val="both"/>
      </w:pPr>
      <w:r>
        <w:t>38. Для проведения оценочного зонирования используются сведения государственной информационной системы, публичной кадастровой карты и (или) кадастровых планов территории кадастровых кварталов в границах субъекта Российской Федерации или муниципальных образований и (или) сведения и материалы, полученные от федеральных органов исполнительной власти, органов государственной власти субъектов Российской Федерации, органов местного самоуправления, на дату определения кадастровой стоимости. По результатам оценочного зонирования составляются цифровые тематические карты (схемы) ценовых зон, содержащие в том числе:</w:t>
      </w:r>
    </w:p>
    <w:p w14:paraId="30744669" w14:textId="77777777" w:rsidR="0042094A" w:rsidRDefault="00000000">
      <w:pPr>
        <w:pStyle w:val="ConsPlusNormal0"/>
        <w:jc w:val="both"/>
      </w:pPr>
      <w:r>
        <w:t xml:space="preserve">(в ред. </w:t>
      </w:r>
      <w:hyperlink r:id="rId71"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77BDE569" w14:textId="77777777" w:rsidR="0042094A" w:rsidRDefault="00000000">
      <w:pPr>
        <w:pStyle w:val="ConsPlusNormal0"/>
        <w:spacing w:before="240"/>
        <w:ind w:firstLine="540"/>
        <w:jc w:val="both"/>
      </w:pPr>
      <w:r>
        <w:t>1) сведения о границах административно-территориального деления, в том числе границах населенных пунктов;</w:t>
      </w:r>
    </w:p>
    <w:p w14:paraId="4B16E0FC" w14:textId="77777777" w:rsidR="0042094A" w:rsidRDefault="00000000">
      <w:pPr>
        <w:pStyle w:val="ConsPlusNormal0"/>
        <w:spacing w:before="240"/>
        <w:ind w:firstLine="540"/>
        <w:jc w:val="both"/>
      </w:pPr>
      <w:r>
        <w:t>2) сведения об утвержденных документах территориального планирования и правилах землепользования и застройки;</w:t>
      </w:r>
    </w:p>
    <w:p w14:paraId="47C1F67E" w14:textId="77777777" w:rsidR="0042094A" w:rsidRDefault="00000000">
      <w:pPr>
        <w:pStyle w:val="ConsPlusNormal0"/>
        <w:spacing w:before="240"/>
        <w:ind w:firstLine="540"/>
        <w:jc w:val="both"/>
      </w:pPr>
      <w:r>
        <w:t>3) сведения о проектах планировки территорий;</w:t>
      </w:r>
    </w:p>
    <w:p w14:paraId="771A1C88" w14:textId="77777777" w:rsidR="0042094A" w:rsidRDefault="00000000">
      <w:pPr>
        <w:pStyle w:val="ConsPlusNormal0"/>
        <w:spacing w:before="240"/>
        <w:ind w:firstLine="540"/>
        <w:jc w:val="both"/>
      </w:pPr>
      <w:r>
        <w:t>4) сведения об особо охраняемых природных территориях и зонах с особым режимом использования территорий;</w:t>
      </w:r>
    </w:p>
    <w:p w14:paraId="3FC588AA" w14:textId="77777777" w:rsidR="0042094A" w:rsidRDefault="00000000">
      <w:pPr>
        <w:pStyle w:val="ConsPlusNormal0"/>
        <w:spacing w:before="240"/>
        <w:ind w:firstLine="540"/>
        <w:jc w:val="both"/>
      </w:pPr>
      <w:r>
        <w:t>5) сведения о территориях общего пользования;</w:t>
      </w:r>
    </w:p>
    <w:p w14:paraId="1818B3F5" w14:textId="77777777" w:rsidR="0042094A" w:rsidRDefault="00000000">
      <w:pPr>
        <w:pStyle w:val="ConsPlusNormal0"/>
        <w:spacing w:before="240"/>
        <w:ind w:firstLine="540"/>
        <w:jc w:val="both"/>
      </w:pPr>
      <w:r>
        <w:t>6) сведения об объектах социальной и инженерно-технической инфраструктуры.</w:t>
      </w:r>
    </w:p>
    <w:p w14:paraId="06BC7B73" w14:textId="77777777" w:rsidR="0042094A" w:rsidRDefault="00000000">
      <w:pPr>
        <w:pStyle w:val="ConsPlusNormal0"/>
        <w:spacing w:before="240"/>
        <w:ind w:firstLine="540"/>
        <w:jc w:val="both"/>
      </w:pPr>
      <w:r>
        <w:t>Для проведения оценочного зонирования используются также карты, включаемые в состав материалов по обоснованию схемы территориального планирования субъекта Российской Федерации и входящих в его состав муниципальных образований.</w:t>
      </w:r>
    </w:p>
    <w:p w14:paraId="07D89C29" w14:textId="77777777" w:rsidR="0042094A" w:rsidRDefault="00000000">
      <w:pPr>
        <w:pStyle w:val="ConsPlusNormal0"/>
        <w:spacing w:before="240"/>
        <w:ind w:firstLine="540"/>
        <w:jc w:val="both"/>
      </w:pPr>
      <w:r>
        <w:t>39. Для проведения оценочного зонирования кадастровые планы территории совмещаются с государственной информационной системой, региональными и (или) местными географическими информационными системами (ГИС), в том числе с информационными системами обеспечения градостроительной деятельности муниципальных образований.</w:t>
      </w:r>
    </w:p>
    <w:p w14:paraId="1BEB78E9" w14:textId="77777777" w:rsidR="0042094A" w:rsidRDefault="00000000">
      <w:pPr>
        <w:pStyle w:val="ConsPlusNormal0"/>
        <w:jc w:val="both"/>
      </w:pPr>
      <w:r>
        <w:t xml:space="preserve">(в ред. </w:t>
      </w:r>
      <w:hyperlink r:id="rId72"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338A35F9" w14:textId="77777777" w:rsidR="0042094A" w:rsidRDefault="00000000">
      <w:pPr>
        <w:pStyle w:val="ConsPlusNormal0"/>
        <w:spacing w:before="240"/>
        <w:ind w:firstLine="540"/>
        <w:jc w:val="both"/>
      </w:pPr>
      <w:r>
        <w:t>40. Оценочное зонирование проводится следующим образом:</w:t>
      </w:r>
    </w:p>
    <w:p w14:paraId="58455531" w14:textId="77777777" w:rsidR="0042094A" w:rsidRDefault="00000000">
      <w:pPr>
        <w:pStyle w:val="ConsPlusNormal0"/>
        <w:spacing w:before="240"/>
        <w:ind w:firstLine="540"/>
        <w:jc w:val="both"/>
      </w:pPr>
      <w:r>
        <w:t>40.1. Проводится разделение территорий на основании их основных характеристик, то есть факторов, влияющих на использование территорий (социально-экономических, природно-климатических, производственных, демографических, социально-культурных), а также удаленности от основных административных и транспортных центров и уровня инженерно-транспортного обеспечения. При этом учитываются:</w:t>
      </w:r>
    </w:p>
    <w:p w14:paraId="76E21A6E" w14:textId="77777777" w:rsidR="0042094A" w:rsidRDefault="00000000">
      <w:pPr>
        <w:pStyle w:val="ConsPlusNormal0"/>
        <w:spacing w:before="240"/>
        <w:ind w:firstLine="540"/>
        <w:jc w:val="both"/>
      </w:pPr>
      <w:r>
        <w:t>1) административно-территориальное устройство субъекта Российской Федерации;</w:t>
      </w:r>
    </w:p>
    <w:p w14:paraId="5B1CE1CC" w14:textId="77777777" w:rsidR="0042094A" w:rsidRDefault="00000000">
      <w:pPr>
        <w:pStyle w:val="ConsPlusNormal0"/>
        <w:spacing w:before="240"/>
        <w:ind w:firstLine="540"/>
        <w:jc w:val="both"/>
      </w:pPr>
      <w:r>
        <w:t>2) социально-экономическое развитие субъекта Российской Федерации и входящих в его состав муниципальных образований;</w:t>
      </w:r>
    </w:p>
    <w:p w14:paraId="7E0F486A" w14:textId="77777777" w:rsidR="0042094A" w:rsidRDefault="00000000">
      <w:pPr>
        <w:pStyle w:val="ConsPlusNormal0"/>
        <w:spacing w:before="240"/>
        <w:ind w:firstLine="540"/>
        <w:jc w:val="both"/>
      </w:pPr>
      <w:r>
        <w:t>3) стратегии, программы и прогнозы социально-экономического развития субъекта Российской Федерации и входящих в его состав муниципальных образований.</w:t>
      </w:r>
    </w:p>
    <w:p w14:paraId="2B5A0DA2" w14:textId="77777777" w:rsidR="0042094A" w:rsidRDefault="00000000">
      <w:pPr>
        <w:pStyle w:val="ConsPlusNormal0"/>
        <w:spacing w:before="240"/>
        <w:ind w:firstLine="540"/>
        <w:jc w:val="both"/>
      </w:pPr>
      <w:r>
        <w:t>На карте (картах) территории субъекта Российской Федерации или муниципального образования на основании в том числе документов территориального планирования и градостроительного зонирования, а также на основании требований охраны объектов культурного наследия, особо охраняемых природных территорий и иных природных объектов устанавливаются границы ценовых зон (в том числе в соответствии с функциональным зонированием территории и с учетом установленных градостроительных регламентов и границ зон с особыми условиями использования территорий).</w:t>
      </w:r>
    </w:p>
    <w:p w14:paraId="38C9D4E5" w14:textId="77777777" w:rsidR="0042094A" w:rsidRDefault="00000000">
      <w:pPr>
        <w:pStyle w:val="ConsPlusNormal0"/>
        <w:spacing w:before="240"/>
        <w:ind w:firstLine="540"/>
        <w:jc w:val="both"/>
      </w:pPr>
      <w:r>
        <w:t>40.2. В границах ценовой зоны анализируются виды разрешенного использования земельных участков и зданий, сооружений, ОНС, помещений, машино-мест, а также характеристики планируемого развития зон, определенных документами территориального планирования муниципальных образований, для выделения ценовых зон с различными основными видами использования объектов недвижимости. Выделение ценовых зон осуществляется с учетом перспектив их развития (будущей застройки).</w:t>
      </w:r>
    </w:p>
    <w:p w14:paraId="31F93540" w14:textId="77777777" w:rsidR="0042094A" w:rsidRDefault="00000000">
      <w:pPr>
        <w:pStyle w:val="ConsPlusNormal0"/>
        <w:spacing w:before="240"/>
        <w:ind w:firstLine="540"/>
        <w:jc w:val="both"/>
      </w:pPr>
      <w:r>
        <w:t>В качестве ценовой зоны могут быть выделены и отдельные землепользования или земельные участки, характеризующиеся особыми условиями их использования и комплексного развития, существенно отличающимися от использования окружающих земельных участков.</w:t>
      </w:r>
    </w:p>
    <w:p w14:paraId="407CACD8" w14:textId="77777777" w:rsidR="0042094A" w:rsidRDefault="00000000">
      <w:pPr>
        <w:pStyle w:val="ConsPlusNormal0"/>
        <w:spacing w:before="240"/>
        <w:ind w:firstLine="540"/>
        <w:jc w:val="both"/>
      </w:pPr>
      <w:r>
        <w:t>Оценочное зонирование в населенных пунктах и межселенных территориях с неразвитым рынком объектов недвижимости допускается проводить путем объединения земель одного или нескольких населенных пунктов и земель межселенных территорий. При этом земли одного или нескольких населенных пунктов могут составлять одну ценовую зону.</w:t>
      </w:r>
    </w:p>
    <w:p w14:paraId="09FFB715" w14:textId="77777777" w:rsidR="0042094A" w:rsidRDefault="00000000">
      <w:pPr>
        <w:pStyle w:val="ConsPlusNormal0"/>
        <w:spacing w:before="240"/>
        <w:ind w:firstLine="540"/>
        <w:jc w:val="both"/>
      </w:pPr>
      <w:r>
        <w:t>40.3. В составе каждой выделенной ценовой зоны определяются характеристики типового объекта недвижимости исходя из наиболее распространенных видов использования, основных видов разрешенного использования, то есть тех видов использования, предельные параметры которых (в том числе размеры) соответствуют градостроительному регламенту, утвержденному правилами землепользования и застройки.</w:t>
      </w:r>
    </w:p>
    <w:p w14:paraId="321F6796" w14:textId="77777777" w:rsidR="0042094A" w:rsidRDefault="00000000">
      <w:pPr>
        <w:pStyle w:val="ConsPlusNormal0"/>
        <w:spacing w:before="240"/>
        <w:ind w:firstLine="540"/>
        <w:jc w:val="both"/>
      </w:pPr>
      <w:r>
        <w:t>Для каждого выделенного типового объекта недвижимости проводятся сбор и систематизация данных рынка земельных участков и других объектов недвижимости в границах выделенных зон и устанавливаются (рассчитываются) удельные показатели средних рыночных цен в расчете на единицу площади, основной характеристики объекта недвижимости.</w:t>
      </w:r>
    </w:p>
    <w:p w14:paraId="79D5BFDA" w14:textId="77777777" w:rsidR="0042094A" w:rsidRDefault="00000000">
      <w:pPr>
        <w:pStyle w:val="ConsPlusNormal0"/>
        <w:spacing w:before="240"/>
        <w:ind w:firstLine="540"/>
        <w:jc w:val="both"/>
      </w:pPr>
      <w:r>
        <w:t>Ценовые зоны, имеющие близкие значения удельных показателей средних рыночных цен типовых объектов, допускается объединять в одну ценовую зону по таким объектам.</w:t>
      </w:r>
    </w:p>
    <w:p w14:paraId="182E10A6" w14:textId="77777777" w:rsidR="0042094A" w:rsidRDefault="00000000">
      <w:pPr>
        <w:pStyle w:val="ConsPlusNormal0"/>
        <w:spacing w:before="240"/>
        <w:ind w:firstLine="540"/>
        <w:jc w:val="both"/>
      </w:pPr>
      <w:r>
        <w:t>Отличие удельных показателей средних рыночных цен в расчете на единицу в том числе площади, объема типовых объектов, расположенных в различных ценовых зонах, должно быть не менее 10%.</w:t>
      </w:r>
    </w:p>
    <w:p w14:paraId="3A416CEC" w14:textId="77777777" w:rsidR="0042094A" w:rsidRDefault="00000000">
      <w:pPr>
        <w:pStyle w:val="ConsPlusNormal0"/>
        <w:spacing w:before="240"/>
        <w:ind w:firstLine="540"/>
        <w:jc w:val="both"/>
      </w:pPr>
      <w:r>
        <w:t>40.4. Выбор применяемого метода (методов) расчета средних рыночных цен типовых объектов в ценовых зонах зависит от характеристик типового объекта и наличия информации о ценах сделок и (или) предложений по аналогичным объектам для выделенного типового объекта.</w:t>
      </w:r>
    </w:p>
    <w:p w14:paraId="7AFC718C" w14:textId="77777777" w:rsidR="0042094A" w:rsidRDefault="00000000">
      <w:pPr>
        <w:pStyle w:val="ConsPlusNormal0"/>
        <w:spacing w:before="240"/>
        <w:ind w:firstLine="540"/>
        <w:jc w:val="both"/>
      </w:pPr>
      <w:r>
        <w:t>Основной подход к определению средней рыночной цены типового объекта в рамках оценочного зонирования основан на обобщении рыночных цен на объекты недвижимости в рамках выделенных ценовых зон, а также обобщении типичных доходов от использования объектов недвижимости с последующей их капитализацией путем применения валового рентного мультипликатора.</w:t>
      </w:r>
    </w:p>
    <w:p w14:paraId="419D0391" w14:textId="77777777" w:rsidR="0042094A" w:rsidRDefault="00000000">
      <w:pPr>
        <w:pStyle w:val="ConsPlusNormal0"/>
        <w:spacing w:before="240"/>
        <w:ind w:firstLine="540"/>
        <w:jc w:val="both"/>
      </w:pPr>
      <w:r>
        <w:t>При отсутствии в конкретной ценовой зоне достаточной информации о рыночных ценах средняя рыночная цена такого типового объекта может быть определена путем применения сравнительного подхода на основе сложившихся в других выделенных ценовых зонах цен на аналогичные типовые объекты.</w:t>
      </w:r>
    </w:p>
    <w:p w14:paraId="3F9EA752" w14:textId="77777777" w:rsidR="0042094A" w:rsidRDefault="00000000">
      <w:pPr>
        <w:pStyle w:val="ConsPlusNormal0"/>
        <w:spacing w:before="240"/>
        <w:ind w:firstLine="540"/>
        <w:jc w:val="both"/>
      </w:pPr>
      <w:r>
        <w:t>41. По результатам оценочного зонирования устанавливаются удельные показатели средних рыночных цен в расчете на единицу площади, основной характеристики объекта недвижимости типового объекта недвижимости, а также затрат на создание типового объекта недвижимости в границах этих зон. В случае если установление средних цен в конкретной ценовой зоне не может быть проведено в силу значительного диапазона рыночных цен или затрат на создание объектов недвижимости, для данной зоны обозначается наиболее вероятный интервал цен, а также затрат.</w:t>
      </w:r>
    </w:p>
    <w:p w14:paraId="4485BFDE" w14:textId="77777777" w:rsidR="0042094A" w:rsidRDefault="00000000">
      <w:pPr>
        <w:pStyle w:val="ConsPlusNormal0"/>
        <w:spacing w:before="240"/>
        <w:ind w:firstLine="540"/>
        <w:jc w:val="both"/>
      </w:pPr>
      <w:r>
        <w:t>42. Границы ценовых зон устанавливаются и описываются для каждого из выделенных типовых объектов недвижимости отдельно. Границы ценовых зон для различных типовых объектов могут совпадать между собой. Описание границ каждой ценовой зоны по каждому типовому объекту должно позволять сделать заключение о включении или невключении конкретного объекта недвижимости в ту или иную ценовую зону.</w:t>
      </w:r>
    </w:p>
    <w:p w14:paraId="5A1E81A3" w14:textId="77777777" w:rsidR="0042094A" w:rsidRDefault="00000000">
      <w:pPr>
        <w:pStyle w:val="ConsPlusNormal0"/>
        <w:spacing w:before="240"/>
        <w:ind w:firstLine="540"/>
        <w:jc w:val="both"/>
      </w:pPr>
      <w:r>
        <w:t>Выбор варианта описания границ ценовых зон (по координатам характерных точек границ ценовых зон, как совокупность кадастровых кварталов или как совокупность муниципальных образований) должен быть обоснован.</w:t>
      </w:r>
    </w:p>
    <w:p w14:paraId="5F6029D2" w14:textId="77777777" w:rsidR="0042094A" w:rsidRDefault="00000000">
      <w:pPr>
        <w:pStyle w:val="ConsPlusNormal0"/>
        <w:spacing w:before="240"/>
        <w:ind w:firstLine="540"/>
        <w:jc w:val="both"/>
      </w:pPr>
      <w:r>
        <w:t>43. Итоговая информация по оценочному зонированию территории используется для дальнейшей работы, в том числе для определения ценообразующих факторов в процессе построения (уточнения) моделей оценки кадастровой стоимости, итоговой проверки результатов определения кадастровой стоимости. Отклонение результатов определения кадастровой стоимости по конкретному объекту недвижимости должно быть обосновано.</w:t>
      </w:r>
    </w:p>
    <w:p w14:paraId="073154CE" w14:textId="77777777" w:rsidR="0042094A" w:rsidRDefault="0042094A">
      <w:pPr>
        <w:pStyle w:val="ConsPlusNormal0"/>
        <w:jc w:val="both"/>
      </w:pPr>
    </w:p>
    <w:p w14:paraId="0A8F0B73" w14:textId="77777777" w:rsidR="0042094A" w:rsidRDefault="00000000">
      <w:pPr>
        <w:pStyle w:val="ConsPlusTitle0"/>
        <w:jc w:val="center"/>
        <w:outlineLvl w:val="1"/>
      </w:pPr>
      <w:r>
        <w:t>VII. Определение бюджетным учреждением кадастровой стоимости</w:t>
      </w:r>
    </w:p>
    <w:p w14:paraId="2CB6FF7D" w14:textId="77777777" w:rsidR="0042094A" w:rsidRDefault="00000000">
      <w:pPr>
        <w:pStyle w:val="ConsPlusTitle0"/>
        <w:jc w:val="center"/>
      </w:pPr>
      <w:r>
        <w:t>с применением методов массовой оценки</w:t>
      </w:r>
    </w:p>
    <w:p w14:paraId="0374278B" w14:textId="77777777" w:rsidR="0042094A" w:rsidRDefault="0042094A">
      <w:pPr>
        <w:pStyle w:val="ConsPlusNormal0"/>
        <w:jc w:val="both"/>
      </w:pPr>
    </w:p>
    <w:p w14:paraId="1A1DBDC4" w14:textId="77777777" w:rsidR="0042094A" w:rsidRDefault="00000000">
      <w:pPr>
        <w:pStyle w:val="ConsPlusNormal0"/>
        <w:ind w:firstLine="540"/>
        <w:jc w:val="both"/>
      </w:pPr>
      <w:r>
        <w:t>44. При определении кадастровой стоимости бюджетным учреждением проводится группировка объектов недвижимости.</w:t>
      </w:r>
    </w:p>
    <w:p w14:paraId="0205B983" w14:textId="77777777" w:rsidR="0042094A" w:rsidRDefault="00000000">
      <w:pPr>
        <w:pStyle w:val="ConsPlusNormal0"/>
        <w:spacing w:before="240"/>
        <w:ind w:firstLine="540"/>
        <w:jc w:val="both"/>
      </w:pPr>
      <w:r>
        <w:t>Для целей определения кадастровой стоимости методами массовой оценки объекты недвижимости объединяются в группы и подгруппы (при необходимости) в соответствии с Указаниями.</w:t>
      </w:r>
    </w:p>
    <w:p w14:paraId="30AA77A2" w14:textId="77777777" w:rsidR="0042094A" w:rsidRDefault="00000000">
      <w:pPr>
        <w:pStyle w:val="ConsPlusNormal0"/>
        <w:spacing w:before="240"/>
        <w:ind w:firstLine="540"/>
        <w:jc w:val="both"/>
      </w:pPr>
      <w:r>
        <w:t>Кадастровая стоимость объектов недвижимости определяется в рамках каждой из групп (подгрупп).</w:t>
      </w:r>
    </w:p>
    <w:p w14:paraId="16BC5FAB" w14:textId="77777777" w:rsidR="0042094A" w:rsidRDefault="00000000">
      <w:pPr>
        <w:pStyle w:val="ConsPlusNormal0"/>
        <w:spacing w:before="240"/>
        <w:ind w:firstLine="540"/>
        <w:jc w:val="both"/>
      </w:pPr>
      <w:r>
        <w:t>В рамках одной группы (подгруппы) должны быть использованы одни и те же подходы и методы, а также критерии сопоставления полученных результатов.</w:t>
      </w:r>
    </w:p>
    <w:p w14:paraId="53AED71F" w14:textId="77777777" w:rsidR="0042094A" w:rsidRDefault="00000000">
      <w:pPr>
        <w:pStyle w:val="ConsPlusNormal0"/>
        <w:spacing w:before="240"/>
        <w:ind w:firstLine="540"/>
        <w:jc w:val="both"/>
      </w:pPr>
      <w:r>
        <w:t>По итогам группировки проводится ее анализ в разрезе кадастровых кварталов на предмет достоверности и непротиворечивости.</w:t>
      </w:r>
    </w:p>
    <w:p w14:paraId="757F9C58" w14:textId="77777777" w:rsidR="0042094A" w:rsidRDefault="00000000">
      <w:pPr>
        <w:pStyle w:val="ConsPlusNormal0"/>
        <w:spacing w:before="240"/>
        <w:ind w:firstLine="540"/>
        <w:jc w:val="both"/>
      </w:pPr>
      <w:r>
        <w:t xml:space="preserve">Ранги применимости подходов к оценке при определении кадастровой стоимости методами массовой оценки представлены для целей Указаний в </w:t>
      </w:r>
      <w:hyperlink w:anchor="P2587" w:tooltip="РАНГИ">
        <w:r>
          <w:rPr>
            <w:color w:val="0000FF"/>
          </w:rPr>
          <w:t>приложении N 6</w:t>
        </w:r>
      </w:hyperlink>
      <w:r>
        <w:t xml:space="preserve"> к Указаниям.</w:t>
      </w:r>
    </w:p>
    <w:p w14:paraId="3B9DE53D" w14:textId="77777777" w:rsidR="0042094A" w:rsidRDefault="00000000">
      <w:pPr>
        <w:pStyle w:val="ConsPlusNormal0"/>
        <w:spacing w:before="240"/>
        <w:ind w:firstLine="540"/>
        <w:jc w:val="both"/>
      </w:pPr>
      <w:r>
        <w:t>44.1. Сравнительный подход основан на сравнении цен сделок (предложений) по аналогичным объектам недвижимости.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 В качестве цены аналога используются сведения о цене сделки (предложения), выраженные в виде запрашиваемой, предлагаемой или уплачиваемой денежной суммы в отношении схожего по характеристикам объекта недвижимости.</w:t>
      </w:r>
    </w:p>
    <w:p w14:paraId="33702602" w14:textId="77777777" w:rsidR="0042094A" w:rsidRDefault="00000000">
      <w:pPr>
        <w:pStyle w:val="ConsPlusNormal0"/>
        <w:spacing w:before="240"/>
        <w:ind w:firstLine="540"/>
        <w:jc w:val="both"/>
      </w:pPr>
      <w:r>
        <w:t>Сравнительный подход не используется или используется только для проверки результатов, полученных с применением затратного и доходного подходов, при оценке зданий, сооружений, ОНС, а также для отдельных групп (подгрупп) объектов недвижимости при оценке земельных участков в случае отсутствия рынка объектов недвижимости.</w:t>
      </w:r>
    </w:p>
    <w:p w14:paraId="706EF430" w14:textId="77777777" w:rsidR="0042094A" w:rsidRDefault="00000000">
      <w:pPr>
        <w:pStyle w:val="ConsPlusNormal0"/>
        <w:spacing w:before="240"/>
        <w:ind w:firstLine="540"/>
        <w:jc w:val="both"/>
      </w:pPr>
      <w:r>
        <w:t>44.2. Затратный подход основан на определении затрат, необходимых для приобретения, воспроизводства или замещения объекта недвижимости. Для использования этого подхода необходимы актуальные и достоверные данные о соответствующих затратах.</w:t>
      </w:r>
    </w:p>
    <w:p w14:paraId="6B9AD0FE" w14:textId="77777777" w:rsidR="0042094A" w:rsidRDefault="00000000">
      <w:pPr>
        <w:pStyle w:val="ConsPlusNormal0"/>
        <w:spacing w:before="240"/>
        <w:ind w:firstLine="540"/>
        <w:jc w:val="both"/>
      </w:pPr>
      <w:r>
        <w:t>Затратный подход используется при определении кадастровой стоимости зданий, сооружений, ОНС.</w:t>
      </w:r>
    </w:p>
    <w:p w14:paraId="2D508E58" w14:textId="77777777" w:rsidR="0042094A" w:rsidRDefault="00000000">
      <w:pPr>
        <w:pStyle w:val="ConsPlusNormal0"/>
        <w:spacing w:before="240"/>
        <w:ind w:firstLine="540"/>
        <w:jc w:val="both"/>
      </w:pPr>
      <w:r>
        <w:t>Затратный подход не применяется при оценке земельных участков, за исключением:</w:t>
      </w:r>
    </w:p>
    <w:p w14:paraId="0671995E" w14:textId="77777777" w:rsidR="0042094A" w:rsidRDefault="00000000">
      <w:pPr>
        <w:pStyle w:val="ConsPlusNormal0"/>
        <w:spacing w:before="240"/>
        <w:ind w:firstLine="540"/>
        <w:jc w:val="both"/>
      </w:pPr>
      <w:r>
        <w:t>земельных участков, предназначенных для обеспечения обороны и безопасности;</w:t>
      </w:r>
    </w:p>
    <w:p w14:paraId="4F1564FE" w14:textId="77777777" w:rsidR="0042094A" w:rsidRDefault="00000000">
      <w:pPr>
        <w:pStyle w:val="ConsPlusNormal0"/>
        <w:spacing w:before="240"/>
        <w:ind w:firstLine="540"/>
        <w:jc w:val="both"/>
      </w:pPr>
      <w:r>
        <w:t>земельных участков, предназначенных для размещения памятников (в том числе монументов, обелисков, памятных знаков).</w:t>
      </w:r>
    </w:p>
    <w:p w14:paraId="02D046CF" w14:textId="77777777" w:rsidR="0042094A" w:rsidRDefault="00000000">
      <w:pPr>
        <w:pStyle w:val="ConsPlusNormal0"/>
        <w:spacing w:before="240"/>
        <w:ind w:firstLine="540"/>
        <w:jc w:val="both"/>
      </w:pPr>
      <w:r>
        <w:t>При определении зависимости затрат от удельных показателей затрат на создание (замещение, воспроизводство) аналогичных объектов производятся корректировки на величину налога на добавленную стоимость в сторону увеличения в случае использования справочных показателей, определенных без учета налога на добавленную стоимость. В случае если типичные для рынка элементы затрат не содержат налог на добавленную стоимость, корректировка использованных справочных показателей на величину налога на добавленную стоимость по этим элементам не производится.</w:t>
      </w:r>
    </w:p>
    <w:p w14:paraId="0B392135" w14:textId="77777777" w:rsidR="0042094A" w:rsidRDefault="00000000">
      <w:pPr>
        <w:pStyle w:val="ConsPlusNormal0"/>
        <w:spacing w:before="240"/>
        <w:ind w:firstLine="540"/>
        <w:jc w:val="both"/>
      </w:pPr>
      <w:r>
        <w:t>44.3. Доходный подход основан на определении ожидаемых доходов от использования объектов недвижимости. Доходный подход применяется при наличии надежных данных о доходах и расходах по объектам недвижимости, об общей ставке капитализации и (или) ставке дисконтирования.</w:t>
      </w:r>
    </w:p>
    <w:p w14:paraId="29BBB5F7" w14:textId="77777777" w:rsidR="0042094A" w:rsidRDefault="00000000">
      <w:pPr>
        <w:pStyle w:val="ConsPlusNormal0"/>
        <w:spacing w:before="240"/>
        <w:ind w:firstLine="540"/>
        <w:jc w:val="both"/>
      </w:pPr>
      <w:r>
        <w:t>44.4. В случае использования какого-либо из подходов для проверки результатов, полученных с применением иных подходов, предусмотренных Указаниями, результат, полученный с применением такого подхода, не участвует в процедуре окончательного согласования результатов. При этом допускается указание соответствующего результата в качестве интервала, в котором находится результат определения кадастровой стоимости.</w:t>
      </w:r>
    </w:p>
    <w:p w14:paraId="214088AF" w14:textId="77777777" w:rsidR="0042094A" w:rsidRDefault="00000000">
      <w:pPr>
        <w:pStyle w:val="ConsPlusNormal0"/>
        <w:spacing w:before="240"/>
        <w:ind w:firstLine="540"/>
        <w:jc w:val="both"/>
      </w:pPr>
      <w:r>
        <w:t>44.5. Необходимо учитывать, что стоимость коммерческих объектов, вовлекаемых в оборот (участвующих в сделке), помимо стоимости земельного участка и зданий, сооружений, ОНС, помещений, машино-мест дополнительно может включать в себя стоимость благоустройства, внешних сетей, меблировки, отражать влияние предпринимательской деятельности.</w:t>
      </w:r>
    </w:p>
    <w:p w14:paraId="43C86280" w14:textId="77777777" w:rsidR="0042094A" w:rsidRDefault="00000000">
      <w:pPr>
        <w:pStyle w:val="ConsPlusNormal0"/>
        <w:spacing w:before="240"/>
        <w:ind w:firstLine="540"/>
        <w:jc w:val="both"/>
      </w:pPr>
      <w:r>
        <w:t xml:space="preserve">В случае отсутствия рыночной информации допускается использование примерных долей стоимости земельных участков, зданий, сооружений, благоустройства, внешних сетей, меблировки, влияния предпринимательской деятельности, приведенных для целей Указаний в </w:t>
      </w:r>
      <w:hyperlink w:anchor="P2700" w:tooltip="ПРИМЕРНЫЕ ДОЛИ">
        <w:r>
          <w:rPr>
            <w:color w:val="0000FF"/>
          </w:rPr>
          <w:t>приложении N 7</w:t>
        </w:r>
      </w:hyperlink>
      <w:r>
        <w:t xml:space="preserve"> к Указаниям, в котором отражена информация для объектов недвижимости, находящихся в работоспособном состоянии, без учета влияния внешнего (экономического) устаревания.</w:t>
      </w:r>
    </w:p>
    <w:p w14:paraId="79779E2D" w14:textId="77777777" w:rsidR="0042094A" w:rsidRDefault="00000000">
      <w:pPr>
        <w:pStyle w:val="ConsPlusNormal0"/>
        <w:spacing w:before="240"/>
        <w:ind w:firstLine="540"/>
        <w:jc w:val="both"/>
      </w:pPr>
      <w:r>
        <w:t>Для объектов недвижимости, находящихся в неработоспособном состоянии, а также с признаками внешнего (экономического) устаревания распределение может быть иным.</w:t>
      </w:r>
    </w:p>
    <w:p w14:paraId="7CFC2C6A" w14:textId="77777777" w:rsidR="0042094A" w:rsidRDefault="00000000">
      <w:pPr>
        <w:pStyle w:val="ConsPlusNormal0"/>
        <w:spacing w:before="240"/>
        <w:ind w:firstLine="540"/>
        <w:jc w:val="both"/>
      </w:pPr>
      <w:r>
        <w:t>45. Определение кадастровой стоимости в рамках сравнительного подхода осуществляется одним из следующих способов (методов):</w:t>
      </w:r>
    </w:p>
    <w:p w14:paraId="7140D950" w14:textId="77777777" w:rsidR="0042094A" w:rsidRDefault="00000000">
      <w:pPr>
        <w:pStyle w:val="ConsPlusNormal0"/>
        <w:spacing w:before="240"/>
        <w:ind w:firstLine="540"/>
        <w:jc w:val="both"/>
      </w:pPr>
      <w:r>
        <w:t>1) метод статистического (регрессионного) моделирования.</w:t>
      </w:r>
    </w:p>
    <w:p w14:paraId="5FDDC72C" w14:textId="77777777" w:rsidR="0042094A" w:rsidRDefault="00000000">
      <w:pPr>
        <w:pStyle w:val="ConsPlusNormal0"/>
        <w:spacing w:before="240"/>
        <w:ind w:firstLine="540"/>
        <w:jc w:val="both"/>
      </w:pPr>
      <w:r>
        <w:t xml:space="preserve">Описание метода представлено в </w:t>
      </w:r>
      <w:hyperlink w:anchor="P391" w:tooltip="45.1. Метод статистического (регрессионного) моделирования основан на построении статистической модели оценки.">
        <w:r>
          <w:rPr>
            <w:color w:val="0000FF"/>
          </w:rPr>
          <w:t>пункте 45.1</w:t>
        </w:r>
      </w:hyperlink>
      <w:r>
        <w:t xml:space="preserve"> Указаний.</w:t>
      </w:r>
    </w:p>
    <w:p w14:paraId="5A2EDF97" w14:textId="77777777" w:rsidR="0042094A" w:rsidRDefault="00000000">
      <w:pPr>
        <w:pStyle w:val="ConsPlusNormal0"/>
        <w:spacing w:before="240"/>
        <w:ind w:firstLine="540"/>
        <w:jc w:val="both"/>
      </w:pPr>
      <w:r>
        <w:t>При невозможности включения в модель массовой оценки кадастровой стоимости всех ценообразующих факторов и при условии наличия их значений в указанную модель вводятся соответствующие корректировки, которые должны быть обоснованы.</w:t>
      </w:r>
    </w:p>
    <w:p w14:paraId="53448051" w14:textId="77777777" w:rsidR="0042094A" w:rsidRDefault="00000000">
      <w:pPr>
        <w:pStyle w:val="ConsPlusNormal0"/>
        <w:jc w:val="both"/>
      </w:pPr>
      <w:r>
        <w:t xml:space="preserve">(в ред. </w:t>
      </w:r>
      <w:hyperlink r:id="rId73"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05FB82D0" w14:textId="77777777" w:rsidR="0042094A" w:rsidRDefault="00000000">
      <w:pPr>
        <w:pStyle w:val="ConsPlusNormal0"/>
        <w:spacing w:before="240"/>
        <w:ind w:firstLine="540"/>
        <w:jc w:val="both"/>
      </w:pPr>
      <w:r>
        <w:t xml:space="preserve">При наличии индивидуальных отличий объектов недвижимости, не учтенных в модели оценки кадастровой стоимости, определение кадастровой стоимости осуществляется в соответствии с </w:t>
      </w:r>
      <w:hyperlink w:anchor="P561" w:tooltip="49. Индивидуальный расчет применяется при определении кадастровой стоимости в следующих случаях:">
        <w:r>
          <w:rPr>
            <w:color w:val="0000FF"/>
          </w:rPr>
          <w:t>пунктом 49</w:t>
        </w:r>
      </w:hyperlink>
      <w:r>
        <w:t xml:space="preserve"> Указаний;</w:t>
      </w:r>
    </w:p>
    <w:p w14:paraId="1CD621CF" w14:textId="77777777" w:rsidR="0042094A" w:rsidRDefault="00000000">
      <w:pPr>
        <w:pStyle w:val="ConsPlusNormal0"/>
        <w:jc w:val="both"/>
      </w:pPr>
      <w:r>
        <w:t xml:space="preserve">(в ред. </w:t>
      </w:r>
      <w:hyperlink r:id="rId74"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5DDBB72C" w14:textId="77777777" w:rsidR="0042094A" w:rsidRDefault="00000000">
      <w:pPr>
        <w:pStyle w:val="ConsPlusNormal0"/>
        <w:spacing w:before="240"/>
        <w:ind w:firstLine="540"/>
        <w:jc w:val="both"/>
      </w:pPr>
      <w:r>
        <w:t>2) метод типового (эталонного) объекта недвижимости.</w:t>
      </w:r>
    </w:p>
    <w:p w14:paraId="510EFCEF" w14:textId="77777777" w:rsidR="0042094A" w:rsidRDefault="00000000">
      <w:pPr>
        <w:pStyle w:val="ConsPlusNormal0"/>
        <w:spacing w:before="240"/>
        <w:ind w:firstLine="540"/>
        <w:jc w:val="both"/>
      </w:pPr>
      <w:r>
        <w:t xml:space="preserve">Описание метода представлено в </w:t>
      </w:r>
      <w:hyperlink w:anchor="P428" w:tooltip="45.2. При применении метода типового (эталонного) объекта недвижимости определяется стоимость объекта недвижимости в группе (подгруппе) объектов недвижимости, включенных в такую группу (подгруппу) исходя из определенной характеристики (группы характеристик; да">
        <w:r>
          <w:rPr>
            <w:color w:val="0000FF"/>
          </w:rPr>
          <w:t>пункте 45.2</w:t>
        </w:r>
      </w:hyperlink>
      <w:r>
        <w:t xml:space="preserve"> Указаний. Данный метод применяется при отсутствии достаточной для построения статистической модели оценки кадастровой стоимости (далее - статистическая модель) рыночной информации для группы (подгруппы) объектов недвижимости;</w:t>
      </w:r>
    </w:p>
    <w:p w14:paraId="470A3085" w14:textId="77777777" w:rsidR="0042094A" w:rsidRDefault="00000000">
      <w:pPr>
        <w:pStyle w:val="ConsPlusNormal0"/>
        <w:spacing w:before="240"/>
        <w:ind w:firstLine="540"/>
        <w:jc w:val="both"/>
      </w:pPr>
      <w:r>
        <w:t>3) метод моделирования на основе удельных показателей кадастровой стоимости (далее - УПКС).</w:t>
      </w:r>
    </w:p>
    <w:p w14:paraId="6CF43408" w14:textId="77777777" w:rsidR="0042094A" w:rsidRDefault="00000000">
      <w:pPr>
        <w:pStyle w:val="ConsPlusNormal0"/>
        <w:spacing w:before="240"/>
        <w:ind w:firstLine="540"/>
        <w:jc w:val="both"/>
      </w:pPr>
      <w:r>
        <w:t xml:space="preserve">Описание метода представлено в </w:t>
      </w:r>
      <w:hyperlink w:anchor="P437" w:tooltip="45.3. Метод моделирования на основе УПКС применяется по решению бюджетного учреждения в следующих случаях:">
        <w:r>
          <w:rPr>
            <w:color w:val="0000FF"/>
          </w:rPr>
          <w:t>пункте 45.3</w:t>
        </w:r>
      </w:hyperlink>
      <w:r>
        <w:t xml:space="preserve"> Указаний. Метод применяется для групп (подгрупп) объектов недвижимости, схожих с группами (подгруппами) объектов недвижимости, кадастровая стоимость которых определена на основе построения статистических моделей,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и индивидуального расчета кадастровой стоимости вследствие отсутствия точной информации о характеристиках объекта недвижимости, в том числе о его местоположении;</w:t>
      </w:r>
    </w:p>
    <w:p w14:paraId="6F7D0F50" w14:textId="77777777" w:rsidR="0042094A" w:rsidRDefault="00000000">
      <w:pPr>
        <w:pStyle w:val="ConsPlusNormal0"/>
        <w:spacing w:before="240"/>
        <w:ind w:firstLine="540"/>
        <w:jc w:val="both"/>
      </w:pPr>
      <w:r>
        <w:t>4) метод индексации прошлых результатов.</w:t>
      </w:r>
    </w:p>
    <w:p w14:paraId="2BC16C5F" w14:textId="77777777" w:rsidR="0042094A" w:rsidRDefault="00000000">
      <w:pPr>
        <w:pStyle w:val="ConsPlusNormal0"/>
        <w:spacing w:before="240"/>
        <w:ind w:firstLine="540"/>
        <w:jc w:val="both"/>
      </w:pPr>
      <w:r>
        <w:t xml:space="preserve">Описание метода представлено в </w:t>
      </w:r>
      <w:hyperlink w:anchor="P446" w:tooltip="45.4. Метод индексации прошлых результатов заключается в индексировании значений кадастровой стоимости земельных участков, зданий, сооружений, ОНС, помещений, машино-мест, установленных в результате предыдущей государственной кадастровой оценки.">
        <w:r>
          <w:rPr>
            <w:color w:val="0000FF"/>
          </w:rPr>
          <w:t>пункте 45.4</w:t>
        </w:r>
      </w:hyperlink>
      <w:r>
        <w:t xml:space="preserve"> Указаний. Данный метод применяется для объектов недвижимости, по которым не происходило изменение характеристик по отношению к предыдущей государственной кадастровой оценке.</w:t>
      </w:r>
    </w:p>
    <w:p w14:paraId="3667392D" w14:textId="77777777" w:rsidR="0042094A" w:rsidRDefault="00000000">
      <w:pPr>
        <w:pStyle w:val="ConsPlusNormal0"/>
        <w:spacing w:before="240"/>
        <w:ind w:firstLine="540"/>
        <w:jc w:val="both"/>
      </w:pPr>
      <w:bookmarkStart w:id="6" w:name="P391"/>
      <w:bookmarkEnd w:id="6"/>
      <w:r>
        <w:t>45.1. Метод статистического (регрессионного) моделирования основан на построении статистической модели оценки.</w:t>
      </w:r>
    </w:p>
    <w:p w14:paraId="310943D2" w14:textId="77777777" w:rsidR="0042094A" w:rsidRDefault="00000000">
      <w:pPr>
        <w:pStyle w:val="ConsPlusNormal0"/>
        <w:spacing w:before="240"/>
        <w:ind w:firstLine="540"/>
        <w:jc w:val="both"/>
      </w:pPr>
      <w:r>
        <w:t>В качестве статистической модели оценки для целей Указаний принимается математическая формула, отображающая связь между зависимой переменной (кадастровая стоимость) и значениями независимых переменных (ценообразующие факторы).</w:t>
      </w:r>
    </w:p>
    <w:p w14:paraId="4B7BAC46" w14:textId="77777777" w:rsidR="0042094A" w:rsidRDefault="00000000">
      <w:pPr>
        <w:pStyle w:val="ConsPlusNormal0"/>
        <w:spacing w:before="240"/>
        <w:ind w:firstLine="540"/>
        <w:jc w:val="both"/>
      </w:pPr>
      <w:r>
        <w:t>Порядок подготовки и построения модели оценки кадастровой стоимости включает:</w:t>
      </w:r>
    </w:p>
    <w:p w14:paraId="628CE33A" w14:textId="77777777" w:rsidR="0042094A" w:rsidRDefault="00000000">
      <w:pPr>
        <w:pStyle w:val="ConsPlusNormal0"/>
        <w:spacing w:before="240"/>
        <w:ind w:firstLine="540"/>
        <w:jc w:val="both"/>
      </w:pPr>
      <w:r>
        <w:t>1) определение перечня ценообразующих факторов, описывающих влияние местоположения объектов недвижимости как составного фактора;</w:t>
      </w:r>
    </w:p>
    <w:p w14:paraId="51F61431" w14:textId="77777777" w:rsidR="0042094A" w:rsidRDefault="00000000">
      <w:pPr>
        <w:pStyle w:val="ConsPlusNormal0"/>
        <w:spacing w:before="240"/>
        <w:ind w:firstLine="540"/>
        <w:jc w:val="both"/>
      </w:pPr>
      <w:r>
        <w:t>2) определение состава ценообразующих факторов, включаемых в статистическую модель, с учетом местоположения объектов недвижимости;</w:t>
      </w:r>
    </w:p>
    <w:p w14:paraId="687179C2" w14:textId="77777777" w:rsidR="0042094A" w:rsidRDefault="00000000">
      <w:pPr>
        <w:pStyle w:val="ConsPlusNormal0"/>
        <w:spacing w:before="240"/>
        <w:ind w:firstLine="540"/>
        <w:jc w:val="both"/>
      </w:pPr>
      <w:r>
        <w:t>3) определение общего вида функций, связывающих зависимую переменную с каждым из ценообразующих факторов;</w:t>
      </w:r>
    </w:p>
    <w:p w14:paraId="6458FF23" w14:textId="77777777" w:rsidR="0042094A" w:rsidRDefault="00000000">
      <w:pPr>
        <w:pStyle w:val="ConsPlusNormal0"/>
        <w:spacing w:before="240"/>
        <w:ind w:firstLine="540"/>
        <w:jc w:val="both"/>
      </w:pPr>
      <w:r>
        <w:t>4) определение конкретного вида зависимостей переменной от ценообразующих факторов (с построением графиков) и расчет коэффициентов статистической модели;</w:t>
      </w:r>
    </w:p>
    <w:p w14:paraId="4540BEA0" w14:textId="77777777" w:rsidR="0042094A" w:rsidRDefault="00000000">
      <w:pPr>
        <w:pStyle w:val="ConsPlusNormal0"/>
        <w:spacing w:before="240"/>
        <w:ind w:firstLine="540"/>
        <w:jc w:val="both"/>
      </w:pPr>
      <w:r>
        <w:t>5) анализ показателей качества статистической модели.</w:t>
      </w:r>
    </w:p>
    <w:p w14:paraId="5FDDE2F4" w14:textId="77777777" w:rsidR="0042094A" w:rsidRDefault="00000000">
      <w:pPr>
        <w:pStyle w:val="ConsPlusNormal0"/>
        <w:spacing w:before="240"/>
        <w:ind w:firstLine="540"/>
        <w:jc w:val="both"/>
      </w:pPr>
      <w:r>
        <w:t>45.1.1. Для определения кадастровой стоимости для каждой сформированной группы (подгруппы) объектов недвижимости осуществляется построение статистической модели, отражающей сложившиеся на рассматриваемом рынке закономерности ценообразования. Учитывая нелинейный характер большинства зависимостей на больших пространственных рынках, необходимо строить статистические модели с индивидуально определенным для каждого ценообразующего фактора видом функции влияния. Полученные функции влияния каждого ценообразующего фактора подвергаются анализу их общего вида на соответствие выявленным закономерностям ценообразования.</w:t>
      </w:r>
    </w:p>
    <w:p w14:paraId="5E589AE2" w14:textId="77777777" w:rsidR="0042094A" w:rsidRDefault="00000000">
      <w:pPr>
        <w:pStyle w:val="ConsPlusNormal0"/>
        <w:spacing w:before="240"/>
        <w:ind w:firstLine="540"/>
        <w:jc w:val="both"/>
      </w:pPr>
      <w:r>
        <w:t>Определение кадастровой стоимости осуществляется с применением статистических моделей, в том числе:</w:t>
      </w:r>
    </w:p>
    <w:p w14:paraId="083AADB1" w14:textId="77777777" w:rsidR="0042094A" w:rsidRDefault="00000000">
      <w:pPr>
        <w:pStyle w:val="ConsPlusNormal0"/>
        <w:spacing w:before="240"/>
        <w:ind w:firstLine="540"/>
        <w:jc w:val="both"/>
      </w:pPr>
      <w:r>
        <w:t>1) линейной:</w:t>
      </w:r>
    </w:p>
    <w:p w14:paraId="4E260DC1" w14:textId="77777777" w:rsidR="0042094A" w:rsidRDefault="0042094A">
      <w:pPr>
        <w:pStyle w:val="ConsPlusNormal0"/>
        <w:jc w:val="both"/>
      </w:pPr>
    </w:p>
    <w:p w14:paraId="24EA96A2" w14:textId="77777777" w:rsidR="0042094A" w:rsidRDefault="00000000">
      <w:pPr>
        <w:pStyle w:val="ConsPlusNormal0"/>
        <w:jc w:val="center"/>
      </w:pPr>
      <w:r>
        <w:rPr>
          <w:noProof/>
          <w:position w:val="-9"/>
        </w:rPr>
        <w:drawing>
          <wp:inline distT="0" distB="0" distL="0" distR="0" wp14:anchorId="42CBDA18" wp14:editId="217A9666">
            <wp:extent cx="1874520" cy="274320"/>
            <wp:effectExtent l="0" t="0" r="0" b="0"/>
            <wp:docPr id="15824339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1874520" cy="274320"/>
                    </a:xfrm>
                    <a:prstGeom prst="rect">
                      <a:avLst/>
                    </a:prstGeom>
                    <a:noFill/>
                    <a:ln>
                      <a:noFill/>
                    </a:ln>
                  </pic:spPr>
                </pic:pic>
              </a:graphicData>
            </a:graphic>
          </wp:inline>
        </w:drawing>
      </w:r>
      <w:r>
        <w:t>;</w:t>
      </w:r>
    </w:p>
    <w:p w14:paraId="56A17F72" w14:textId="77777777" w:rsidR="0042094A" w:rsidRDefault="0042094A">
      <w:pPr>
        <w:pStyle w:val="ConsPlusNormal0"/>
        <w:jc w:val="both"/>
      </w:pPr>
    </w:p>
    <w:p w14:paraId="0CA313E8" w14:textId="77777777" w:rsidR="0042094A" w:rsidRDefault="00000000">
      <w:pPr>
        <w:pStyle w:val="ConsPlusNormal0"/>
        <w:ind w:firstLine="540"/>
        <w:jc w:val="both"/>
      </w:pPr>
      <w:r>
        <w:t>2) мультипликативной степенной (без выделения двоичных факторов):</w:t>
      </w:r>
    </w:p>
    <w:p w14:paraId="673F5670" w14:textId="77777777" w:rsidR="0042094A" w:rsidRDefault="0042094A">
      <w:pPr>
        <w:pStyle w:val="ConsPlusNormal0"/>
        <w:jc w:val="both"/>
      </w:pPr>
    </w:p>
    <w:p w14:paraId="03E3F882" w14:textId="77777777" w:rsidR="0042094A" w:rsidRDefault="00000000">
      <w:pPr>
        <w:pStyle w:val="ConsPlusNormal0"/>
        <w:jc w:val="center"/>
      </w:pPr>
      <w:r>
        <w:rPr>
          <w:noProof/>
          <w:position w:val="-10"/>
        </w:rPr>
        <w:drawing>
          <wp:inline distT="0" distB="0" distL="0" distR="0" wp14:anchorId="76E88C10" wp14:editId="525226D1">
            <wp:extent cx="1223010" cy="285750"/>
            <wp:effectExtent l="0" t="0" r="0" b="0"/>
            <wp:docPr id="222760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1223010" cy="285750"/>
                    </a:xfrm>
                    <a:prstGeom prst="rect">
                      <a:avLst/>
                    </a:prstGeom>
                    <a:noFill/>
                    <a:ln>
                      <a:noFill/>
                    </a:ln>
                  </pic:spPr>
                </pic:pic>
              </a:graphicData>
            </a:graphic>
          </wp:inline>
        </w:drawing>
      </w:r>
      <w:r>
        <w:t>;</w:t>
      </w:r>
    </w:p>
    <w:p w14:paraId="5BC14354" w14:textId="77777777" w:rsidR="0042094A" w:rsidRDefault="0042094A">
      <w:pPr>
        <w:pStyle w:val="ConsPlusNormal0"/>
        <w:jc w:val="both"/>
      </w:pPr>
    </w:p>
    <w:p w14:paraId="2040DEE2" w14:textId="77777777" w:rsidR="0042094A" w:rsidRDefault="00000000">
      <w:pPr>
        <w:pStyle w:val="ConsPlusNormal0"/>
        <w:ind w:firstLine="540"/>
        <w:jc w:val="both"/>
      </w:pPr>
      <w:r>
        <w:t>3) экспоненциальной:</w:t>
      </w:r>
    </w:p>
    <w:p w14:paraId="73B3571F" w14:textId="77777777" w:rsidR="0042094A" w:rsidRDefault="0042094A">
      <w:pPr>
        <w:pStyle w:val="ConsPlusNormal0"/>
        <w:jc w:val="both"/>
      </w:pPr>
    </w:p>
    <w:p w14:paraId="422223FE" w14:textId="77777777" w:rsidR="0042094A" w:rsidRDefault="00000000">
      <w:pPr>
        <w:pStyle w:val="ConsPlusNormal0"/>
        <w:jc w:val="center"/>
      </w:pPr>
      <w:r>
        <w:rPr>
          <w:noProof/>
          <w:position w:val="-10"/>
        </w:rPr>
        <w:drawing>
          <wp:inline distT="0" distB="0" distL="0" distR="0" wp14:anchorId="34A7F412" wp14:editId="2A4B2FB5">
            <wp:extent cx="1280160" cy="285750"/>
            <wp:effectExtent l="0" t="0" r="0" b="0"/>
            <wp:docPr id="339943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1280160" cy="285750"/>
                    </a:xfrm>
                    <a:prstGeom prst="rect">
                      <a:avLst/>
                    </a:prstGeom>
                    <a:noFill/>
                    <a:ln>
                      <a:noFill/>
                    </a:ln>
                  </pic:spPr>
                </pic:pic>
              </a:graphicData>
            </a:graphic>
          </wp:inline>
        </w:drawing>
      </w:r>
      <w:r>
        <w:t>, где</w:t>
      </w:r>
    </w:p>
    <w:p w14:paraId="32CB981F" w14:textId="77777777" w:rsidR="0042094A" w:rsidRDefault="0042094A">
      <w:pPr>
        <w:pStyle w:val="ConsPlusNormal0"/>
        <w:jc w:val="both"/>
      </w:pPr>
    </w:p>
    <w:p w14:paraId="4797B6BA" w14:textId="77777777" w:rsidR="0042094A" w:rsidRDefault="00000000">
      <w:pPr>
        <w:pStyle w:val="ConsPlusNormal0"/>
        <w:ind w:firstLine="540"/>
        <w:jc w:val="both"/>
      </w:pPr>
      <w:r>
        <w:t>Y - модельное значение зависимой переменной;</w:t>
      </w:r>
    </w:p>
    <w:p w14:paraId="2249D2C4" w14:textId="77777777" w:rsidR="0042094A" w:rsidRDefault="00000000">
      <w:pPr>
        <w:pStyle w:val="ConsPlusNormal0"/>
        <w:spacing w:before="240"/>
        <w:ind w:firstLine="540"/>
        <w:jc w:val="both"/>
      </w:pPr>
      <w:r>
        <w:t>X</w:t>
      </w:r>
      <w:r>
        <w:rPr>
          <w:vertAlign w:val="subscript"/>
        </w:rPr>
        <w:t>1</w:t>
      </w:r>
      <w:r>
        <w:t>, ..., X</w:t>
      </w:r>
      <w:r>
        <w:rPr>
          <w:vertAlign w:val="subscript"/>
        </w:rPr>
        <w:t>n</w:t>
      </w:r>
      <w:r>
        <w:t xml:space="preserve"> - ценообразующие факторы;</w:t>
      </w:r>
    </w:p>
    <w:p w14:paraId="052770D7" w14:textId="77777777" w:rsidR="0042094A" w:rsidRDefault="00000000">
      <w:pPr>
        <w:pStyle w:val="ConsPlusNormal0"/>
        <w:spacing w:before="240"/>
        <w:ind w:firstLine="540"/>
        <w:jc w:val="both"/>
      </w:pPr>
      <w:r>
        <w:rPr>
          <w:noProof/>
          <w:position w:val="-9"/>
        </w:rPr>
        <w:drawing>
          <wp:inline distT="0" distB="0" distL="0" distR="0" wp14:anchorId="2171EC14" wp14:editId="2A7A6D05">
            <wp:extent cx="228600" cy="274320"/>
            <wp:effectExtent l="0" t="0" r="0" b="0"/>
            <wp:docPr id="1281602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w:t>
      </w:r>
      <w:r>
        <w:rPr>
          <w:noProof/>
          <w:position w:val="-9"/>
        </w:rPr>
        <w:drawing>
          <wp:inline distT="0" distB="0" distL="0" distR="0" wp14:anchorId="35B523AC" wp14:editId="01264293">
            <wp:extent cx="217170" cy="274320"/>
            <wp:effectExtent l="0" t="0" r="0" b="0"/>
            <wp:docPr id="2037399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217170" cy="274320"/>
                    </a:xfrm>
                    <a:prstGeom prst="rect">
                      <a:avLst/>
                    </a:prstGeom>
                    <a:noFill/>
                    <a:ln>
                      <a:noFill/>
                    </a:ln>
                  </pic:spPr>
                </pic:pic>
              </a:graphicData>
            </a:graphic>
          </wp:inline>
        </w:drawing>
      </w:r>
      <w:r>
        <w:t xml:space="preserve">, ..., </w:t>
      </w:r>
      <w:r>
        <w:rPr>
          <w:noProof/>
          <w:position w:val="-9"/>
        </w:rPr>
        <w:drawing>
          <wp:inline distT="0" distB="0" distL="0" distR="0" wp14:anchorId="33D4A0A6" wp14:editId="7F23D053">
            <wp:extent cx="228600" cy="274320"/>
            <wp:effectExtent l="0" t="0" r="0" b="0"/>
            <wp:docPr id="1684181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228600" cy="274320"/>
                    </a:xfrm>
                    <a:prstGeom prst="rect">
                      <a:avLst/>
                    </a:prstGeom>
                    <a:noFill/>
                    <a:ln>
                      <a:noFill/>
                    </a:ln>
                  </pic:spPr>
                </pic:pic>
              </a:graphicData>
            </a:graphic>
          </wp:inline>
        </w:drawing>
      </w:r>
      <w:r>
        <w:t xml:space="preserve"> - коэффициенты модели;</w:t>
      </w:r>
    </w:p>
    <w:p w14:paraId="55208E18" w14:textId="77777777" w:rsidR="0042094A" w:rsidRDefault="00000000">
      <w:pPr>
        <w:pStyle w:val="ConsPlusNormal0"/>
        <w:spacing w:before="240"/>
        <w:ind w:firstLine="540"/>
        <w:jc w:val="both"/>
      </w:pPr>
      <w:r>
        <w:t>e - математическая константа (число Эйлера).</w:t>
      </w:r>
    </w:p>
    <w:p w14:paraId="5CF80C14" w14:textId="77777777" w:rsidR="0042094A" w:rsidRDefault="00000000">
      <w:pPr>
        <w:pStyle w:val="ConsPlusNormal0"/>
        <w:spacing w:before="240"/>
        <w:ind w:firstLine="540"/>
        <w:jc w:val="both"/>
      </w:pPr>
      <w:r>
        <w:t>45.1.2. Анализ качества статистической модели.</w:t>
      </w:r>
    </w:p>
    <w:p w14:paraId="32F4418B" w14:textId="77777777" w:rsidR="0042094A" w:rsidRDefault="00000000">
      <w:pPr>
        <w:pStyle w:val="ConsPlusNormal0"/>
        <w:spacing w:before="240"/>
        <w:ind w:firstLine="540"/>
        <w:jc w:val="both"/>
      </w:pPr>
      <w:r>
        <w:t>При анализе качества статистической модели проводятся проверки:</w:t>
      </w:r>
    </w:p>
    <w:p w14:paraId="5F834903" w14:textId="77777777" w:rsidR="0042094A" w:rsidRDefault="00000000">
      <w:pPr>
        <w:pStyle w:val="ConsPlusNormal0"/>
        <w:spacing w:before="240"/>
        <w:ind w:firstLine="540"/>
        <w:jc w:val="both"/>
      </w:pPr>
      <w:r>
        <w:t>учета всех потенциально влияющих ценообразующих факторов, по которым объекты сравнения различаются и изменения которых способны влиять на изменение стоимости;</w:t>
      </w:r>
    </w:p>
    <w:p w14:paraId="4A94D7EC" w14:textId="77777777" w:rsidR="0042094A" w:rsidRDefault="00000000">
      <w:pPr>
        <w:pStyle w:val="ConsPlusNormal0"/>
        <w:spacing w:before="240"/>
        <w:ind w:firstLine="540"/>
        <w:jc w:val="both"/>
      </w:pPr>
      <w:r>
        <w:t>обоснованности знаков при коэффициентах статистического уравнения, то есть их соответствия характеру влияния ценообразующих факторов;</w:t>
      </w:r>
    </w:p>
    <w:p w14:paraId="4B2C5EC9" w14:textId="77777777" w:rsidR="0042094A" w:rsidRDefault="00000000">
      <w:pPr>
        <w:pStyle w:val="ConsPlusNormal0"/>
        <w:spacing w:before="240"/>
        <w:ind w:firstLine="540"/>
        <w:jc w:val="both"/>
      </w:pPr>
      <w:r>
        <w:t>соответствия вида функции влияния каждого ценообразующего фактора (графическое отображение) характеру такого влияния, имеющемуся на рынке недвижимости;</w:t>
      </w:r>
    </w:p>
    <w:p w14:paraId="003D2E00" w14:textId="77777777" w:rsidR="0042094A" w:rsidRDefault="00000000">
      <w:pPr>
        <w:pStyle w:val="ConsPlusNormal0"/>
        <w:spacing w:before="240"/>
        <w:ind w:firstLine="540"/>
        <w:jc w:val="both"/>
      </w:pPr>
      <w:r>
        <w:t>по t-критерию Стьюдента;</w:t>
      </w:r>
    </w:p>
    <w:p w14:paraId="461A5578" w14:textId="77777777" w:rsidR="0042094A" w:rsidRDefault="00000000">
      <w:pPr>
        <w:pStyle w:val="ConsPlusNormal0"/>
        <w:spacing w:before="240"/>
        <w:ind w:firstLine="540"/>
        <w:jc w:val="both"/>
      </w:pPr>
      <w:r>
        <w:t>по средней ошибке аппроксимации;</w:t>
      </w:r>
    </w:p>
    <w:p w14:paraId="7B4DC185" w14:textId="77777777" w:rsidR="0042094A" w:rsidRDefault="00000000">
      <w:pPr>
        <w:pStyle w:val="ConsPlusNormal0"/>
        <w:spacing w:before="240"/>
        <w:ind w:firstLine="540"/>
        <w:jc w:val="both"/>
      </w:pPr>
      <w:r>
        <w:t>по коэффициенту детерминации R</w:t>
      </w:r>
      <w:r>
        <w:rPr>
          <w:vertAlign w:val="superscript"/>
        </w:rPr>
        <w:t>2</w:t>
      </w:r>
      <w:r>
        <w:t>;</w:t>
      </w:r>
    </w:p>
    <w:p w14:paraId="71060D3D" w14:textId="77777777" w:rsidR="0042094A" w:rsidRDefault="00000000">
      <w:pPr>
        <w:pStyle w:val="ConsPlusNormal0"/>
        <w:spacing w:before="240"/>
        <w:ind w:firstLine="540"/>
        <w:jc w:val="both"/>
      </w:pPr>
      <w:r>
        <w:t>по расчетному значению F-критерия Фишера.</w:t>
      </w:r>
    </w:p>
    <w:p w14:paraId="1036DC2B" w14:textId="77777777" w:rsidR="0042094A" w:rsidRDefault="00000000">
      <w:pPr>
        <w:pStyle w:val="ConsPlusNormal0"/>
        <w:spacing w:before="240"/>
        <w:ind w:firstLine="540"/>
        <w:jc w:val="both"/>
      </w:pPr>
      <w:r>
        <w:t>Показатели R</w:t>
      </w:r>
      <w:r>
        <w:rPr>
          <w:vertAlign w:val="superscript"/>
        </w:rPr>
        <w:t>2</w:t>
      </w:r>
      <w:r>
        <w:t>, F-критерий Фишера являются второстепенными, не имеющими самостоятельного значения, так как требования к ним выполняются автоматически при выполнении остальных требований.</w:t>
      </w:r>
    </w:p>
    <w:p w14:paraId="23A90C9A" w14:textId="77777777" w:rsidR="0042094A" w:rsidRDefault="00000000">
      <w:pPr>
        <w:pStyle w:val="ConsPlusNormal0"/>
        <w:spacing w:before="240"/>
        <w:ind w:firstLine="540"/>
        <w:jc w:val="both"/>
      </w:pPr>
      <w:r>
        <w:t>Выбранная для определения кадастровой стоимости статистическая модель должна быть объяснимой с точки зрения рыночных данных и закономерностей ценообразования, а также обладать свойством статистической устойчивости (сбалансированности), то есть не изменять существенно своих результатов при удалении из обрабатываемой выборки отдельных объектов недвижимости.</w:t>
      </w:r>
    </w:p>
    <w:p w14:paraId="27554584" w14:textId="77777777" w:rsidR="0042094A" w:rsidRDefault="00000000">
      <w:pPr>
        <w:pStyle w:val="ConsPlusNormal0"/>
        <w:spacing w:before="240"/>
        <w:ind w:firstLine="540"/>
        <w:jc w:val="both"/>
      </w:pPr>
      <w:bookmarkStart w:id="7" w:name="P428"/>
      <w:bookmarkEnd w:id="7"/>
      <w:r>
        <w:t>45.2. При применении метода типового (эталонного) объекта недвижимости определяется стоимость объекта недвижимости в группе (подгруппе) объектов недвижимости, включенных в такую группу (подгруппу) исходя из определенной характеристики (группы характеристик; далее - типовой (эталонный) объект недвижимости).</w:t>
      </w:r>
    </w:p>
    <w:p w14:paraId="0D589D11" w14:textId="77777777" w:rsidR="0042094A" w:rsidRDefault="00000000">
      <w:pPr>
        <w:pStyle w:val="ConsPlusNormal0"/>
        <w:spacing w:before="240"/>
        <w:ind w:firstLine="540"/>
        <w:jc w:val="both"/>
      </w:pPr>
      <w:r>
        <w:t>В стоимость типового (эталонного) объекта недвижимости вносятся корректировки, учитывающие отличие ценообразующих характеристик объекта недвижимости от типового (эталонного) объекта недвижимости.</w:t>
      </w:r>
    </w:p>
    <w:p w14:paraId="1B8E4CED" w14:textId="77777777" w:rsidR="0042094A" w:rsidRDefault="00000000">
      <w:pPr>
        <w:pStyle w:val="ConsPlusNormal0"/>
        <w:spacing w:before="240"/>
        <w:ind w:firstLine="540"/>
        <w:jc w:val="both"/>
      </w:pPr>
      <w:r>
        <w:t>Метод типового (эталонного) объекта недвижимости заключается в следующем:</w:t>
      </w:r>
    </w:p>
    <w:p w14:paraId="3D29D8F8" w14:textId="77777777" w:rsidR="0042094A" w:rsidRDefault="00000000">
      <w:pPr>
        <w:pStyle w:val="ConsPlusNormal0"/>
        <w:spacing w:before="240"/>
        <w:ind w:firstLine="540"/>
        <w:jc w:val="both"/>
      </w:pPr>
      <w:r>
        <w:t>1) определяется группа (подгруппа) объектов недвижимости, в которой возможно (целесообразно) типологизировать объекты недвижимости;</w:t>
      </w:r>
    </w:p>
    <w:p w14:paraId="097576C4" w14:textId="77777777" w:rsidR="0042094A" w:rsidRDefault="00000000">
      <w:pPr>
        <w:pStyle w:val="ConsPlusNormal0"/>
        <w:spacing w:before="240"/>
        <w:ind w:firstLine="540"/>
        <w:jc w:val="both"/>
      </w:pPr>
      <w:r>
        <w:t>2) 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7A59FA6B" w14:textId="77777777" w:rsidR="0042094A" w:rsidRDefault="00000000">
      <w:pPr>
        <w:pStyle w:val="ConsPlusNormal0"/>
        <w:spacing w:before="240"/>
        <w:ind w:firstLine="540"/>
        <w:jc w:val="both"/>
      </w:pPr>
      <w:r>
        <w:t>3) проводится типологизация объектов недвижимости;</w:t>
      </w:r>
    </w:p>
    <w:p w14:paraId="68E8C411" w14:textId="77777777" w:rsidR="0042094A" w:rsidRDefault="00000000">
      <w:pPr>
        <w:pStyle w:val="ConsPlusNormal0"/>
        <w:spacing w:before="240"/>
        <w:ind w:firstLine="540"/>
        <w:jc w:val="both"/>
      </w:pPr>
      <w:r>
        <w:t>4) формируется типовой (эталонный) объект недвижимости;</w:t>
      </w:r>
    </w:p>
    <w:p w14:paraId="44B6C147" w14:textId="77777777" w:rsidR="0042094A" w:rsidRDefault="00000000">
      <w:pPr>
        <w:pStyle w:val="ConsPlusNormal0"/>
        <w:spacing w:before="240"/>
        <w:ind w:firstLine="540"/>
        <w:jc w:val="both"/>
      </w:pPr>
      <w:r>
        <w:t>5) определяется стоимость типового (эталонного) объекта недвижимости;</w:t>
      </w:r>
    </w:p>
    <w:p w14:paraId="3221995C" w14:textId="77777777" w:rsidR="0042094A" w:rsidRDefault="00000000">
      <w:pPr>
        <w:pStyle w:val="ConsPlusNormal0"/>
        <w:spacing w:before="240"/>
        <w:ind w:firstLine="540"/>
        <w:jc w:val="both"/>
      </w:pPr>
      <w:r>
        <w:t>6) корректируется стоимость объектов недвижимости при распространении на них стоимости типового (эталонного) объекта недвижимости.</w:t>
      </w:r>
    </w:p>
    <w:p w14:paraId="4E052CB9" w14:textId="77777777" w:rsidR="0042094A" w:rsidRDefault="00000000">
      <w:pPr>
        <w:pStyle w:val="ConsPlusNormal0"/>
        <w:spacing w:before="240"/>
        <w:ind w:firstLine="540"/>
        <w:jc w:val="both"/>
      </w:pPr>
      <w:bookmarkStart w:id="8" w:name="P437"/>
      <w:bookmarkEnd w:id="8"/>
      <w:r>
        <w:t>45.3. Метод моделирования на основе УПКС применяется по решению бюджетного учреждения в следующих случаях:</w:t>
      </w:r>
    </w:p>
    <w:p w14:paraId="379187EE" w14:textId="77777777" w:rsidR="0042094A" w:rsidRDefault="00000000">
      <w:pPr>
        <w:pStyle w:val="ConsPlusNormal0"/>
        <w:spacing w:before="240"/>
        <w:ind w:firstLine="540"/>
        <w:jc w:val="both"/>
      </w:pPr>
      <w:r>
        <w:t>при отсутствии возможности применения метода статистического (регрессионного) моделирования, метода типового (эталонного) объекта недвижимости, а также методов индивидуального расчета вследствие недостаточности рыночной информации и (или) информации о точном месте нахождения (адресе) объекта недвижимости, о других точных его характеристиках, в частности, когда отсутствуют значения ценообразующих факторов, которые необходимо использовать в статистической модели, полученной в результате применения метода статистического (регрессионного) моделирования или применения метода типового (эталонного) объекта недвижимости;</w:t>
      </w:r>
    </w:p>
    <w:p w14:paraId="65187D51" w14:textId="77777777" w:rsidR="0042094A" w:rsidRDefault="00000000">
      <w:pPr>
        <w:pStyle w:val="ConsPlusNormal0"/>
        <w:spacing w:before="240"/>
        <w:ind w:firstLine="540"/>
        <w:jc w:val="both"/>
      </w:pPr>
      <w:r>
        <w:t>при определении кадастровой стоимости ОНС или объектов неопределенного вида использования.</w:t>
      </w:r>
    </w:p>
    <w:p w14:paraId="778C6DAE" w14:textId="77777777" w:rsidR="0042094A" w:rsidRDefault="00000000">
      <w:pPr>
        <w:pStyle w:val="ConsPlusNormal0"/>
        <w:spacing w:before="240"/>
        <w:ind w:firstLine="540"/>
        <w:jc w:val="both"/>
      </w:pPr>
      <w:r>
        <w:t>Метод заключается в следующем:</w:t>
      </w:r>
    </w:p>
    <w:p w14:paraId="6158A392" w14:textId="77777777" w:rsidR="0042094A" w:rsidRDefault="00000000">
      <w:pPr>
        <w:pStyle w:val="ConsPlusNormal0"/>
        <w:spacing w:before="240"/>
        <w:ind w:firstLine="540"/>
        <w:jc w:val="both"/>
      </w:pPr>
      <w:r>
        <w:t>1) определяется уровень детализации расположения объекта недвижимости - кадастровый округ, кадастровый район или кадастровый квартал (далее - единица кадастрового деления), административно-территориальная единица, условная территориальная единица, при необходимости сформированная бюджетным учреждением для целей Указаний (далее - условная территориальная единица) (например, территория одного или нескольких садоводческих некоммерческих товариществ, территория, занимаемая бывшими хозяйствами), в границах которых расположен объект недвижимости;</w:t>
      </w:r>
    </w:p>
    <w:p w14:paraId="2087FF84" w14:textId="77777777" w:rsidR="0042094A" w:rsidRDefault="00000000">
      <w:pPr>
        <w:pStyle w:val="ConsPlusNormal0"/>
        <w:spacing w:before="240"/>
        <w:ind w:firstLine="540"/>
        <w:jc w:val="both"/>
      </w:pPr>
      <w:r>
        <w:t>2) определяется среднее (минимальное) значение УПКС объектов недвижимости, имеющих сходство по виду использования групп (подгрупп) объектов недвижимости, существующих в пределах единицы кадастрового деления, административно-территориальной единицы, условной территориальной единицы, в границах которых расположен объект недвижимости;</w:t>
      </w:r>
    </w:p>
    <w:p w14:paraId="1C623EE0" w14:textId="77777777" w:rsidR="0042094A" w:rsidRDefault="00000000">
      <w:pPr>
        <w:pStyle w:val="ConsPlusNormal0"/>
        <w:spacing w:before="240"/>
        <w:ind w:firstLine="540"/>
        <w:jc w:val="both"/>
      </w:pPr>
      <w:r>
        <w:t>3) кадастровая стоимость объекта недвижимости определяется путем умножения среднего (минимального) значения УПКС объектов недвижимости, схожих по виду использования групп (подгрупп) объектов недвижимости по единице кадастрового деления, административно-территориальной единице, условной территориальной единице, в границах которых расположен объект недвижимости, на величину его площади или иной основной характеристики объекта недвижимости.</w:t>
      </w:r>
    </w:p>
    <w:p w14:paraId="0012DBA4" w14:textId="77777777" w:rsidR="0042094A" w:rsidRDefault="00000000">
      <w:pPr>
        <w:pStyle w:val="ConsPlusNormal0"/>
        <w:spacing w:before="240"/>
        <w:ind w:firstLine="540"/>
        <w:jc w:val="both"/>
      </w:pPr>
      <w:r>
        <w:t>В рамках данного метода средние (минимальные) значения УПКС определяются с учетом известных характеристик объекта недвижимости (в том числе материала стен, номера этажа, количества этажей, вида разрешенного использования, местоположения).</w:t>
      </w:r>
    </w:p>
    <w:p w14:paraId="6E80C1E5" w14:textId="77777777" w:rsidR="0042094A" w:rsidRDefault="00000000">
      <w:pPr>
        <w:pStyle w:val="ConsPlusNormal0"/>
        <w:jc w:val="both"/>
      </w:pPr>
      <w:r>
        <w:t xml:space="preserve">(п. 45.3 в ред. </w:t>
      </w:r>
      <w:hyperlink r:id="rId81"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5C9B6B8C" w14:textId="77777777" w:rsidR="0042094A" w:rsidRDefault="00000000">
      <w:pPr>
        <w:pStyle w:val="ConsPlusNormal0"/>
        <w:spacing w:before="240"/>
        <w:ind w:firstLine="540"/>
        <w:jc w:val="both"/>
      </w:pPr>
      <w:bookmarkStart w:id="9" w:name="P446"/>
      <w:bookmarkEnd w:id="9"/>
      <w:r>
        <w:t>45.4. Метод индексации прошлых результатов заключается в индексировании значений кадастровой стоимости земельных участков, зданий, сооружений, ОНС, помещений, машино-мест, установленных в результате предыдущей государственной кадастровой оценки.</w:t>
      </w:r>
    </w:p>
    <w:p w14:paraId="5179BCFD" w14:textId="77777777" w:rsidR="0042094A" w:rsidRDefault="00000000">
      <w:pPr>
        <w:pStyle w:val="ConsPlusNormal0"/>
        <w:jc w:val="both"/>
      </w:pPr>
      <w:r>
        <w:t xml:space="preserve">(в ред. </w:t>
      </w:r>
      <w:hyperlink r:id="rId82"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46541BAA" w14:textId="77777777" w:rsidR="0042094A" w:rsidRDefault="00000000">
      <w:pPr>
        <w:pStyle w:val="ConsPlusNormal0"/>
        <w:spacing w:before="240"/>
        <w:ind w:firstLine="540"/>
        <w:jc w:val="both"/>
      </w:pPr>
      <w:r>
        <w:t xml:space="preserve">Метод применяется в случае невозможности применения иных методов сравнительного подхода, предусмотренных Указаниями, для земельных участков, зданий, сооружений, ОНС, помещений, машино-мест, по которым полностью отсутствуют характеристики, а также в случаях, предусмотренных </w:t>
      </w:r>
      <w:hyperlink w:anchor="P571" w:tooltip="54. В качестве исходных данных для моделирования, а также для установления кадастровой стоимости допускается использовать результаты иных оценок - отчетов об определении рыночной стоимости объектов недвижимости (в том числе выполненных по заказу самих правообл">
        <w:r>
          <w:rPr>
            <w:color w:val="0000FF"/>
          </w:rPr>
          <w:t>пунктом 54</w:t>
        </w:r>
      </w:hyperlink>
      <w:r>
        <w:t xml:space="preserve"> Указаний.</w:t>
      </w:r>
    </w:p>
    <w:p w14:paraId="23B615DC" w14:textId="77777777" w:rsidR="0042094A" w:rsidRDefault="00000000">
      <w:pPr>
        <w:pStyle w:val="ConsPlusNormal0"/>
        <w:jc w:val="both"/>
      </w:pPr>
      <w:r>
        <w:t xml:space="preserve">(в ред. </w:t>
      </w:r>
      <w:hyperlink r:id="rId83"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1B716F3E" w14:textId="77777777" w:rsidR="0042094A" w:rsidRDefault="00000000">
      <w:pPr>
        <w:pStyle w:val="ConsPlusNormal0"/>
        <w:spacing w:before="240"/>
        <w:ind w:firstLine="540"/>
        <w:jc w:val="both"/>
      </w:pPr>
      <w:r>
        <w:t>Индексы рассчитываются самостоятельно на основании соотношения кадастровых стоимостей, полученных по итогам государственных кадастровых оценок, в порядке приоритета: по подгруппе, группе, в целом по виду объектов недвижимости, а также на основании данных рынка недвижимости.</w:t>
      </w:r>
    </w:p>
    <w:p w14:paraId="69C55A96" w14:textId="77777777" w:rsidR="0042094A" w:rsidRDefault="00000000">
      <w:pPr>
        <w:pStyle w:val="ConsPlusNormal0"/>
        <w:spacing w:before="240"/>
        <w:ind w:firstLine="540"/>
        <w:jc w:val="both"/>
      </w:pPr>
      <w:r>
        <w:t>46. Моделирование в рамках затратного подхода основано на определении зависимости затрат от удельных показателей затрат на создание (замещение, воспроизводство) аналогичных объектов.</w:t>
      </w:r>
    </w:p>
    <w:p w14:paraId="53312E1E" w14:textId="77777777" w:rsidR="0042094A" w:rsidRDefault="00000000">
      <w:pPr>
        <w:pStyle w:val="ConsPlusNormal0"/>
        <w:spacing w:before="240"/>
        <w:ind w:firstLine="540"/>
        <w:jc w:val="both"/>
      </w:pPr>
      <w:r>
        <w:t>46.1. Группы (подгруппы) зданий, сооружений, ОНС, помещений, машино-мест, кадастровая стоимость которых определяется затратным подходом, разделяются исходя из видов использования объектов недвижимости с разбивкой объектов по классу конструктивной схемы, классу качества объекта (уровню отделочных покрытий и качеству инженерных коммуникаций), группе их капитальности, условиям строительства, количеству этажей.</w:t>
      </w:r>
    </w:p>
    <w:p w14:paraId="20C317E2" w14:textId="77777777" w:rsidR="0042094A" w:rsidRDefault="00000000">
      <w:pPr>
        <w:pStyle w:val="ConsPlusNormal0"/>
        <w:jc w:val="both"/>
      </w:pPr>
      <w:r>
        <w:t xml:space="preserve">(в ред. </w:t>
      </w:r>
      <w:hyperlink r:id="rId84"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7777EA8D" w14:textId="77777777" w:rsidR="0042094A" w:rsidRDefault="00000000">
      <w:pPr>
        <w:pStyle w:val="ConsPlusNormal0"/>
        <w:spacing w:before="240"/>
        <w:ind w:firstLine="540"/>
        <w:jc w:val="both"/>
      </w:pPr>
      <w:r>
        <w:t>При отсутствии доступной информации по какому-либо параметру данный параметр определяется на основе допущений либо не участвует в группировке.</w:t>
      </w:r>
    </w:p>
    <w:p w14:paraId="4E6E1EEE" w14:textId="77777777" w:rsidR="0042094A" w:rsidRDefault="00000000">
      <w:pPr>
        <w:pStyle w:val="ConsPlusNormal0"/>
        <w:spacing w:before="240"/>
        <w:ind w:firstLine="540"/>
        <w:jc w:val="both"/>
      </w:pPr>
      <w:r>
        <w:t>46.2. При определении кадастровой стоимости в качестве базы расчета используются затраты на замещение. При индивидуальном расчете кадастровой стоимости допускается использовать затраты на воспроизводство.</w:t>
      </w:r>
    </w:p>
    <w:p w14:paraId="71A5661A" w14:textId="77777777" w:rsidR="0042094A" w:rsidRDefault="00000000">
      <w:pPr>
        <w:pStyle w:val="ConsPlusNormal0"/>
        <w:spacing w:before="240"/>
        <w:ind w:firstLine="540"/>
        <w:jc w:val="both"/>
      </w:pPr>
      <w:r>
        <w:t>Затраты на замещение для целей Указаний представляют собой расчетную оценку затрат на сооружение или приобретение нового современного эквивалентного объекта недвижимости по состоянию на дату определения кадастровой стоимости. Затраты на воспроизводство для целей Указаний представляют собой расчетную оценку затрат на сооружение или приобретение аналогичного объекта недвижимости по состоянию на дату определения кадастровой стоимости.</w:t>
      </w:r>
    </w:p>
    <w:p w14:paraId="714AE4E2" w14:textId="77777777" w:rsidR="0042094A" w:rsidRDefault="00000000">
      <w:pPr>
        <w:pStyle w:val="ConsPlusNormal0"/>
        <w:spacing w:before="240"/>
        <w:ind w:firstLine="540"/>
        <w:jc w:val="both"/>
      </w:pPr>
      <w:r>
        <w:t>Источником затрат на финансирование создания объекта недвижимости в период строительства считаются собственные средства, если это соответствует обычным условиям строительства объекта недвижимости на соответствующем сегменте рынка объектов недвижимости. Предпринимательский доход (прибыль предпринимателя) рассчитывается методом компенсации вмененных издержек (техниками доходного подхода) либо другими методами, предусмотренными Указаниями, отражающими превышение сложившихся рыночных цен над затратами на создание объекта недвижимости.</w:t>
      </w:r>
    </w:p>
    <w:p w14:paraId="613BB29A" w14:textId="77777777" w:rsidR="0042094A" w:rsidRDefault="00000000">
      <w:pPr>
        <w:pStyle w:val="ConsPlusNormal0"/>
        <w:spacing w:before="240"/>
        <w:ind w:firstLine="540"/>
        <w:jc w:val="both"/>
      </w:pPr>
      <w:r>
        <w:t>46.3. При расчете величины прибыли предпринимателя методом компенсации вмененных издержек необходимо учитывать все инвестиции, связанные с созданием объекта недвижимости, включая инвестиции, необходимые для приобретения прав на земельный участок, время, необходимое для проведения инженерных изысканий и проектных работ, а также согласования проектной документации.</w:t>
      </w:r>
    </w:p>
    <w:p w14:paraId="4A3FAB91" w14:textId="77777777" w:rsidR="0042094A" w:rsidRDefault="00000000">
      <w:pPr>
        <w:pStyle w:val="ConsPlusNormal0"/>
        <w:spacing w:before="240"/>
        <w:ind w:firstLine="540"/>
        <w:jc w:val="both"/>
      </w:pPr>
      <w:r>
        <w:t>Формула расчета прибыли предпринимателя:</w:t>
      </w:r>
    </w:p>
    <w:p w14:paraId="07A5A98E" w14:textId="77777777" w:rsidR="0042094A" w:rsidRDefault="0042094A">
      <w:pPr>
        <w:pStyle w:val="ConsPlusNormal0"/>
        <w:jc w:val="both"/>
      </w:pPr>
    </w:p>
    <w:p w14:paraId="796651D2" w14:textId="77777777" w:rsidR="0042094A" w:rsidRDefault="00000000">
      <w:pPr>
        <w:pStyle w:val="ConsPlusNormal0"/>
        <w:jc w:val="center"/>
      </w:pPr>
      <w:r>
        <w:rPr>
          <w:noProof/>
          <w:position w:val="-15"/>
        </w:rPr>
        <w:drawing>
          <wp:inline distT="0" distB="0" distL="0" distR="0" wp14:anchorId="1BFC0B8F" wp14:editId="2F543183">
            <wp:extent cx="3577590" cy="354330"/>
            <wp:effectExtent l="0" t="0" r="0" b="0"/>
            <wp:docPr id="493369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3577590" cy="354330"/>
                    </a:xfrm>
                    <a:prstGeom prst="rect">
                      <a:avLst/>
                    </a:prstGeom>
                    <a:noFill/>
                    <a:ln>
                      <a:noFill/>
                    </a:ln>
                  </pic:spPr>
                </pic:pic>
              </a:graphicData>
            </a:graphic>
          </wp:inline>
        </w:drawing>
      </w:r>
      <w:r>
        <w:t>, где</w:t>
      </w:r>
    </w:p>
    <w:p w14:paraId="655DF00E" w14:textId="77777777" w:rsidR="0042094A" w:rsidRDefault="0042094A">
      <w:pPr>
        <w:pStyle w:val="ConsPlusNormal0"/>
        <w:jc w:val="both"/>
      </w:pPr>
    </w:p>
    <w:p w14:paraId="5FCF3235" w14:textId="77777777" w:rsidR="0042094A" w:rsidRDefault="00000000">
      <w:pPr>
        <w:pStyle w:val="ConsPlusNormal0"/>
        <w:ind w:firstLine="540"/>
        <w:jc w:val="both"/>
      </w:pPr>
      <w:r>
        <w:t>ПП - прибыль предпринимателя (%);</w:t>
      </w:r>
    </w:p>
    <w:p w14:paraId="2AC61563" w14:textId="77777777" w:rsidR="0042094A" w:rsidRDefault="00000000">
      <w:pPr>
        <w:pStyle w:val="ConsPlusNormal0"/>
        <w:spacing w:before="240"/>
        <w:ind w:firstLine="540"/>
        <w:jc w:val="both"/>
      </w:pPr>
      <w:r>
        <w:rPr>
          <w:noProof/>
          <w:position w:val="-10"/>
        </w:rPr>
        <w:drawing>
          <wp:inline distT="0" distB="0" distL="0" distR="0" wp14:anchorId="4BFC29C8" wp14:editId="23DBCA87">
            <wp:extent cx="274320" cy="285750"/>
            <wp:effectExtent l="0" t="0" r="0" b="0"/>
            <wp:docPr id="784325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274320" cy="285750"/>
                    </a:xfrm>
                    <a:prstGeom prst="rect">
                      <a:avLst/>
                    </a:prstGeom>
                    <a:noFill/>
                    <a:ln>
                      <a:noFill/>
                    </a:ln>
                  </pic:spPr>
                </pic:pic>
              </a:graphicData>
            </a:graphic>
          </wp:inline>
        </w:drawing>
      </w:r>
      <w:r>
        <w:t xml:space="preserve"> - величина авансового платежа, связанного с созданием объекта, в том числе стоимость прав на земельный участок;</w:t>
      </w:r>
    </w:p>
    <w:p w14:paraId="0C2F53A8" w14:textId="77777777" w:rsidR="0042094A" w:rsidRDefault="00000000">
      <w:pPr>
        <w:pStyle w:val="ConsPlusNormal0"/>
        <w:spacing w:before="240"/>
        <w:ind w:firstLine="540"/>
        <w:jc w:val="both"/>
      </w:pPr>
      <w:r>
        <w:t>1 - поправочный коэффициент;</w:t>
      </w:r>
    </w:p>
    <w:p w14:paraId="0EA8FB99" w14:textId="77777777" w:rsidR="0042094A" w:rsidRDefault="00000000">
      <w:pPr>
        <w:pStyle w:val="ConsPlusNormal0"/>
        <w:spacing w:before="240"/>
        <w:ind w:firstLine="540"/>
        <w:jc w:val="both"/>
      </w:pPr>
      <w:r>
        <w:t>Y - норма доходности для инвестиций в строительство (% в рассматриваемый период (месяц, квартал, год);</w:t>
      </w:r>
    </w:p>
    <w:p w14:paraId="03C8CC77" w14:textId="77777777" w:rsidR="0042094A" w:rsidRDefault="00000000">
      <w:pPr>
        <w:pStyle w:val="ConsPlusNormal0"/>
        <w:spacing w:before="240"/>
        <w:ind w:firstLine="540"/>
        <w:jc w:val="both"/>
      </w:pPr>
      <w:r>
        <w:t>n - количество периодов инвестирования (продолжительность строительства);</w:t>
      </w:r>
    </w:p>
    <w:p w14:paraId="4958A754" w14:textId="77777777" w:rsidR="0042094A" w:rsidRDefault="00000000">
      <w:pPr>
        <w:pStyle w:val="ConsPlusNormal0"/>
        <w:spacing w:before="240"/>
        <w:ind w:firstLine="540"/>
        <w:jc w:val="both"/>
      </w:pPr>
      <w:r>
        <w:t>i - порядковый номер периода;</w:t>
      </w:r>
    </w:p>
    <w:p w14:paraId="691820E6" w14:textId="77777777" w:rsidR="0042094A" w:rsidRDefault="00000000">
      <w:pPr>
        <w:pStyle w:val="ConsPlusNormal0"/>
        <w:spacing w:before="240"/>
        <w:ind w:firstLine="540"/>
        <w:jc w:val="both"/>
      </w:pPr>
      <w:r>
        <w:rPr>
          <w:noProof/>
          <w:position w:val="-3"/>
        </w:rPr>
        <w:drawing>
          <wp:inline distT="0" distB="0" distL="0" distR="0" wp14:anchorId="41F573F6" wp14:editId="006E72D2">
            <wp:extent cx="228600" cy="194310"/>
            <wp:effectExtent l="0" t="0" r="0" b="0"/>
            <wp:docPr id="1184373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228600" cy="194310"/>
                    </a:xfrm>
                    <a:prstGeom prst="rect">
                      <a:avLst/>
                    </a:prstGeom>
                    <a:noFill/>
                    <a:ln>
                      <a:noFill/>
                    </a:ln>
                  </pic:spPr>
                </pic:pic>
              </a:graphicData>
            </a:graphic>
          </wp:inline>
        </w:drawing>
      </w:r>
      <w:r>
        <w:t xml:space="preserve"> - доля инвестиций в объект недвижимости в период i (%);</w:t>
      </w:r>
    </w:p>
    <w:p w14:paraId="5DB2FA29" w14:textId="77777777" w:rsidR="0042094A" w:rsidRDefault="00000000">
      <w:pPr>
        <w:pStyle w:val="ConsPlusNormal0"/>
        <w:spacing w:before="240"/>
        <w:ind w:firstLine="540"/>
        <w:jc w:val="both"/>
      </w:pPr>
      <w:r>
        <w:t>0,5 - поправочный коэффициент.</w:t>
      </w:r>
    </w:p>
    <w:p w14:paraId="3633D23C" w14:textId="77777777" w:rsidR="0042094A" w:rsidRDefault="00000000">
      <w:pPr>
        <w:pStyle w:val="ConsPlusNormal0"/>
        <w:spacing w:before="240"/>
        <w:ind w:firstLine="540"/>
        <w:jc w:val="both"/>
      </w:pPr>
      <w:r>
        <w:t>Затраты на инженерные изыскания, проектные работы и строительно-монтажные работы при проведении массовой оценки принимаются равномерными за весь период их проведения. В рамках индивидуального расчета используются приближенные к рынку графики инвестирования средств.</w:t>
      </w:r>
    </w:p>
    <w:p w14:paraId="7D150B61" w14:textId="77777777" w:rsidR="0042094A" w:rsidRDefault="00000000">
      <w:pPr>
        <w:pStyle w:val="ConsPlusNormal0"/>
        <w:spacing w:before="240"/>
        <w:ind w:firstLine="540"/>
        <w:jc w:val="both"/>
      </w:pPr>
      <w:r>
        <w:t>Норма доходности для инвестиций в строительство при использовании данных о затратах на создание объектов недвижимости, приведенных к дате определения кадастровой стоимости, рассчитывается без учета инфляции.</w:t>
      </w:r>
    </w:p>
    <w:p w14:paraId="2B62824C" w14:textId="77777777" w:rsidR="0042094A" w:rsidRDefault="00000000">
      <w:pPr>
        <w:pStyle w:val="ConsPlusNormal0"/>
        <w:spacing w:before="240"/>
        <w:ind w:firstLine="540"/>
        <w:jc w:val="both"/>
      </w:pPr>
      <w:r>
        <w:t>Также допустимо использовать норму доходности для инвестиций в строительство на уровне депозитов коммерческих банков со сроком вложения, сопоставимым со сроком строительства объектов недвижимости, а инфляцию для получения чистой (реальной) доходности принимать по отраслевой инфляции в строительстве.</w:t>
      </w:r>
    </w:p>
    <w:p w14:paraId="7D2D7366" w14:textId="77777777" w:rsidR="0042094A" w:rsidRDefault="00000000">
      <w:pPr>
        <w:pStyle w:val="ConsPlusNormal0"/>
        <w:spacing w:before="240"/>
        <w:ind w:firstLine="540"/>
        <w:jc w:val="both"/>
      </w:pPr>
      <w:r>
        <w:t>46.4. Физический износ для целей Указаний представляет собой утрату полезности объекта недвижимости или его компонентов, связанную с временным фактором (естественное старение) или условиями эксплуатации, которая приводит к потере стоимости, рассчитывается на основании данных технической документации.</w:t>
      </w:r>
    </w:p>
    <w:p w14:paraId="53B10F6F" w14:textId="77777777" w:rsidR="0042094A" w:rsidRDefault="00000000">
      <w:pPr>
        <w:pStyle w:val="ConsPlusNormal0"/>
        <w:spacing w:before="240"/>
        <w:ind w:firstLine="540"/>
        <w:jc w:val="both"/>
      </w:pPr>
      <w:r>
        <w:t>При использовании данных технической документации необходимо учитывать дату подготовки этой документации. При использовании ретроспективных данных, которые содержатся в технической документации, подготовленной более чем за один год до даты определения кадастровой стоимости, необходимо ввести корректировку на состояние. При наличии достаточных данных о физическом износе объектов необходимо построить модель накопления износа объектами одной группы (подгруппы) в разбивке по однотипным объектам в подобных условиях эксплуатации (развитые центры субъекта Российской Федерации, территории с низким уровнем социально-экономического развития).</w:t>
      </w:r>
    </w:p>
    <w:p w14:paraId="4AA9E712" w14:textId="77777777" w:rsidR="0042094A" w:rsidRDefault="00000000">
      <w:pPr>
        <w:pStyle w:val="ConsPlusNormal0"/>
        <w:spacing w:before="240"/>
        <w:ind w:firstLine="540"/>
        <w:jc w:val="both"/>
      </w:pPr>
      <w:r>
        <w:t xml:space="preserve">При отсутствии достаточного для моделирования количества данных допускается использование моделей накопления физического износа, приведенных для целей Указаний в </w:t>
      </w:r>
      <w:hyperlink w:anchor="P2776" w:tooltip="Приложение N 8">
        <w:r>
          <w:rPr>
            <w:color w:val="0000FF"/>
          </w:rPr>
          <w:t>приложении N 8</w:t>
        </w:r>
      </w:hyperlink>
      <w:r>
        <w:t xml:space="preserve"> к Указаниям.</w:t>
      </w:r>
    </w:p>
    <w:p w14:paraId="73127DE5" w14:textId="77777777" w:rsidR="0042094A" w:rsidRDefault="00000000">
      <w:pPr>
        <w:pStyle w:val="ConsPlusNormal0"/>
        <w:spacing w:before="240"/>
        <w:ind w:firstLine="540"/>
        <w:jc w:val="both"/>
      </w:pPr>
      <w:r>
        <w:t xml:space="preserve">В случае использования приведенных для целей Указаний в </w:t>
      </w:r>
      <w:hyperlink w:anchor="P2776" w:tooltip="Приложение N 8">
        <w:r>
          <w:rPr>
            <w:color w:val="0000FF"/>
          </w:rPr>
          <w:t>приложении N 8</w:t>
        </w:r>
      </w:hyperlink>
      <w:r>
        <w:t xml:space="preserve"> к Указаниям моделей накопления физического износа для использования зависимостей величины физического износа от действительного возраста подбирается максимально подходящее по ограждающим конструкциям уравнение накопления физического износа. Действительный возраст необходимо отсчитывать от одной из ближайших к дате оценки дат: даты ввода объекта в эксплуатацию, даты последнего капитального ремонта или реконструкции объекта недвижимости.</w:t>
      </w:r>
    </w:p>
    <w:p w14:paraId="2774AAA9" w14:textId="77777777" w:rsidR="0042094A" w:rsidRDefault="00000000">
      <w:pPr>
        <w:pStyle w:val="ConsPlusNormal0"/>
        <w:spacing w:before="240"/>
        <w:ind w:firstLine="540"/>
        <w:jc w:val="both"/>
      </w:pPr>
      <w:r>
        <w:t>Физический износ также может рассчитываться на основании метода эффективного возраста по формуле:</w:t>
      </w:r>
    </w:p>
    <w:p w14:paraId="41C3E199" w14:textId="77777777" w:rsidR="0042094A" w:rsidRDefault="0042094A">
      <w:pPr>
        <w:pStyle w:val="ConsPlusNormal0"/>
        <w:jc w:val="both"/>
      </w:pPr>
    </w:p>
    <w:p w14:paraId="12B27A02" w14:textId="77777777" w:rsidR="0042094A" w:rsidRDefault="00000000">
      <w:pPr>
        <w:pStyle w:val="ConsPlusNormal0"/>
        <w:jc w:val="center"/>
      </w:pPr>
      <w:r>
        <w:rPr>
          <w:noProof/>
          <w:position w:val="-24"/>
        </w:rPr>
        <w:drawing>
          <wp:inline distT="0" distB="0" distL="0" distR="0" wp14:anchorId="28379C96" wp14:editId="787EE61B">
            <wp:extent cx="1405890" cy="468630"/>
            <wp:effectExtent l="0" t="0" r="0" b="0"/>
            <wp:docPr id="1684122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405890" cy="468630"/>
                    </a:xfrm>
                    <a:prstGeom prst="rect">
                      <a:avLst/>
                    </a:prstGeom>
                    <a:noFill/>
                    <a:ln>
                      <a:noFill/>
                    </a:ln>
                  </pic:spPr>
                </pic:pic>
              </a:graphicData>
            </a:graphic>
          </wp:inline>
        </w:drawing>
      </w:r>
      <w:r>
        <w:t>, где</w:t>
      </w:r>
    </w:p>
    <w:p w14:paraId="63FF66E1" w14:textId="77777777" w:rsidR="0042094A" w:rsidRDefault="0042094A">
      <w:pPr>
        <w:pStyle w:val="ConsPlusNormal0"/>
        <w:jc w:val="both"/>
      </w:pPr>
    </w:p>
    <w:p w14:paraId="581AC2DE" w14:textId="77777777" w:rsidR="0042094A" w:rsidRDefault="00000000">
      <w:pPr>
        <w:pStyle w:val="ConsPlusNormal0"/>
        <w:ind w:firstLine="540"/>
        <w:jc w:val="both"/>
      </w:pPr>
      <w:r>
        <w:t>ФизИз - величина физического износа объекта;</w:t>
      </w:r>
    </w:p>
    <w:p w14:paraId="15B2A587" w14:textId="77777777" w:rsidR="0042094A" w:rsidRDefault="00000000">
      <w:pPr>
        <w:pStyle w:val="ConsPlusNormal0"/>
        <w:spacing w:before="240"/>
        <w:ind w:firstLine="540"/>
        <w:jc w:val="both"/>
      </w:pPr>
      <w:r>
        <w:t>ЭфВ - эффективный возраст объекта - хронологический возраст объекта недвижимости, откорректированный в соответствии с условиями эксплуатации этого объекта недвижимости;</w:t>
      </w:r>
    </w:p>
    <w:p w14:paraId="0184EE95" w14:textId="77777777" w:rsidR="0042094A" w:rsidRDefault="00000000">
      <w:pPr>
        <w:pStyle w:val="ConsPlusNormal0"/>
        <w:spacing w:before="240"/>
        <w:ind w:firstLine="540"/>
        <w:jc w:val="both"/>
      </w:pPr>
      <w:r>
        <w:t xml:space="preserve">ЭкЖ - срок экономической жизни объекта (срок экономически целесообразной эксплуатации от создания объекта недвижимости до достижения физического состояния, при котором затраты на капитальный ремонт (реконструкцию) будут сопоставимы с затратами на новое строительство подобного объекта недвижимости). Срок экономической жизни зданий, сооружений, учитываемый при определении физического износа при массовой оценке, для целей Указаний, приведен в </w:t>
      </w:r>
      <w:hyperlink w:anchor="P2894" w:tooltip="СРОК">
        <w:r>
          <w:rPr>
            <w:color w:val="0000FF"/>
          </w:rPr>
          <w:t>приложении N 9</w:t>
        </w:r>
      </w:hyperlink>
      <w:r>
        <w:t xml:space="preserve"> к Указаниям. По объектам, эксплуатируемым в условиях агрессивной среды, срок экономической жизни необходимо сокращать на 25%. По объектам, эксплуатируемым при вибрационных и других динамических нагрузках, срок экономической жизни необходимо сокращать на 65%. Изменение срока экономической жизни в зависимости от условий эксплуатации также распространяется и на укрупненные данные о продолжительности экономической жизни;</w:t>
      </w:r>
    </w:p>
    <w:p w14:paraId="63C188FE" w14:textId="77777777" w:rsidR="0042094A" w:rsidRDefault="00000000">
      <w:pPr>
        <w:pStyle w:val="ConsPlusNormal0"/>
        <w:spacing w:before="240"/>
        <w:ind w:firstLine="540"/>
        <w:jc w:val="both"/>
      </w:pPr>
      <w:r>
        <w:rPr>
          <w:noProof/>
          <w:position w:val="-9"/>
        </w:rPr>
        <w:drawing>
          <wp:inline distT="0" distB="0" distL="0" distR="0" wp14:anchorId="374E8751" wp14:editId="5AAA0711">
            <wp:extent cx="274320" cy="274320"/>
            <wp:effectExtent l="0" t="0" r="0" b="0"/>
            <wp:docPr id="1807298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t xml:space="preserve"> - коэффициент типа объекта недвижимости.</w:t>
      </w:r>
    </w:p>
    <w:p w14:paraId="12B16154" w14:textId="77777777" w:rsidR="0042094A" w:rsidRDefault="00000000">
      <w:pPr>
        <w:pStyle w:val="ConsPlusNormal0"/>
        <w:spacing w:before="240"/>
        <w:ind w:firstLine="540"/>
        <w:jc w:val="both"/>
      </w:pPr>
      <w:r>
        <w:t>Коэффициент типа объекта недвижимости характеризует для целей Указаний предельное состояние объекта недвижимости, при котором его дальнейшая эксплуатация без проведения капитального ремонта запрещена, и принимается равным:</w:t>
      </w:r>
    </w:p>
    <w:p w14:paraId="39EF856B" w14:textId="77777777" w:rsidR="0042094A" w:rsidRDefault="00000000">
      <w:pPr>
        <w:pStyle w:val="ConsPlusNormal0"/>
        <w:spacing w:before="240"/>
        <w:ind w:firstLine="540"/>
        <w:jc w:val="both"/>
      </w:pPr>
      <w:r>
        <w:t>для жилых объектов недвижимости - 0,7;</w:t>
      </w:r>
    </w:p>
    <w:p w14:paraId="34DE32AA" w14:textId="77777777" w:rsidR="0042094A" w:rsidRDefault="00000000">
      <w:pPr>
        <w:pStyle w:val="ConsPlusNormal0"/>
        <w:spacing w:before="240"/>
        <w:ind w:firstLine="540"/>
        <w:jc w:val="both"/>
      </w:pPr>
      <w:r>
        <w:t>для остальных объектов недвижимости - 0,6.</w:t>
      </w:r>
    </w:p>
    <w:p w14:paraId="4B4A6099" w14:textId="77777777" w:rsidR="0042094A" w:rsidRDefault="00000000">
      <w:pPr>
        <w:pStyle w:val="ConsPlusNormal0"/>
        <w:spacing w:before="240"/>
        <w:ind w:firstLine="540"/>
        <w:jc w:val="both"/>
      </w:pPr>
      <w:r>
        <w:t>Для достижения целей определения кадастровой стоимости допускается использование разных моделей физического износа для разных групп (подгрупп) объектов недвижимости. При этом следует учитывать, что максимальная расчетная величина физического износа не может превышать предельных значений износа при эксплуатации объектов недвижимости, за исключением случаев, подтверждающих необходимость их сноса, факт их аварийного и (или) ветхого состояния.</w:t>
      </w:r>
    </w:p>
    <w:p w14:paraId="7F68BA4D" w14:textId="77777777" w:rsidR="0042094A" w:rsidRDefault="00000000">
      <w:pPr>
        <w:pStyle w:val="ConsPlusNormal0"/>
        <w:spacing w:before="240"/>
        <w:ind w:firstLine="540"/>
        <w:jc w:val="both"/>
      </w:pPr>
      <w:r>
        <w:t>При расчете физического износа принимается допущение, что в случае, если хронологический возраст объекта недвижимости составляет 60 и более процентов нормативного срока его службы, предполагается, что объект поддерживался в рабочем состоянии за счет периодического ремонта, при котором объект не восстанавливался до нового состояния, а устранялись лишь видимые дефекты и существующие недостатки, способные повлиять на эксплуатационные характеристики. При этом, если хронологический возраст составляет от 60 до 100% от нормативного срока его службы, величина накопленного износа принимается равной 60%, а если хронологический возраст превышает нормативный срок службы объекта недвижимости, то величина накопленного износа принимается равной 70%.</w:t>
      </w:r>
    </w:p>
    <w:p w14:paraId="6FC00B50" w14:textId="77777777" w:rsidR="0042094A" w:rsidRDefault="00000000">
      <w:pPr>
        <w:pStyle w:val="ConsPlusNormal0"/>
        <w:spacing w:before="240"/>
        <w:ind w:firstLine="540"/>
        <w:jc w:val="both"/>
      </w:pPr>
      <w:r>
        <w:t>В случае проведения капитального ремонта или реконструкции объекта в качестве срока ввода объекта в эксплуатацию (даты начала нормативного срока его службы) принимается дата завершения капитального ремонта в целом (капитальный ремонт отдельных систем и (или) конструктивных элементов не относится к капитальному ремонту в целом) или реконструкции.</w:t>
      </w:r>
    </w:p>
    <w:p w14:paraId="357EF945" w14:textId="77777777" w:rsidR="0042094A" w:rsidRDefault="00000000">
      <w:pPr>
        <w:pStyle w:val="ConsPlusNormal0"/>
        <w:spacing w:before="240"/>
        <w:ind w:firstLine="540"/>
        <w:jc w:val="both"/>
      </w:pPr>
      <w:r>
        <w:t>46.5. Для целей Указаний функциональное устаревание представляет собой утрату полезности вследствие недостатков, которыми характеризуется оцениваемый объект недвижимости, по сравнению с его заменителем при условии, что такая утрата приводит к потере стоимости оцениваемого объекта недвижимости. Функциональное устаревание учитывается при использовании в расчетах затрат на замещение объекта недвижимости. При расчете кадастровой стоимости объектов с использованием затрат на замещение расчет величины функционального устаревания допускается не производить.</w:t>
      </w:r>
    </w:p>
    <w:p w14:paraId="632D939F" w14:textId="77777777" w:rsidR="0042094A" w:rsidRDefault="00000000">
      <w:pPr>
        <w:pStyle w:val="ConsPlusNormal0"/>
        <w:spacing w:before="240"/>
        <w:ind w:firstLine="540"/>
        <w:jc w:val="both"/>
      </w:pPr>
      <w:r>
        <w:t>Объекты культурного наследия могут обладать признаками функционального устаревания, но по таким объектам расчет величины функционального устаревания также допускается не производить.</w:t>
      </w:r>
    </w:p>
    <w:p w14:paraId="66852682" w14:textId="77777777" w:rsidR="0042094A" w:rsidRDefault="00000000">
      <w:pPr>
        <w:pStyle w:val="ConsPlusNormal0"/>
        <w:spacing w:before="240"/>
        <w:ind w:firstLine="540"/>
        <w:jc w:val="both"/>
      </w:pPr>
      <w:r>
        <w:t>46.6. Внешнее (экономическое) устаревание для целей Указаний представляет собой утрату полезности объекта недвижимости, вызванную экономическими факторами или факторами местоположения, внешними по отношению к рассматриваемому объекту недвижимости, и приводящую к потере объектом недвижимости своей стоимости.</w:t>
      </w:r>
    </w:p>
    <w:p w14:paraId="1D232AB6" w14:textId="77777777" w:rsidR="0042094A" w:rsidRDefault="00000000">
      <w:pPr>
        <w:pStyle w:val="ConsPlusNormal0"/>
        <w:spacing w:before="240"/>
        <w:ind w:firstLine="540"/>
        <w:jc w:val="both"/>
      </w:pPr>
      <w:r>
        <w:t>46.7. В случае когда в силу отсутствия достаточной рыночной информации достоверно определить функциональное устаревание невозможно, учитывается физический износ и внешний (экономический) износ, величина которых моделируется на основании косвенных признаков, или физический износ моделируется на основании документов технической инвентаризации с приведением величины износа к дате определения кадастровой стоимости.</w:t>
      </w:r>
    </w:p>
    <w:p w14:paraId="692A47A7" w14:textId="77777777" w:rsidR="0042094A" w:rsidRDefault="00000000">
      <w:pPr>
        <w:pStyle w:val="ConsPlusNormal0"/>
        <w:spacing w:before="240"/>
        <w:ind w:firstLine="540"/>
        <w:jc w:val="both"/>
      </w:pPr>
      <w:r>
        <w:t>46.8. При оценке затратным подходом помещений, машино-мест в зданиях и сооружениях производится расчет кадастровой стоимости здания или сооружения, частью которого является помещение, машино-место, на основе доли площади, строительного объема, относящихся к данным помещениям, машино-местам, в общей площади, строительном объеме здания или сооружения. При этом в рамках затратного подхода дальнейшие корректировки на занимаемый этаж, видовые характеристики, тип входа не проводятся, за исключением помещений, машино-мест, расположенных в подвальных этажах зданий и (или) отличающихся по виду использования.</w:t>
      </w:r>
    </w:p>
    <w:p w14:paraId="160BD312" w14:textId="77777777" w:rsidR="0042094A" w:rsidRDefault="00000000">
      <w:pPr>
        <w:pStyle w:val="ConsPlusNormal0"/>
        <w:spacing w:before="240"/>
        <w:ind w:firstLine="540"/>
        <w:jc w:val="both"/>
      </w:pPr>
      <w:r>
        <w:t>При оценке встроенных и встроенно-пристроенных помещений в рамках затратного подхода такие объекты недвижимости оцениваются как отдельно стоящие объекты недвижимости соответствующей функции с проведением корректировок на наличие общих конструктивных элементов (стен, крыши, фундаментов, перекрытий).</w:t>
      </w:r>
    </w:p>
    <w:p w14:paraId="5EAD279D" w14:textId="77777777" w:rsidR="0042094A" w:rsidRDefault="00000000">
      <w:pPr>
        <w:pStyle w:val="ConsPlusNormal0"/>
        <w:spacing w:before="240"/>
        <w:ind w:firstLine="540"/>
        <w:jc w:val="both"/>
      </w:pPr>
      <w:r>
        <w:t>46.9. При оценке ОНС такие объекты недвижимости оцениваются как объекты недвижимости, введенные в эксплуатацию. При этом необходимо учитывать процент готовности ОНС, дату начала строительного производства (выдачи разрешения на строительство), дату приостановки строительно-монтажных работ, а также наличие мероприятий по консервации ОНС.</w:t>
      </w:r>
    </w:p>
    <w:p w14:paraId="33D59637" w14:textId="77777777" w:rsidR="0042094A" w:rsidRDefault="00000000">
      <w:pPr>
        <w:pStyle w:val="ConsPlusNormal0"/>
        <w:spacing w:before="240"/>
        <w:ind w:firstLine="540"/>
        <w:jc w:val="both"/>
      </w:pPr>
      <w:r>
        <w:t>При отсутствии документального подтверждения процент готовности ОНС рассчитывается как отношение общей продолжительности срока, прошедшего с получения разрешения на строительство (или начала строительства), к общему сроку инженерных изысканий, проектных работ, согласований и строительно-монтажных работ (нормативного или типичного для данного субъекта Российской Федерации). В случае если отношение равно или превышает 100%, объект недвижимости оценивается как готовый к использованию. Время на ввод объекта в эксплуатацию или на завершение работ, связанных с отклонением фактического срока реализации строительства объекта недвижимости от нормативного срока, в расчетах не учитывается.</w:t>
      </w:r>
    </w:p>
    <w:p w14:paraId="23F09034" w14:textId="77777777" w:rsidR="0042094A" w:rsidRDefault="00000000">
      <w:pPr>
        <w:pStyle w:val="ConsPlusNormal0"/>
        <w:spacing w:before="240"/>
        <w:ind w:firstLine="540"/>
        <w:jc w:val="both"/>
      </w:pPr>
      <w:r>
        <w:t>Степень готовности ОНС рассчитывается исходя из сроков, необходимых для реализации строительного проекта по созданию объекта недвижимости, включая сроки инженерных изысканий, проектных, строительно-монтажных и (при необходимости) пусконаладочных работ. Продолжительность инженерных изысканий, проектных работ, включая согласование и утверждение проектной документации, принимается на основании рыночных или справочных (нормативных) данных.</w:t>
      </w:r>
    </w:p>
    <w:p w14:paraId="5ED8D4A9" w14:textId="77777777" w:rsidR="0042094A" w:rsidRDefault="00000000">
      <w:pPr>
        <w:pStyle w:val="ConsPlusNormal0"/>
        <w:spacing w:before="240"/>
        <w:ind w:firstLine="540"/>
        <w:jc w:val="both"/>
      </w:pPr>
      <w:r>
        <w:t xml:space="preserve">Продолжительность строительно-монтажных работ принимается на основании рыночных данных или в соответствии с данными, приведенными для целей Указаний в </w:t>
      </w:r>
      <w:hyperlink w:anchor="P3901" w:tooltip="ПРОДОЛЖИТЕЛЬНОСТЬ">
        <w:r>
          <w:rPr>
            <w:color w:val="0000FF"/>
          </w:rPr>
          <w:t>приложении N 10</w:t>
        </w:r>
      </w:hyperlink>
      <w:r>
        <w:t xml:space="preserve"> к Указаниям.</w:t>
      </w:r>
    </w:p>
    <w:p w14:paraId="3F6332F5" w14:textId="77777777" w:rsidR="0042094A" w:rsidRDefault="00000000">
      <w:pPr>
        <w:pStyle w:val="ConsPlusNormal0"/>
        <w:spacing w:before="240"/>
        <w:ind w:firstLine="540"/>
        <w:jc w:val="both"/>
      </w:pPr>
      <w:r>
        <w:t xml:space="preserve">При отсутствии какого-либо из видов использования объектов недвижимости в приведенных для целей Указаний в </w:t>
      </w:r>
      <w:hyperlink w:anchor="P3901" w:tooltip="ПРОДОЛЖИТЕЛЬНОСТЬ">
        <w:r>
          <w:rPr>
            <w:color w:val="0000FF"/>
          </w:rPr>
          <w:t>приложении N 10</w:t>
        </w:r>
      </w:hyperlink>
      <w:r>
        <w:t xml:space="preserve"> к Указаниям данных расчет допускается производить по наиболее подходящему виду использования.</w:t>
      </w:r>
    </w:p>
    <w:p w14:paraId="5BA6B97E" w14:textId="77777777" w:rsidR="0042094A" w:rsidRDefault="00000000">
      <w:pPr>
        <w:pStyle w:val="ConsPlusNormal0"/>
        <w:spacing w:before="240"/>
        <w:ind w:firstLine="540"/>
        <w:jc w:val="both"/>
      </w:pPr>
      <w:r>
        <w:t xml:space="preserve">В случае превышения расчетного срока для крупных промышленных объектов, комплексов, составляющего 5 лет, а для иных объектов, указанных в </w:t>
      </w:r>
      <w:hyperlink w:anchor="P3901" w:tooltip="ПРОДОЛЖИТЕЛЬНОСТЬ">
        <w:r>
          <w:rPr>
            <w:color w:val="0000FF"/>
          </w:rPr>
          <w:t>приложении N 10</w:t>
        </w:r>
      </w:hyperlink>
      <w:r>
        <w:t xml:space="preserve"> к Указаниям, - 3 года, расчет производится исходя из допущения ввода объекта очередями. Максимальная продолжительность строительно-монтажных работ ограничивается 5 годами для крупных промышленных объектов и 3 годами для иных объектов, указанных в </w:t>
      </w:r>
      <w:hyperlink w:anchor="P3901" w:tooltip="ПРОДОЛЖИТЕЛЬНОСТЬ">
        <w:r>
          <w:rPr>
            <w:color w:val="0000FF"/>
          </w:rPr>
          <w:t>приложении N 10</w:t>
        </w:r>
      </w:hyperlink>
      <w:r>
        <w:t xml:space="preserve"> к Указаниям. Исключение составляют только объекты, введение которых очередями невозможно (крупные гидроэлектростанции, металлургические комплексы).</w:t>
      </w:r>
    </w:p>
    <w:p w14:paraId="26270478" w14:textId="77777777" w:rsidR="0042094A" w:rsidRDefault="00000000">
      <w:pPr>
        <w:pStyle w:val="ConsPlusNormal0"/>
        <w:spacing w:before="240"/>
        <w:ind w:firstLine="540"/>
        <w:jc w:val="both"/>
      </w:pPr>
      <w:r>
        <w:t>46.10. Затраты на строительство (воспроизводство, замещение) объектов недвижимости рассчитываются на основе сметных нормативов строительства, то есть на основе государственных, отраслевых, территориальных, фирменных или индивидуальных сметных нормативов, образующих систему ценообразования и сметного нормирования в строительстве, с применением утвержденных индексов цен в строительстве на строительно-монтажные работы, применяемых в сметных расчетах стоимости производственного и жилищно-гражданского строительства, и коэффициентов перехода от цен базового района к уровню цен субъектов Российской Федерации.</w:t>
      </w:r>
    </w:p>
    <w:p w14:paraId="41E34670" w14:textId="77777777" w:rsidR="0042094A" w:rsidRDefault="00000000">
      <w:pPr>
        <w:pStyle w:val="ConsPlusNormal0"/>
        <w:spacing w:before="240"/>
        <w:ind w:firstLine="540"/>
        <w:jc w:val="both"/>
      </w:pPr>
      <w:r>
        <w:t>В случае наличия нескольких сметных нормативов применяются в первую очередь территориальные (региональные) сметные нормативы. В случае их отсутствия, или если они не утверждены, осуществляется выбор справочников по затратам на строительство и обоснование такого выбора.</w:t>
      </w:r>
    </w:p>
    <w:p w14:paraId="4711FE2B" w14:textId="77777777" w:rsidR="0042094A" w:rsidRDefault="00000000">
      <w:pPr>
        <w:pStyle w:val="ConsPlusNormal0"/>
        <w:spacing w:before="240"/>
        <w:ind w:firstLine="540"/>
        <w:jc w:val="both"/>
      </w:pPr>
      <w:r>
        <w:t>При пересчете показателей справочников следует использовать индексы пересчета сметной стоимости строительства региональных центров по ценообразованию в строительстве &lt;11&gt;.</w:t>
      </w:r>
    </w:p>
    <w:p w14:paraId="18509C67" w14:textId="77777777" w:rsidR="0042094A" w:rsidRDefault="00000000">
      <w:pPr>
        <w:pStyle w:val="ConsPlusNormal0"/>
        <w:spacing w:before="240"/>
        <w:ind w:firstLine="540"/>
        <w:jc w:val="both"/>
      </w:pPr>
      <w:r>
        <w:t>--------------------------------</w:t>
      </w:r>
    </w:p>
    <w:p w14:paraId="678CDAA8" w14:textId="77777777" w:rsidR="0042094A" w:rsidRDefault="00000000">
      <w:pPr>
        <w:pStyle w:val="ConsPlusNormal0"/>
        <w:spacing w:before="240"/>
        <w:ind w:firstLine="540"/>
        <w:jc w:val="both"/>
      </w:pPr>
      <w:r>
        <w:t xml:space="preserve">&lt;11&gt; </w:t>
      </w:r>
      <w:hyperlink r:id="rId90" w:tooltip="Постановление Правительства РФ от 23.12.2016 N 1452 (ред. от 21.08.2025) &quot;О мониторинге цен строительных ресурсов&quot; (вместе с &quot;Правилами мониторинга цен строительных ресурсов&quot;) {КонсультантПлюс}">
        <w:r>
          <w:rPr>
            <w:color w:val="0000FF"/>
          </w:rPr>
          <w:t>Абзац четвертый пункта 2</w:t>
        </w:r>
      </w:hyperlink>
      <w:r>
        <w:t xml:space="preserve"> Правил мониторинга цен строительных ресурсов, утвержденных постановлением Правительства Российской Федерации от 23 декабря 2016 г. N 1452 "О мониторинге цен строительных ресурсов" (Собрание законодательства Российской Федерации, 2017, N 1, ст. 184; 2019, N 21, ст. 2566).</w:t>
      </w:r>
    </w:p>
    <w:p w14:paraId="21AD4490" w14:textId="77777777" w:rsidR="0042094A" w:rsidRDefault="0042094A">
      <w:pPr>
        <w:pStyle w:val="ConsPlusNormal0"/>
        <w:jc w:val="both"/>
      </w:pPr>
    </w:p>
    <w:p w14:paraId="0F2C0083" w14:textId="77777777" w:rsidR="0042094A" w:rsidRDefault="00000000">
      <w:pPr>
        <w:pStyle w:val="ConsPlusNormal0"/>
        <w:ind w:firstLine="540"/>
        <w:jc w:val="both"/>
      </w:pPr>
      <w:r>
        <w:t xml:space="preserve">При наличии признаков внешнего устаревания справочные показатели затрат на создание объектов должны быть откорректированы в соответствии с </w:t>
      </w:r>
      <w:hyperlink w:anchor="P213" w:tooltip="26.3. На основе проведенного анализа информации о внешней среде объектов недвижимости определяются ценообразующие факторы, характеризующие объекты недвижимости.">
        <w:r>
          <w:rPr>
            <w:color w:val="0000FF"/>
          </w:rPr>
          <w:t>пунктом 26.3</w:t>
        </w:r>
      </w:hyperlink>
      <w:r>
        <w:t xml:space="preserve"> Указаний и настоящим пунктом.</w:t>
      </w:r>
    </w:p>
    <w:p w14:paraId="261C5DE9" w14:textId="77777777" w:rsidR="0042094A" w:rsidRDefault="00000000">
      <w:pPr>
        <w:pStyle w:val="ConsPlusNormal0"/>
        <w:spacing w:before="240"/>
        <w:ind w:firstLine="540"/>
        <w:jc w:val="both"/>
      </w:pPr>
      <w:r>
        <w:t>При проведении расчетов допускается использование государственных справочников сметной стоимости строительства, в том числе:</w:t>
      </w:r>
    </w:p>
    <w:p w14:paraId="294B6F97" w14:textId="77777777" w:rsidR="0042094A" w:rsidRDefault="00000000">
      <w:pPr>
        <w:pStyle w:val="ConsPlusNormal0"/>
        <w:spacing w:before="240"/>
        <w:ind w:firstLine="540"/>
        <w:jc w:val="both"/>
      </w:pPr>
      <w:r>
        <w:t>укрупненных нормативов цен строительства (далее - НЦС);</w:t>
      </w:r>
    </w:p>
    <w:p w14:paraId="4E04B352" w14:textId="77777777" w:rsidR="0042094A" w:rsidRDefault="00000000">
      <w:pPr>
        <w:pStyle w:val="ConsPlusNormal0"/>
        <w:spacing w:before="240"/>
        <w:ind w:firstLine="540"/>
        <w:jc w:val="both"/>
      </w:pPr>
      <w:r>
        <w:t>укрупненных показателей сметной стоимости (далее - УПСС);</w:t>
      </w:r>
    </w:p>
    <w:p w14:paraId="256024DC" w14:textId="77777777" w:rsidR="0042094A" w:rsidRDefault="00000000">
      <w:pPr>
        <w:pStyle w:val="ConsPlusNormal0"/>
        <w:spacing w:before="240"/>
        <w:ind w:firstLine="540"/>
        <w:jc w:val="both"/>
      </w:pPr>
      <w:r>
        <w:t>укрупненных показателей сметной стоимости реставрационно-восстановительных работ по памятникам истории и культуры (далее - СУПСС-87).</w:t>
      </w:r>
    </w:p>
    <w:p w14:paraId="7472DE1E" w14:textId="77777777" w:rsidR="0042094A" w:rsidRDefault="00000000">
      <w:pPr>
        <w:pStyle w:val="ConsPlusNormal0"/>
        <w:spacing w:before="240"/>
        <w:ind w:firstLine="540"/>
        <w:jc w:val="both"/>
      </w:pPr>
      <w:r>
        <w:t>Допускается использование справочников укрупненных показателей восстановительной стоимости строительства (далее - УПВС) при условии введения поправочных коэффициентов, помимо коэффициентов пересчета сметной стоимости строительства из цен 1969 г. в цены на дату определения кадастровой стоимости, на изменение структуры накладных расходов в строительстве, возможных отчислений, связанных со страхованием строительных рисков, и поправок, отражающих изменение в сметном нормировании в строительстве по отношению к году издания справочника.</w:t>
      </w:r>
    </w:p>
    <w:p w14:paraId="75C008B3" w14:textId="77777777" w:rsidR="0042094A" w:rsidRDefault="00000000">
      <w:pPr>
        <w:pStyle w:val="ConsPlusNormal0"/>
        <w:spacing w:before="240"/>
        <w:ind w:firstLine="540"/>
        <w:jc w:val="both"/>
      </w:pPr>
      <w:r>
        <w:t>Пересчет из цен справочников УПВС осуществляется по формуле:</w:t>
      </w:r>
    </w:p>
    <w:p w14:paraId="631AB921" w14:textId="77777777" w:rsidR="0042094A" w:rsidRDefault="0042094A">
      <w:pPr>
        <w:pStyle w:val="ConsPlusNormal0"/>
        <w:jc w:val="both"/>
      </w:pPr>
    </w:p>
    <w:p w14:paraId="133D1BCE" w14:textId="77777777" w:rsidR="0042094A" w:rsidRDefault="00000000">
      <w:pPr>
        <w:pStyle w:val="ConsPlusNormal0"/>
        <w:jc w:val="center"/>
      </w:pPr>
      <w:r>
        <w:t>С</w:t>
      </w:r>
      <w:r>
        <w:rPr>
          <w:vertAlign w:val="superscript"/>
        </w:rPr>
        <w:t>69</w:t>
      </w:r>
      <w:r>
        <w:rPr>
          <w:vertAlign w:val="subscript"/>
        </w:rPr>
        <w:t>СТР</w:t>
      </w:r>
      <w:r>
        <w:t xml:space="preserve"> = С</w:t>
      </w:r>
      <w:r>
        <w:rPr>
          <w:vertAlign w:val="superscript"/>
        </w:rPr>
        <w:t>69</w:t>
      </w:r>
      <w:r>
        <w:rPr>
          <w:vertAlign w:val="subscript"/>
        </w:rPr>
        <w:t>уд</w:t>
      </w:r>
      <w:r>
        <w:t xml:space="preserve"> * V</w:t>
      </w:r>
      <w:r>
        <w:rPr>
          <w:vertAlign w:val="subscript"/>
        </w:rPr>
        <w:t>стр</w:t>
      </w:r>
      <w:r>
        <w:t xml:space="preserve"> * K</w:t>
      </w:r>
      <w:r>
        <w:rPr>
          <w:vertAlign w:val="subscript"/>
        </w:rPr>
        <w:t>i</w:t>
      </w:r>
      <w:r>
        <w:t xml:space="preserve"> * И</w:t>
      </w:r>
      <w:r>
        <w:rPr>
          <w:vertAlign w:val="subscript"/>
        </w:rPr>
        <w:t>84/69</w:t>
      </w:r>
      <w:r>
        <w:t xml:space="preserve"> *</w:t>
      </w:r>
    </w:p>
    <w:p w14:paraId="2A606822" w14:textId="77777777" w:rsidR="0042094A" w:rsidRDefault="00000000">
      <w:pPr>
        <w:pStyle w:val="ConsPlusNormal0"/>
        <w:jc w:val="center"/>
      </w:pPr>
      <w:r>
        <w:t>* И</w:t>
      </w:r>
      <w:r>
        <w:rPr>
          <w:vertAlign w:val="subscript"/>
        </w:rPr>
        <w:t>Д.О./84</w:t>
      </w:r>
      <w:r>
        <w:t xml:space="preserve"> * (1 + ДКЗ), где</w:t>
      </w:r>
    </w:p>
    <w:p w14:paraId="4F879FF7" w14:textId="77777777" w:rsidR="0042094A" w:rsidRDefault="0042094A">
      <w:pPr>
        <w:pStyle w:val="ConsPlusNormal0"/>
        <w:jc w:val="both"/>
      </w:pPr>
    </w:p>
    <w:p w14:paraId="2110A8BD" w14:textId="77777777" w:rsidR="0042094A" w:rsidRDefault="00000000">
      <w:pPr>
        <w:pStyle w:val="ConsPlusNormal0"/>
        <w:ind w:firstLine="540"/>
        <w:jc w:val="both"/>
      </w:pPr>
      <w:r>
        <w:t>С</w:t>
      </w:r>
      <w:r>
        <w:rPr>
          <w:vertAlign w:val="superscript"/>
        </w:rPr>
        <w:t>69</w:t>
      </w:r>
      <w:r>
        <w:rPr>
          <w:vertAlign w:val="subscript"/>
        </w:rPr>
        <w:t>СТР</w:t>
      </w:r>
      <w:r>
        <w:t xml:space="preserve"> - показатель затрат на создание (стоимость строительства) объекта недвижимости;</w:t>
      </w:r>
    </w:p>
    <w:p w14:paraId="1726249E" w14:textId="77777777" w:rsidR="0042094A" w:rsidRDefault="00000000">
      <w:pPr>
        <w:pStyle w:val="ConsPlusNormal0"/>
        <w:spacing w:before="240"/>
        <w:ind w:firstLine="540"/>
        <w:jc w:val="both"/>
      </w:pPr>
      <w:r>
        <w:t>С</w:t>
      </w:r>
      <w:r>
        <w:rPr>
          <w:vertAlign w:val="superscript"/>
        </w:rPr>
        <w:t>69</w:t>
      </w:r>
      <w:r>
        <w:rPr>
          <w:vertAlign w:val="subscript"/>
        </w:rPr>
        <w:t>уд</w:t>
      </w:r>
      <w:r>
        <w:t xml:space="preserve"> - удельный показатель восстановительной стоимости в ценах 1969 г., руб., на величину площади, основной характеристики;</w:t>
      </w:r>
    </w:p>
    <w:p w14:paraId="2D577F97" w14:textId="77777777" w:rsidR="0042094A" w:rsidRDefault="00000000">
      <w:pPr>
        <w:pStyle w:val="ConsPlusNormal0"/>
        <w:spacing w:before="240"/>
        <w:ind w:firstLine="540"/>
        <w:jc w:val="both"/>
      </w:pPr>
      <w:r>
        <w:t>V</w:t>
      </w:r>
      <w:r>
        <w:rPr>
          <w:vertAlign w:val="subscript"/>
        </w:rPr>
        <w:t>стр</w:t>
      </w:r>
      <w:r>
        <w:t xml:space="preserve"> - площадь, основная характеристика;</w:t>
      </w:r>
    </w:p>
    <w:p w14:paraId="10C6948E" w14:textId="77777777" w:rsidR="0042094A" w:rsidRDefault="00000000">
      <w:pPr>
        <w:pStyle w:val="ConsPlusNormal0"/>
        <w:spacing w:before="240"/>
        <w:ind w:firstLine="540"/>
        <w:jc w:val="both"/>
      </w:pPr>
      <w:r>
        <w:t>K</w:t>
      </w:r>
      <w:r>
        <w:rPr>
          <w:vertAlign w:val="subscript"/>
        </w:rPr>
        <w:t>i</w:t>
      </w:r>
      <w:r>
        <w:t xml:space="preserve"> - поправочные коэффициенты, учитывающие отклонения характеристик объекта недвижимости от аналогичного объекта в справочнике УПВС;</w:t>
      </w:r>
    </w:p>
    <w:p w14:paraId="2D3DD71D" w14:textId="77777777" w:rsidR="0042094A" w:rsidRDefault="00000000">
      <w:pPr>
        <w:pStyle w:val="ConsPlusNormal0"/>
        <w:spacing w:before="240"/>
        <w:ind w:firstLine="540"/>
        <w:jc w:val="both"/>
      </w:pPr>
      <w:r>
        <w:t>И</w:t>
      </w:r>
      <w:r>
        <w:rPr>
          <w:vertAlign w:val="subscript"/>
        </w:rPr>
        <w:t>84/69</w:t>
      </w:r>
      <w:r>
        <w:t xml:space="preserve"> - индекс пересчета стоимости 1969 г. в цены 1984 г.;</w:t>
      </w:r>
    </w:p>
    <w:p w14:paraId="387250F9" w14:textId="77777777" w:rsidR="0042094A" w:rsidRDefault="00000000">
      <w:pPr>
        <w:pStyle w:val="ConsPlusNormal0"/>
        <w:spacing w:before="240"/>
        <w:ind w:firstLine="540"/>
        <w:jc w:val="both"/>
      </w:pPr>
      <w:r>
        <w:t>И</w:t>
      </w:r>
      <w:r>
        <w:rPr>
          <w:vertAlign w:val="subscript"/>
        </w:rPr>
        <w:t>Д.О./84</w:t>
      </w:r>
      <w:r>
        <w:t xml:space="preserve"> - индекс пересчета стоимости 1984 г. в цены на дату определения кадастровой стоимости;</w:t>
      </w:r>
    </w:p>
    <w:p w14:paraId="14992758" w14:textId="77777777" w:rsidR="0042094A" w:rsidRDefault="00000000">
      <w:pPr>
        <w:pStyle w:val="ConsPlusNormal0"/>
        <w:spacing w:before="240"/>
        <w:ind w:firstLine="540"/>
        <w:jc w:val="both"/>
      </w:pPr>
      <w:r>
        <w:t>ДКЗ - дополнительные косвенные затраты, не учтенные в УПВС, но необходимые в современных рыночных условиях строительства.</w:t>
      </w:r>
    </w:p>
    <w:p w14:paraId="52870800" w14:textId="77777777" w:rsidR="0042094A" w:rsidRDefault="00000000">
      <w:pPr>
        <w:pStyle w:val="ConsPlusNormal0"/>
        <w:spacing w:before="240"/>
        <w:ind w:firstLine="540"/>
        <w:jc w:val="both"/>
      </w:pPr>
      <w:r>
        <w:t>Справочники УПВС не применяются для объектов недвижимости, построенных после 2000 г.</w:t>
      </w:r>
    </w:p>
    <w:p w14:paraId="214AC836" w14:textId="77777777" w:rsidR="0042094A" w:rsidRDefault="00000000">
      <w:pPr>
        <w:pStyle w:val="ConsPlusNormal0"/>
        <w:spacing w:before="240"/>
        <w:ind w:firstLine="540"/>
        <w:jc w:val="both"/>
      </w:pPr>
      <w:r>
        <w:t>Моделирование затрат на создание объекта недвижимости производится при наличии признаков внешнего устаревания исходя из рыночных данных по продаже объектов недвижимости (земельных участков с улучшениями) путем выделения доли в стоимости, приходящейся на здания, сооружения, ОНС, помещения, машино-места, и проведения корректировок, учитывающих его состояние. Использование результатов моделирования затрат на создание объектов недвижимости для определения кадастровой стоимости допускается только в случаях получения результатов моделирования по аналогичным объектам, отличающихся не более чем на 10% от среднего значения результатов моделирования, при этом:</w:t>
      </w:r>
    </w:p>
    <w:p w14:paraId="4CEF7BC9" w14:textId="77777777" w:rsidR="0042094A" w:rsidRDefault="00000000">
      <w:pPr>
        <w:pStyle w:val="ConsPlusNormal0"/>
        <w:spacing w:before="240"/>
        <w:ind w:firstLine="540"/>
        <w:jc w:val="both"/>
      </w:pPr>
      <w:r>
        <w:t>количество объектов недвижимости, на основании которых проводится моделирование, должно быть не менее 50% от общего количества подобранных аналогичных объектов;</w:t>
      </w:r>
    </w:p>
    <w:p w14:paraId="1A6CA264" w14:textId="77777777" w:rsidR="0042094A" w:rsidRDefault="00000000">
      <w:pPr>
        <w:pStyle w:val="ConsPlusNormal0"/>
        <w:spacing w:before="240"/>
        <w:ind w:firstLine="540"/>
        <w:jc w:val="both"/>
      </w:pPr>
      <w:r>
        <w:t>количество объектов недвижимости для каждой выборки должно обеспечивать недопущение изменения результата расчета при добавлении новых аналогичных объектов.</w:t>
      </w:r>
    </w:p>
    <w:p w14:paraId="549E9E09" w14:textId="77777777" w:rsidR="0042094A" w:rsidRDefault="00000000">
      <w:pPr>
        <w:pStyle w:val="ConsPlusNormal0"/>
        <w:spacing w:before="240"/>
        <w:ind w:firstLine="540"/>
        <w:jc w:val="both"/>
      </w:pPr>
      <w:r>
        <w:t>При моделировании затрат на строительство учитывается коэффициент влияния местных условий строительства (соотношение смоделированных цен продаж объектов недвижимости и справочных показателей стоимости строительства), отражающий величину внешнего устаревания и (или) изменение величины затрат на создание объектов по отношению к справочным показателям этих затрат на строительство. При этом величина внешнего устаревания не должна рассчитываться отдельно. Допускается распространять величину внешнего устаревания, рассчитанную для одних групп объектов, на другие группы (подгруппы), схожие по функции использования или параметрам ценообразования.</w:t>
      </w:r>
    </w:p>
    <w:p w14:paraId="64219297" w14:textId="77777777" w:rsidR="0042094A" w:rsidRDefault="00000000">
      <w:pPr>
        <w:pStyle w:val="ConsPlusNormal0"/>
        <w:spacing w:before="240"/>
        <w:ind w:firstLine="540"/>
        <w:jc w:val="both"/>
      </w:pPr>
      <w:r>
        <w:t>47. Доходный подход используется для определения стоимости типовых (эталонных) объектов недвижимости с последующим моделированием результатов расчета по однотипным объектам недвижимости, отличающимся единым набором основных ценообразующих факторов, а также для моделирования стоимости отдельных групп (подгрупп) объектов недвижимости. Группировка объектов недвижимости применяется в зависимости от выбранного способа использования. При этом не исключается, что для объектов одного вида использования будет выбран один принцип расчета и, соответственно, группировки, а для другого - второй.</w:t>
      </w:r>
    </w:p>
    <w:p w14:paraId="77018418" w14:textId="77777777" w:rsidR="0042094A" w:rsidRDefault="00000000">
      <w:pPr>
        <w:pStyle w:val="ConsPlusNormal0"/>
        <w:spacing w:before="240"/>
        <w:ind w:firstLine="540"/>
        <w:jc w:val="both"/>
      </w:pPr>
      <w:r>
        <w:t>47.1. В рамках доходного подхода кадастровая стоимость объекта недвижимости определяется:</w:t>
      </w:r>
    </w:p>
    <w:p w14:paraId="10357360" w14:textId="77777777" w:rsidR="0042094A" w:rsidRDefault="00000000">
      <w:pPr>
        <w:pStyle w:val="ConsPlusNormal0"/>
        <w:spacing w:before="240"/>
        <w:ind w:firstLine="540"/>
        <w:jc w:val="both"/>
      </w:pPr>
      <w:r>
        <w:t>1) методом прямой капитализации;</w:t>
      </w:r>
    </w:p>
    <w:p w14:paraId="6D97D7A7" w14:textId="77777777" w:rsidR="0042094A" w:rsidRDefault="00000000">
      <w:pPr>
        <w:pStyle w:val="ConsPlusNormal0"/>
        <w:spacing w:before="240"/>
        <w:ind w:firstLine="540"/>
        <w:jc w:val="both"/>
      </w:pPr>
      <w:r>
        <w:t>2) методом дисконтирования денежных потоков.</w:t>
      </w:r>
    </w:p>
    <w:p w14:paraId="75392131" w14:textId="77777777" w:rsidR="0042094A" w:rsidRDefault="00000000">
      <w:pPr>
        <w:pStyle w:val="ConsPlusNormal0"/>
        <w:spacing w:before="240"/>
        <w:ind w:firstLine="540"/>
        <w:jc w:val="both"/>
      </w:pPr>
      <w:r>
        <w:t>Объекты недвижимости оцениваются исходя из характерных для соответствующего сегмента рынка показателей доходности их использования, без учета фактического обременения арендными отношениями и индивидуальных показателей эффективности их использования.</w:t>
      </w:r>
    </w:p>
    <w:p w14:paraId="2BBB5B00" w14:textId="77777777" w:rsidR="0042094A" w:rsidRDefault="00000000">
      <w:pPr>
        <w:pStyle w:val="ConsPlusNormal0"/>
        <w:spacing w:before="240"/>
        <w:ind w:firstLine="540"/>
        <w:jc w:val="both"/>
      </w:pPr>
      <w:r>
        <w:t>47.2. Реализация техник доходного подхода осуществляется путем капитализации или дисконтирования чистого операционного дохода, связанного с использованием объектов недвижимости. При этом не учитываются налог на прибыль организаций и налог на доходы физических лиц.</w:t>
      </w:r>
    </w:p>
    <w:p w14:paraId="4D9ECEC3" w14:textId="77777777" w:rsidR="0042094A" w:rsidRDefault="00000000">
      <w:pPr>
        <w:pStyle w:val="ConsPlusNormal0"/>
        <w:spacing w:before="240"/>
        <w:ind w:firstLine="540"/>
        <w:jc w:val="both"/>
      </w:pPr>
      <w:r>
        <w:t>Доходный подход реализуется в следующей последовательности:</w:t>
      </w:r>
    </w:p>
    <w:p w14:paraId="606EFEC8" w14:textId="77777777" w:rsidR="0042094A" w:rsidRDefault="00000000">
      <w:pPr>
        <w:pStyle w:val="ConsPlusNormal0"/>
        <w:spacing w:before="240"/>
        <w:ind w:firstLine="540"/>
        <w:jc w:val="both"/>
      </w:pPr>
      <w:r>
        <w:t>определяется потенциальный валовой доход, который может приносить объект недвижимости, при этом в качестве величины арендной платы учитываются сведения о величине вероятных затрат, необходимых для аренды объекта недвижимости;</w:t>
      </w:r>
    </w:p>
    <w:p w14:paraId="1D3126BC" w14:textId="77777777" w:rsidR="0042094A" w:rsidRDefault="00000000">
      <w:pPr>
        <w:pStyle w:val="ConsPlusNormal0"/>
        <w:spacing w:before="240"/>
        <w:ind w:firstLine="540"/>
        <w:jc w:val="both"/>
      </w:pPr>
      <w:r>
        <w:t>определяется степень недозагрузки объекта и неплатежей за пользование объектом недвижимости;</w:t>
      </w:r>
    </w:p>
    <w:p w14:paraId="01A7B93E" w14:textId="77777777" w:rsidR="0042094A" w:rsidRDefault="00000000">
      <w:pPr>
        <w:pStyle w:val="ConsPlusNormal0"/>
        <w:spacing w:before="240"/>
        <w:ind w:firstLine="540"/>
        <w:jc w:val="both"/>
      </w:pPr>
      <w:r>
        <w:t>определяется действительный валовой доход как разница потенциального валового дохода и неплатежей, недозагрузки;</w:t>
      </w:r>
    </w:p>
    <w:p w14:paraId="1A7A22D1" w14:textId="77777777" w:rsidR="0042094A" w:rsidRDefault="00000000">
      <w:pPr>
        <w:pStyle w:val="ConsPlusNormal0"/>
        <w:spacing w:before="240"/>
        <w:ind w:firstLine="540"/>
        <w:jc w:val="both"/>
      </w:pPr>
      <w:r>
        <w:t>определяется величина операционных расходов, связанных с функционированием объекта недвижимости;</w:t>
      </w:r>
    </w:p>
    <w:p w14:paraId="5A96749B" w14:textId="77777777" w:rsidR="0042094A" w:rsidRDefault="00000000">
      <w:pPr>
        <w:pStyle w:val="ConsPlusNormal0"/>
        <w:spacing w:before="240"/>
        <w:ind w:firstLine="540"/>
        <w:jc w:val="both"/>
      </w:pPr>
      <w:r>
        <w:t>определяется чистый операционный доход как разница действительного валового дохода и операционных расходов;</w:t>
      </w:r>
    </w:p>
    <w:p w14:paraId="59044AFE" w14:textId="77777777" w:rsidR="0042094A" w:rsidRDefault="00000000">
      <w:pPr>
        <w:pStyle w:val="ConsPlusNormal0"/>
        <w:spacing w:before="240"/>
        <w:ind w:firstLine="540"/>
        <w:jc w:val="both"/>
      </w:pPr>
      <w:r>
        <w:t>полученный результат дисконтируется или капитализируется в зависимости от выбранного метода.</w:t>
      </w:r>
    </w:p>
    <w:p w14:paraId="14BDCAFE" w14:textId="77777777" w:rsidR="0042094A" w:rsidRDefault="00000000">
      <w:pPr>
        <w:pStyle w:val="ConsPlusNormal0"/>
        <w:spacing w:before="240"/>
        <w:ind w:firstLine="540"/>
        <w:jc w:val="both"/>
      </w:pPr>
      <w:r>
        <w:t>Потенциальный валовой доход в первую очередь зависит от вида использования объекта, его особенностей и может рассчитываться от общей, полезной площади, объема, основной характеристики объекта недвижимости, количества мест (для объектов недвижимости, в которых реализуются гостиничная или санаторно-курортная функции и аналогичные функции) и отражает максимальную доходность, которую может принести рассматриваемый объект недвижимости.</w:t>
      </w:r>
    </w:p>
    <w:p w14:paraId="50212825" w14:textId="77777777" w:rsidR="0042094A" w:rsidRDefault="00000000">
      <w:pPr>
        <w:pStyle w:val="ConsPlusNormal0"/>
        <w:spacing w:before="240"/>
        <w:ind w:firstLine="540"/>
        <w:jc w:val="both"/>
      </w:pPr>
      <w:r>
        <w:t>При определении чистого операционного дохода потенциальный валовой доход, определенный на основе сложившейся на дату определения кадастровой стоимости рыночной арендной платы для аналогичных объектов, корректируется с учетом среднего уровня недозагрузки и операционных расходов (в том числе коммунальных расходов и затрат на текущий ремонт).</w:t>
      </w:r>
    </w:p>
    <w:p w14:paraId="230E0449" w14:textId="77777777" w:rsidR="0042094A" w:rsidRDefault="00000000">
      <w:pPr>
        <w:pStyle w:val="ConsPlusNormal0"/>
        <w:spacing w:before="240"/>
        <w:ind w:firstLine="540"/>
        <w:jc w:val="both"/>
      </w:pPr>
      <w:r>
        <w:t xml:space="preserve">Определение кадастровой стоимости объектов недвижимости методом прямой капитализации выполняется путем деления типичного чистого операционного дохода в год на общую ставку капитализации по объектам недвижимости. Общая ставка капитализации рассчитывается в соответствии с условиями рынка соотношением годового чистого операционного дохода от сдачи аналогичных объектов недвижимости в аренду и цен сопоставимых сделок (предложений) за аналогичные объекты недвижимости. В случае невозможности рассчитать чистый операционный доход и (или) ставки капитализации на основании рыночной информации применяются показатели, указанные для целей Указаний в </w:t>
      </w:r>
      <w:hyperlink w:anchor="P4287" w:tooltip="СТАВКИ">
        <w:r>
          <w:rPr>
            <w:color w:val="0000FF"/>
          </w:rPr>
          <w:t>приложениях N 11</w:t>
        </w:r>
      </w:hyperlink>
      <w:r>
        <w:t xml:space="preserve"> и </w:t>
      </w:r>
      <w:hyperlink w:anchor="P4317" w:tooltip="ИНФОРМАЦИОННЫЙ МАТЕРИАЛ">
        <w:r>
          <w:rPr>
            <w:color w:val="0000FF"/>
          </w:rPr>
          <w:t>12</w:t>
        </w:r>
      </w:hyperlink>
      <w:r>
        <w:t xml:space="preserve"> к Указаниям, в случае если они подтверждаются данными соответствующего сегмента рынка недвижимости.</w:t>
      </w:r>
    </w:p>
    <w:p w14:paraId="6BC72D1F" w14:textId="77777777" w:rsidR="0042094A" w:rsidRDefault="00000000">
      <w:pPr>
        <w:pStyle w:val="ConsPlusNormal0"/>
        <w:spacing w:before="240"/>
        <w:ind w:firstLine="540"/>
        <w:jc w:val="both"/>
      </w:pPr>
      <w:r>
        <w:t xml:space="preserve">В случае существенных изменений на рынке недвижимости приведенные в </w:t>
      </w:r>
      <w:hyperlink w:anchor="P4287" w:tooltip="СТАВКИ">
        <w:r>
          <w:rPr>
            <w:color w:val="0000FF"/>
          </w:rPr>
          <w:t>приложении N 11</w:t>
        </w:r>
      </w:hyperlink>
      <w:r>
        <w:t xml:space="preserve"> к Указаниям данные подлежат обязательной корректировке. Выбор значения ставки капитализации осуществляется на основании проведенного анализа рынка недвижимости по каждому из сегментов, а также социально-экономической ситуации в субъекте Российской Федерации. Для целей государственной кадастровой оценки используются результаты, актуальные по состоянию не ранее одного года до 1 января года проведения государственной кадастровой оценки.</w:t>
      </w:r>
    </w:p>
    <w:p w14:paraId="531AFED6" w14:textId="77777777" w:rsidR="0042094A" w:rsidRDefault="00000000">
      <w:pPr>
        <w:pStyle w:val="ConsPlusNormal0"/>
        <w:spacing w:before="240"/>
        <w:ind w:firstLine="540"/>
        <w:jc w:val="both"/>
      </w:pPr>
      <w:r>
        <w:t>Чистый операционный доход от эксплуатации торгово-офисной и складской недвижимости с остаточным сроком службы 25 и менее лет составляет 70%, а остальных - 75% от потенциального валового дохода, не включающего в себя оплату коммунальных услуг.</w:t>
      </w:r>
    </w:p>
    <w:p w14:paraId="4DAF4C41" w14:textId="77777777" w:rsidR="0042094A" w:rsidRDefault="00000000">
      <w:pPr>
        <w:pStyle w:val="ConsPlusNormal0"/>
        <w:spacing w:before="240"/>
        <w:ind w:firstLine="540"/>
        <w:jc w:val="both"/>
      </w:pPr>
      <w:r>
        <w:t>Для объектов недвижимости со значительными колебаниями доходов следует использовать расчет дисконтированием денежных потоков. При расчете дисконтированием денежных потоков необходимо использовать номинальную ставку дисконтирования, а в модель определения кадастровой стоимости закладывать прогнозную инфляцию в рассматриваемом сегменте рынка недвижимости.</w:t>
      </w:r>
    </w:p>
    <w:p w14:paraId="590D44C2" w14:textId="77777777" w:rsidR="0042094A" w:rsidRDefault="00000000">
      <w:pPr>
        <w:pStyle w:val="ConsPlusNormal0"/>
        <w:spacing w:before="240"/>
        <w:ind w:firstLine="540"/>
        <w:jc w:val="both"/>
      </w:pPr>
      <w:r>
        <w:t>Метод дисконтирования денежных потоков применяется к будущим денежным потокам с любым прогнозом изменения во времени и определяет их текущую стоимость путем дисконтирования по ставке, соответствующей доходности инвестиций. Ставка дисконтирования характеризует приведение (дисконтирование) относящихся к разным периодам времени всех обычных на данном сегменте рынка денежных потоков (доходов), в том числе от возможной их продажи в будущем. В случае невозможности определения ставок дисконтирования на основе достоверной информации, содержащейся в действующих договорах аренды объектов недвижимости, а также об условиях дальнейшей продажи таких объектов недвижимости в качестве ставки дисконтирования допускается использование обычных для данного сегмента рынка ставок кредитования сделок.</w:t>
      </w:r>
    </w:p>
    <w:p w14:paraId="6D13BCF0" w14:textId="77777777" w:rsidR="0042094A" w:rsidRDefault="00000000">
      <w:pPr>
        <w:pStyle w:val="ConsPlusNormal0"/>
        <w:spacing w:before="240"/>
        <w:ind w:firstLine="540"/>
        <w:jc w:val="both"/>
      </w:pPr>
      <w:r>
        <w:t>48. В случае невозможности использования указанных выше методов определения кадастровой стоимости допускается применение методов определения стоимости объектов недвижимости, использование которых должно быть обосновано. При этом также необходимо обосновать использование изложенных в Указаниях методов.</w:t>
      </w:r>
    </w:p>
    <w:p w14:paraId="294423B2" w14:textId="77777777" w:rsidR="0042094A" w:rsidRDefault="00000000">
      <w:pPr>
        <w:pStyle w:val="ConsPlusNormal0"/>
        <w:spacing w:before="240"/>
        <w:ind w:firstLine="540"/>
        <w:jc w:val="both"/>
      </w:pPr>
      <w:r>
        <w:t xml:space="preserve">48(1). По итогам определения кадастровой стоимости бюджетное учреждение рассчитывает средние (взвешенные по площади) значения удельных показателей кадастровой стоимости объектов недвижимости, подлежащих государственной кадастровой оценке, для кадастровых кварталов, населенных пунктов, муниципальных районов (городских округов), муниципальных округов, субъекта Российской Федерации, иных административно-территориальных единиц субъекта Российской Федерации для земельных участков, подлежащих государственной кадастровой оценке, по 14 основным сегментам в соответствии с </w:t>
      </w:r>
      <w:hyperlink w:anchor="P614" w:tooltip="56.2.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приложением N 1 к Указаниям:">
        <w:r>
          <w:rPr>
            <w:color w:val="0000FF"/>
          </w:rPr>
          <w:t>пунктом 56.2</w:t>
        </w:r>
      </w:hyperlink>
      <w:r>
        <w:t xml:space="preserve"> Указаний, для остальных объектов недвижимости - по видам и назначению (при наличии).</w:t>
      </w:r>
    </w:p>
    <w:p w14:paraId="361A3BB5" w14:textId="77777777" w:rsidR="0042094A" w:rsidRDefault="00000000">
      <w:pPr>
        <w:pStyle w:val="ConsPlusNormal0"/>
        <w:spacing w:before="240"/>
        <w:ind w:firstLine="540"/>
        <w:jc w:val="both"/>
      </w:pPr>
      <w:r>
        <w:t xml:space="preserve">Для города федерального значения бюджетное учреждение рассчитывает средние (взвешенные по площади) удельные показатели кадастровой стоимости объектов недвижимости для кадастрового квартала, кадастрового района, субъекта Российской Федерации для земельных участков, подлежащих государственной кадастровой оценке, по 14 основным сегментам в соответствии с </w:t>
      </w:r>
      <w:hyperlink w:anchor="P614" w:tooltip="56.2.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приложением N 1 к Указаниям:">
        <w:r>
          <w:rPr>
            <w:color w:val="0000FF"/>
          </w:rPr>
          <w:t>пунктом 56.2</w:t>
        </w:r>
      </w:hyperlink>
      <w:r>
        <w:t xml:space="preserve"> Указаний, для остальных объектов недвижимости - по видам и назначению (при наличии).</w:t>
      </w:r>
    </w:p>
    <w:p w14:paraId="277152A4" w14:textId="77777777" w:rsidR="0042094A" w:rsidRDefault="00000000">
      <w:pPr>
        <w:pStyle w:val="ConsPlusNormal0"/>
        <w:jc w:val="both"/>
      </w:pPr>
      <w:r>
        <w:t xml:space="preserve">(п. 48(1) введен </w:t>
      </w:r>
      <w:hyperlink r:id="rId91"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17C26C9" w14:textId="77777777" w:rsidR="0042094A" w:rsidRDefault="0042094A">
      <w:pPr>
        <w:pStyle w:val="ConsPlusNormal0"/>
        <w:jc w:val="both"/>
      </w:pPr>
    </w:p>
    <w:p w14:paraId="52E8B241" w14:textId="77777777" w:rsidR="0042094A" w:rsidRDefault="00000000">
      <w:pPr>
        <w:pStyle w:val="ConsPlusTitle0"/>
        <w:jc w:val="center"/>
        <w:outlineLvl w:val="1"/>
      </w:pPr>
      <w:bookmarkStart w:id="10" w:name="P558"/>
      <w:bookmarkEnd w:id="10"/>
      <w:r>
        <w:t>VIII. Определение бюджетным учреждением кадастровой</w:t>
      </w:r>
    </w:p>
    <w:p w14:paraId="440B3B29" w14:textId="77777777" w:rsidR="0042094A" w:rsidRDefault="00000000">
      <w:pPr>
        <w:pStyle w:val="ConsPlusTitle0"/>
        <w:jc w:val="center"/>
      </w:pPr>
      <w:r>
        <w:t>стоимости в рамках индивидуального расчета</w:t>
      </w:r>
    </w:p>
    <w:p w14:paraId="7DE95BAC" w14:textId="77777777" w:rsidR="0042094A" w:rsidRDefault="0042094A">
      <w:pPr>
        <w:pStyle w:val="ConsPlusNormal0"/>
        <w:jc w:val="both"/>
      </w:pPr>
    </w:p>
    <w:p w14:paraId="7C6ED622" w14:textId="77777777" w:rsidR="0042094A" w:rsidRDefault="00000000">
      <w:pPr>
        <w:pStyle w:val="ConsPlusNormal0"/>
        <w:ind w:firstLine="540"/>
        <w:jc w:val="both"/>
      </w:pPr>
      <w:bookmarkStart w:id="11" w:name="P561"/>
      <w:bookmarkEnd w:id="11"/>
      <w:r>
        <w:t>49. Индивидуальный расчет применяется при определении кадастровой стоимости в следующих случаях:</w:t>
      </w:r>
    </w:p>
    <w:p w14:paraId="4319D1E9" w14:textId="77777777" w:rsidR="0042094A" w:rsidRDefault="00000000">
      <w:pPr>
        <w:pStyle w:val="ConsPlusNormal0"/>
        <w:spacing w:before="240"/>
        <w:ind w:firstLine="540"/>
        <w:jc w:val="both"/>
      </w:pPr>
      <w:r>
        <w:t>1) необходимости определения стоимости типового (эталонного) объекта недвижимости с заданными характеристиками, относительно которого будет моделироваться стоимость объектов недвижимости;</w:t>
      </w:r>
    </w:p>
    <w:p w14:paraId="50969F5A" w14:textId="77777777" w:rsidR="0042094A" w:rsidRDefault="00000000">
      <w:pPr>
        <w:pStyle w:val="ConsPlusNormal0"/>
        <w:spacing w:before="240"/>
        <w:ind w:firstLine="540"/>
        <w:jc w:val="both"/>
      </w:pPr>
      <w:r>
        <w:t>2) необходимости определения стоимости конкретных объектов недвижимости с целью обеспечения достаточной информации о рынке (сегменте рынка) объектов недвижимости;</w:t>
      </w:r>
    </w:p>
    <w:p w14:paraId="3D6C1304" w14:textId="77777777" w:rsidR="0042094A" w:rsidRDefault="00000000">
      <w:pPr>
        <w:pStyle w:val="ConsPlusNormal0"/>
        <w:spacing w:before="240"/>
        <w:ind w:firstLine="540"/>
        <w:jc w:val="both"/>
      </w:pPr>
      <w:r>
        <w:t>3) невозможности расчета с применением моделирования стоимости, в том числе статистической обработки сведений об объектах недвижимости, в силу недостаточности информации о рынке (сегменте рынка) объектов недвижимости;</w:t>
      </w:r>
    </w:p>
    <w:p w14:paraId="762259B1" w14:textId="77777777" w:rsidR="0042094A" w:rsidRDefault="00000000">
      <w:pPr>
        <w:pStyle w:val="ConsPlusNormal0"/>
        <w:spacing w:before="240"/>
        <w:ind w:firstLine="540"/>
        <w:jc w:val="both"/>
      </w:pPr>
      <w:r>
        <w:t>4) необходимости определения кадастровой стоимости нетиповых объектов недвижимости.</w:t>
      </w:r>
    </w:p>
    <w:p w14:paraId="1ED7C1F4" w14:textId="77777777" w:rsidR="0042094A" w:rsidRDefault="00000000">
      <w:pPr>
        <w:pStyle w:val="ConsPlusNormal0"/>
        <w:spacing w:before="240"/>
        <w:ind w:firstLine="540"/>
        <w:jc w:val="both"/>
      </w:pPr>
      <w:r>
        <w:t>50. Индивидуальный расчет осуществляется исходя из вида использования оцениваемого объекта.</w:t>
      </w:r>
    </w:p>
    <w:p w14:paraId="563881C9" w14:textId="77777777" w:rsidR="0042094A" w:rsidRDefault="00000000">
      <w:pPr>
        <w:pStyle w:val="ConsPlusNormal0"/>
        <w:spacing w:before="240"/>
        <w:ind w:firstLine="540"/>
        <w:jc w:val="both"/>
      </w:pPr>
      <w:r>
        <w:t>В случае если имеются основанные на конкретных фактах основания полагать, что вид использования объекта недвижимости изменится (учет будущего развития за счет изменения вида использования), если такое изменение юридически разрешено и это изменение приведет к более высоким доходам от использования данного объекта или его продажи (отчуждения), необходимо учитывать это при составлении моделей определения кадастровой стоимости такого объекта.</w:t>
      </w:r>
    </w:p>
    <w:p w14:paraId="50D7D52F" w14:textId="77777777" w:rsidR="0042094A" w:rsidRDefault="00000000">
      <w:pPr>
        <w:pStyle w:val="ConsPlusNormal0"/>
        <w:spacing w:before="240"/>
        <w:ind w:firstLine="540"/>
        <w:jc w:val="both"/>
      </w:pPr>
      <w:r>
        <w:t>51. Для объектов, стоимость которых преимущественно формируется за счет предпринимательской деятельности (в том числе гостиничные комплексы, санаторно-курортные объекты, автозаправочные станции, объекты общественного питания, производственные комплексы), при использовании сравнительного и доходного подходов следует исключать в том числе вклад предпринимательской деятельности в стоимость объекта недвижимости, а также долю стоимости движимого имущества, являющегося самостоятельным объектом имущественного налогообложения.</w:t>
      </w:r>
    </w:p>
    <w:p w14:paraId="031A4BC3" w14:textId="77777777" w:rsidR="0042094A" w:rsidRDefault="00000000">
      <w:pPr>
        <w:pStyle w:val="ConsPlusNormal0"/>
        <w:spacing w:before="240"/>
        <w:ind w:firstLine="540"/>
        <w:jc w:val="both"/>
      </w:pPr>
      <w:r>
        <w:t>52. Оценка земельных участков, являющихся частью единого производственно-технологического комплекса (условно сформированный единый объект недвижимости на основании устойчивых производственно-технологических связей), проводится на основе оценки всего комплекса. Стоимость конкретного земельного участка или другого объекта недвижимости, входящих в состав единого производственно-технологического комплекса, рассчитывается соразмерно их вкладу в генерирование доходов от данного комплекса и (или) затрат на их создание и (или) пропорционально их доли площади или основным характеристикам. В случае существенного (более 20%) расхождения результатов расчета в рамках затратного и сравнительного, доходного подходов к оценке рассматриваемых объектов необходимо провести анализ причин такого расхождения и провести необходимые корректировки. Все доходы сверх достаточных (обоснованных рынком) для компенсации затрат на создание рассматриваемого комплекса с учетом величины предпринимательской прибыли следует относить к доходам от предпринимательской деятельности и не учитывать в стоимости объектов недвижимости.</w:t>
      </w:r>
    </w:p>
    <w:p w14:paraId="22D92998" w14:textId="77777777" w:rsidR="0042094A" w:rsidRDefault="00000000">
      <w:pPr>
        <w:pStyle w:val="ConsPlusNormal0"/>
        <w:spacing w:before="240"/>
        <w:ind w:firstLine="540"/>
        <w:jc w:val="both"/>
      </w:pPr>
      <w:r>
        <w:t>53. Оценка сооружений преимущественно проводится с использованием затратного подхода. Допускается использование доходного и сравнительного подходов, однако при этом следует учитывать возможное влияние на результат расчета в том числе движимого имущества, а также объектов, которые являются самостоятельными объектами кадастрового учета, в том числе земельных участков.</w:t>
      </w:r>
    </w:p>
    <w:p w14:paraId="001D7714" w14:textId="77777777" w:rsidR="0042094A" w:rsidRDefault="00000000">
      <w:pPr>
        <w:pStyle w:val="ConsPlusNormal0"/>
        <w:spacing w:before="240"/>
        <w:ind w:firstLine="540"/>
        <w:jc w:val="both"/>
      </w:pPr>
      <w:bookmarkStart w:id="12" w:name="P571"/>
      <w:bookmarkEnd w:id="12"/>
      <w:r>
        <w:t>54. В качестве исходных данных для моделирования, а также для установления кадастровой стоимости допускается использовать результаты иных оценок - отчетов об определении рыночной стоимости объектов недвижимости (в том числе выполненных по заказу самих правообладателей данных объектов недвижимости), а также заключений экспертов, подготовленных в ходе судопроизводства, в целях повышения достоверности результатов определения кадастровой стоимости, с обязательной индексацией этих результатов на дату определения кадастровой стоимости.</w:t>
      </w:r>
    </w:p>
    <w:p w14:paraId="056DEFFE" w14:textId="77777777" w:rsidR="0042094A" w:rsidRDefault="00000000">
      <w:pPr>
        <w:pStyle w:val="ConsPlusNormal0"/>
        <w:spacing w:before="240"/>
        <w:ind w:firstLine="540"/>
        <w:jc w:val="both"/>
      </w:pPr>
      <w:r>
        <w:t xml:space="preserve">54(1). При наличии информации о кадастровой стоимости объекта недвижимости, установленной в порядке, предусмотренном </w:t>
      </w:r>
      <w:hyperlink r:id="rId92"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статьей 22.1</w:t>
        </w:r>
      </w:hyperlink>
      <w:r>
        <w:t xml:space="preserve"> Федерального закона о государственной кадастровой оценке, бюджетным учреждением или судом в размере его рыночной стоимости по состоянию на дату определения кадастровой стоимости в год проведения государственной кадастровой оценки, соответствующая рыночная стоимость устанавливается в качестве кадастровой стоимости по итогам проведения государственной кадастровой оценки.</w:t>
      </w:r>
    </w:p>
    <w:p w14:paraId="659C9FD1" w14:textId="77777777" w:rsidR="0042094A" w:rsidRDefault="00000000">
      <w:pPr>
        <w:pStyle w:val="ConsPlusNormal0"/>
        <w:jc w:val="both"/>
      </w:pPr>
      <w:r>
        <w:t xml:space="preserve">(п. 54(1) введен </w:t>
      </w:r>
      <w:hyperlink r:id="rId93"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4ABF425" w14:textId="77777777" w:rsidR="0042094A" w:rsidRDefault="0042094A">
      <w:pPr>
        <w:pStyle w:val="ConsPlusNormal0"/>
        <w:jc w:val="both"/>
      </w:pPr>
    </w:p>
    <w:p w14:paraId="13C213A0" w14:textId="77777777" w:rsidR="0042094A" w:rsidRDefault="00000000">
      <w:pPr>
        <w:pStyle w:val="ConsPlusTitle0"/>
        <w:jc w:val="center"/>
        <w:outlineLvl w:val="1"/>
      </w:pPr>
      <w:r>
        <w:t>IX. Группировка бюджетным учреждением объектов недвижимости</w:t>
      </w:r>
    </w:p>
    <w:p w14:paraId="17778EFC" w14:textId="77777777" w:rsidR="0042094A" w:rsidRDefault="0042094A">
      <w:pPr>
        <w:pStyle w:val="ConsPlusNormal0"/>
        <w:jc w:val="both"/>
      </w:pPr>
    </w:p>
    <w:p w14:paraId="60B51351" w14:textId="77777777" w:rsidR="0042094A" w:rsidRDefault="00000000">
      <w:pPr>
        <w:pStyle w:val="ConsPlusNormal0"/>
        <w:ind w:firstLine="540"/>
        <w:jc w:val="both"/>
      </w:pPr>
      <w:r>
        <w:t>55. Для целей определения кадастровой стоимости объекты недвижимости, подлежащие оценке, объединяются в группы (подгруппы) на основе сегментации объектов недвижимости.</w:t>
      </w:r>
    </w:p>
    <w:p w14:paraId="1DB2E5FE" w14:textId="77777777" w:rsidR="0042094A" w:rsidRDefault="00000000">
      <w:pPr>
        <w:pStyle w:val="ConsPlusNormal0"/>
        <w:spacing w:before="240"/>
        <w:ind w:firstLine="540"/>
        <w:jc w:val="both"/>
      </w:pPr>
      <w:r>
        <w:t>56. 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14:paraId="732DF366" w14:textId="77777777" w:rsidR="0042094A" w:rsidRDefault="00000000">
      <w:pPr>
        <w:pStyle w:val="ConsPlusNormal0"/>
        <w:spacing w:before="240"/>
        <w:ind w:firstLine="540"/>
        <w:jc w:val="both"/>
      </w:pPr>
      <w:r>
        <w:t>Для проведения группировки обосновывается выбор показателей, значений или диапазона значений данных показателей для отнесения объектов недвижимости к соответствующим группам (подгруппам).</w:t>
      </w:r>
    </w:p>
    <w:p w14:paraId="44DF7DC0" w14:textId="77777777" w:rsidR="0042094A" w:rsidRDefault="00000000">
      <w:pPr>
        <w:pStyle w:val="ConsPlusNormal0"/>
        <w:spacing w:before="240"/>
        <w:ind w:firstLine="540"/>
        <w:jc w:val="both"/>
      </w:pPr>
      <w:r>
        <w:t>Объекты недвижимости, строительство которых не завершено, не могут быть отнесены к одной группе с объектами недвижимости, строительство которых завершено.</w:t>
      </w:r>
    </w:p>
    <w:p w14:paraId="4CE80597" w14:textId="77777777" w:rsidR="0042094A" w:rsidRDefault="00000000">
      <w:pPr>
        <w:pStyle w:val="ConsPlusNormal0"/>
        <w:spacing w:before="240"/>
        <w:ind w:firstLine="540"/>
        <w:jc w:val="both"/>
      </w:pPr>
      <w:r>
        <w:t>Не допускается отнесение одного объекта недвижимости к двум и более группам (подгруппам).</w:t>
      </w:r>
    </w:p>
    <w:p w14:paraId="7C2B5FB2" w14:textId="77777777" w:rsidR="0042094A" w:rsidRDefault="00000000">
      <w:pPr>
        <w:pStyle w:val="ConsPlusNormal0"/>
        <w:spacing w:before="240"/>
        <w:ind w:firstLine="540"/>
        <w:jc w:val="both"/>
      </w:pPr>
      <w:r>
        <w:t xml:space="preserve">56.1. Коды для зданий, сооружений, ОНС, помещений, машино-мест, позволяющие для целей Указаний разделить объекты на основные группы (подгруппы), приведены в </w:t>
      </w:r>
      <w:hyperlink w:anchor="P1679" w:tooltip="КОДЫ">
        <w:r>
          <w:rPr>
            <w:color w:val="0000FF"/>
          </w:rPr>
          <w:t>приложении N 2</w:t>
        </w:r>
      </w:hyperlink>
      <w:r>
        <w:t xml:space="preserve"> к Указаниям.</w:t>
      </w:r>
    </w:p>
    <w:p w14:paraId="27033ACF" w14:textId="77777777" w:rsidR="0042094A" w:rsidRDefault="00000000">
      <w:pPr>
        <w:pStyle w:val="ConsPlusNormal0"/>
        <w:spacing w:before="240"/>
        <w:ind w:firstLine="540"/>
        <w:jc w:val="both"/>
      </w:pPr>
      <w:r>
        <w:t xml:space="preserve">Приведенные для целей Указаний в </w:t>
      </w:r>
      <w:hyperlink w:anchor="P1679" w:tooltip="КОДЫ">
        <w:r>
          <w:rPr>
            <w:color w:val="0000FF"/>
          </w:rPr>
          <w:t>приложении N 2</w:t>
        </w:r>
      </w:hyperlink>
      <w:r>
        <w:t xml:space="preserve"> к Указаниям коды групп (подгрупп) добавляются самостоятельно с обязательным указанием присвоенной группы (подгруппы) и расшифровки вида использования.</w:t>
      </w:r>
    </w:p>
    <w:p w14:paraId="41F3D684" w14:textId="77777777" w:rsidR="0042094A" w:rsidRDefault="00000000">
      <w:pPr>
        <w:pStyle w:val="ConsPlusNormal0"/>
        <w:spacing w:before="240"/>
        <w:ind w:firstLine="540"/>
        <w:jc w:val="both"/>
      </w:pPr>
      <w:r>
        <w:t>Код объекта присваивается согласно следующему правилу:</w:t>
      </w:r>
    </w:p>
    <w:p w14:paraId="42794C16" w14:textId="77777777" w:rsidR="0042094A" w:rsidRDefault="0042094A">
      <w:pPr>
        <w:pStyle w:val="ConsPlusNormal0"/>
        <w:jc w:val="both"/>
      </w:pPr>
    </w:p>
    <w:p w14:paraId="4268C26E" w14:textId="77777777" w:rsidR="0042094A" w:rsidRDefault="00000000">
      <w:pPr>
        <w:pStyle w:val="ConsPlusNormal0"/>
        <w:jc w:val="center"/>
      </w:pPr>
      <w:r>
        <w:t>XX:YYY:ZZZZ...TT, где:</w:t>
      </w:r>
    </w:p>
    <w:p w14:paraId="47F7D904" w14:textId="77777777" w:rsidR="0042094A" w:rsidRDefault="0042094A">
      <w:pPr>
        <w:pStyle w:val="ConsPlusNormal0"/>
        <w:jc w:val="both"/>
      </w:pPr>
    </w:p>
    <w:p w14:paraId="0A4D4D3E" w14:textId="77777777" w:rsidR="0042094A" w:rsidRDefault="00000000">
      <w:pPr>
        <w:pStyle w:val="ConsPlusNormal0"/>
        <w:ind w:firstLine="540"/>
        <w:jc w:val="both"/>
      </w:pPr>
      <w:r>
        <w:t xml:space="preserve">XX:YYY - сегмент (первый уровень) и группа (второй уровень) - обязательный к указанию код расчета вида использования для целей Указаний, который определяется на основе вида разрешенного использования земельного участка, на котором расположены сооружения, ОНС, здания или расположенные в них помещения, машино-места, в соответствии с </w:t>
      </w:r>
      <w:hyperlink w:anchor="P855" w:tooltip="СЕГМЕНТАЦИЯ">
        <w:r>
          <w:rPr>
            <w:color w:val="0000FF"/>
          </w:rPr>
          <w:t>приложением N 1</w:t>
        </w:r>
      </w:hyperlink>
      <w:r>
        <w:t xml:space="preserve"> к Указаниям;</w:t>
      </w:r>
    </w:p>
    <w:p w14:paraId="5298EE62" w14:textId="77777777" w:rsidR="0042094A" w:rsidRDefault="00000000">
      <w:pPr>
        <w:pStyle w:val="ConsPlusNormal0"/>
        <w:spacing w:before="240"/>
        <w:ind w:firstLine="540"/>
        <w:jc w:val="both"/>
      </w:pPr>
      <w:r>
        <w:t xml:space="preserve">ZZZZ - обязательный номер подгруппы, назначаемый для целей Указаний в соответствии с </w:t>
      </w:r>
      <w:hyperlink w:anchor="P1679" w:tooltip="КОДЫ">
        <w:r>
          <w:rPr>
            <w:color w:val="0000FF"/>
          </w:rPr>
          <w:t>приложением N 2</w:t>
        </w:r>
      </w:hyperlink>
      <w:r>
        <w:t xml:space="preserve"> к Указаниям;</w:t>
      </w:r>
    </w:p>
    <w:p w14:paraId="4FFDFB8B" w14:textId="77777777" w:rsidR="0042094A" w:rsidRDefault="00000000">
      <w:pPr>
        <w:pStyle w:val="ConsPlusNormal0"/>
        <w:spacing w:before="240"/>
        <w:ind w:firstLine="540"/>
        <w:jc w:val="both"/>
      </w:pPr>
      <w:r>
        <w:t>TT - номер подгруппы по порядку наибольшего уровня.</w:t>
      </w:r>
    </w:p>
    <w:p w14:paraId="5DA7EA72" w14:textId="77777777" w:rsidR="0042094A" w:rsidRDefault="00000000">
      <w:pPr>
        <w:pStyle w:val="ConsPlusNormal0"/>
        <w:spacing w:before="240"/>
        <w:ind w:firstLine="540"/>
        <w:jc w:val="both"/>
      </w:pPr>
      <w:r>
        <w:t>При проведении группировки зданий, сооружений, ОНС, помещений и машино-мест следует разделять в отдельные подгруппы объекты недвижимости, строительство которых завершено, и ОНС, а также объекты, точное место нахождения которых установлено, и объекты, точное место нахождения которых невозможно установить.</w:t>
      </w:r>
    </w:p>
    <w:p w14:paraId="0DDA0749" w14:textId="77777777" w:rsidR="0042094A" w:rsidRDefault="00000000">
      <w:pPr>
        <w:pStyle w:val="ConsPlusNormal0"/>
        <w:spacing w:before="240"/>
        <w:ind w:firstLine="540"/>
        <w:jc w:val="both"/>
      </w:pPr>
      <w:r>
        <w:t>К подгруппе объектов, точное место нахождения которых установлено, относятся объекты, место нахождения которых:</w:t>
      </w:r>
    </w:p>
    <w:p w14:paraId="00563644" w14:textId="77777777" w:rsidR="0042094A" w:rsidRDefault="00000000">
      <w:pPr>
        <w:pStyle w:val="ConsPlusNormal0"/>
        <w:spacing w:before="240"/>
        <w:ind w:firstLine="540"/>
        <w:jc w:val="both"/>
      </w:pPr>
      <w:r>
        <w:t>установлено до уровня номера здания (дома), сооружения;</w:t>
      </w:r>
    </w:p>
    <w:p w14:paraId="066C91C5" w14:textId="77777777" w:rsidR="0042094A" w:rsidRDefault="00000000">
      <w:pPr>
        <w:pStyle w:val="ConsPlusNormal0"/>
        <w:spacing w:before="240"/>
        <w:ind w:firstLine="540"/>
        <w:jc w:val="both"/>
      </w:pPr>
      <w:r>
        <w:t>установлено до уровня элемента улично-дорожной сети (улицы, проспекта, шоссе);</w:t>
      </w:r>
    </w:p>
    <w:p w14:paraId="0E20D57D" w14:textId="77777777" w:rsidR="0042094A" w:rsidRDefault="00000000">
      <w:pPr>
        <w:pStyle w:val="ConsPlusNormal0"/>
        <w:spacing w:before="240"/>
        <w:ind w:firstLine="540"/>
        <w:jc w:val="both"/>
      </w:pPr>
      <w:r>
        <w:t>установлено до уровня кадастрового квартала.</w:t>
      </w:r>
    </w:p>
    <w:p w14:paraId="1CAAD0A0" w14:textId="77777777" w:rsidR="0042094A" w:rsidRDefault="00000000">
      <w:pPr>
        <w:pStyle w:val="ConsPlusNormal0"/>
        <w:spacing w:before="240"/>
        <w:ind w:firstLine="540"/>
        <w:jc w:val="both"/>
      </w:pPr>
      <w:r>
        <w:t>При этом для объектов, расположенных в населенных пунктах численностью до 1 тыс. человек, отнесенных к подгруппе объектов, точное места нахождения которых установлено, допустимым является установление места нахождения до уровня населенного пункта.</w:t>
      </w:r>
    </w:p>
    <w:p w14:paraId="60123DDD" w14:textId="77777777" w:rsidR="0042094A" w:rsidRDefault="00000000">
      <w:pPr>
        <w:pStyle w:val="ConsPlusNormal0"/>
        <w:spacing w:before="240"/>
        <w:ind w:firstLine="540"/>
        <w:jc w:val="both"/>
      </w:pPr>
      <w:r>
        <w:t>К подгруппе объектов, точное место нахождения которых невозможно установить, относятся объекты, место нахождения которых:</w:t>
      </w:r>
    </w:p>
    <w:p w14:paraId="36DC1E2A" w14:textId="77777777" w:rsidR="0042094A" w:rsidRDefault="00000000">
      <w:pPr>
        <w:pStyle w:val="ConsPlusNormal0"/>
        <w:spacing w:before="240"/>
        <w:ind w:firstLine="540"/>
        <w:jc w:val="both"/>
      </w:pPr>
      <w:r>
        <w:t>установлено только до уровня населенного пункта, за исключением населенных пунктов численностью до 1 тыс. человек;</w:t>
      </w:r>
    </w:p>
    <w:p w14:paraId="357E0F5E" w14:textId="77777777" w:rsidR="0042094A" w:rsidRDefault="00000000">
      <w:pPr>
        <w:pStyle w:val="ConsPlusNormal0"/>
        <w:spacing w:before="240"/>
        <w:ind w:firstLine="540"/>
        <w:jc w:val="both"/>
      </w:pPr>
      <w:r>
        <w:t>установлено только до уровня муниципального образования;</w:t>
      </w:r>
    </w:p>
    <w:p w14:paraId="40206862" w14:textId="77777777" w:rsidR="0042094A" w:rsidRDefault="00000000">
      <w:pPr>
        <w:pStyle w:val="ConsPlusNormal0"/>
        <w:spacing w:before="240"/>
        <w:ind w:firstLine="540"/>
        <w:jc w:val="both"/>
      </w:pPr>
      <w:r>
        <w:t>установлено только до уровня субъекта Российской Федерации.</w:t>
      </w:r>
    </w:p>
    <w:p w14:paraId="36514C45" w14:textId="77777777" w:rsidR="0042094A" w:rsidRDefault="00000000">
      <w:pPr>
        <w:pStyle w:val="ConsPlusNormal0"/>
        <w:spacing w:before="240"/>
        <w:ind w:firstLine="540"/>
        <w:jc w:val="both"/>
      </w:pPr>
      <w:r>
        <w:t>При этом объекты, расположенные в сельских населенных пунктах, относить к подгруппе объектов, точное место нахождения которых невозможно установить, недопустимо в случае, когда место нахождения установлено до уровня населенного пункта.</w:t>
      </w:r>
    </w:p>
    <w:p w14:paraId="67E7D6A5" w14:textId="77777777" w:rsidR="0042094A" w:rsidRDefault="00000000">
      <w:pPr>
        <w:pStyle w:val="ConsPlusNormal0"/>
        <w:spacing w:before="240"/>
        <w:ind w:firstLine="540"/>
        <w:jc w:val="both"/>
      </w:pPr>
      <w:r>
        <w:t>При наличии объектов, точное место нахождения которых установить невозможно, такая группировка является обязательной.</w:t>
      </w:r>
    </w:p>
    <w:p w14:paraId="44226124" w14:textId="77777777" w:rsidR="0042094A" w:rsidRDefault="00000000">
      <w:pPr>
        <w:pStyle w:val="ConsPlusNormal0"/>
        <w:spacing w:before="240"/>
        <w:ind w:firstLine="540"/>
        <w:jc w:val="both"/>
      </w:pPr>
      <w:r>
        <w:t>В зависимости от субъекта Российской Федерации (муниципального образования) разделение на группы (подгруппы) производится по принципу:</w:t>
      </w:r>
    </w:p>
    <w:p w14:paraId="75F57CD0" w14:textId="77777777" w:rsidR="0042094A" w:rsidRDefault="00000000">
      <w:pPr>
        <w:pStyle w:val="ConsPlusNormal0"/>
        <w:spacing w:before="240"/>
        <w:ind w:firstLine="540"/>
        <w:jc w:val="both"/>
      </w:pPr>
      <w:r>
        <w:t>объекты, расположенные в административном центре субъекта Российской Федерации;</w:t>
      </w:r>
    </w:p>
    <w:p w14:paraId="65C2367D" w14:textId="77777777" w:rsidR="0042094A" w:rsidRDefault="00000000">
      <w:pPr>
        <w:pStyle w:val="ConsPlusNormal0"/>
        <w:spacing w:before="240"/>
        <w:ind w:firstLine="540"/>
        <w:jc w:val="both"/>
      </w:pPr>
      <w:r>
        <w:t>объекты, расположенные в городских населенных пунктах численностью от 100 тыс. человек;</w:t>
      </w:r>
    </w:p>
    <w:p w14:paraId="66B14E39" w14:textId="77777777" w:rsidR="0042094A" w:rsidRDefault="00000000">
      <w:pPr>
        <w:pStyle w:val="ConsPlusNormal0"/>
        <w:spacing w:before="240"/>
        <w:ind w:firstLine="540"/>
        <w:jc w:val="both"/>
      </w:pPr>
      <w:r>
        <w:t>объекты, расположенные в городских населенных пунктах численностью от 50 до 100 тыс. человек;</w:t>
      </w:r>
    </w:p>
    <w:p w14:paraId="3B12C15D" w14:textId="77777777" w:rsidR="0042094A" w:rsidRDefault="00000000">
      <w:pPr>
        <w:pStyle w:val="ConsPlusNormal0"/>
        <w:spacing w:before="240"/>
        <w:ind w:firstLine="540"/>
        <w:jc w:val="both"/>
      </w:pPr>
      <w:r>
        <w:t>объекты, расположенные в остальных городских населенных пунктах;</w:t>
      </w:r>
    </w:p>
    <w:p w14:paraId="5990F2C3" w14:textId="77777777" w:rsidR="0042094A" w:rsidRDefault="00000000">
      <w:pPr>
        <w:pStyle w:val="ConsPlusNormal0"/>
        <w:spacing w:before="240"/>
        <w:ind w:firstLine="540"/>
        <w:jc w:val="both"/>
      </w:pPr>
      <w:r>
        <w:t>объекты, расположенные в сельских населенных пунктах численностью от 1 тыс. человек;</w:t>
      </w:r>
    </w:p>
    <w:p w14:paraId="28BE04D9" w14:textId="77777777" w:rsidR="0042094A" w:rsidRDefault="00000000">
      <w:pPr>
        <w:pStyle w:val="ConsPlusNormal0"/>
        <w:spacing w:before="240"/>
        <w:ind w:firstLine="540"/>
        <w:jc w:val="both"/>
      </w:pPr>
      <w:r>
        <w:t>объекты, расположенные в сельских населенных пунктах численностью от 200 до 1 тыс. человек;</w:t>
      </w:r>
    </w:p>
    <w:p w14:paraId="1CCCC2CA" w14:textId="77777777" w:rsidR="0042094A" w:rsidRDefault="00000000">
      <w:pPr>
        <w:pStyle w:val="ConsPlusNormal0"/>
        <w:spacing w:before="240"/>
        <w:ind w:firstLine="540"/>
        <w:jc w:val="both"/>
      </w:pPr>
      <w:r>
        <w:t>объекты, расположенные в остальных сельских населенных пунктах и на межселенной территории.</w:t>
      </w:r>
    </w:p>
    <w:p w14:paraId="76597D92" w14:textId="77777777" w:rsidR="0042094A" w:rsidRDefault="00000000">
      <w:pPr>
        <w:pStyle w:val="ConsPlusNormal0"/>
        <w:spacing w:before="240"/>
        <w:ind w:firstLine="540"/>
        <w:jc w:val="both"/>
      </w:pPr>
      <w:r>
        <w:t>Для всех групп (подгрупп) следует выделять уровень группировки с разбивкой на группы (подгруппы) объектов типовой застройки, а также объектов индивидуальной (уникальной) застройки.</w:t>
      </w:r>
    </w:p>
    <w:p w14:paraId="62334119" w14:textId="77777777" w:rsidR="0042094A" w:rsidRDefault="00000000">
      <w:pPr>
        <w:pStyle w:val="ConsPlusNormal0"/>
        <w:spacing w:before="240"/>
        <w:ind w:firstLine="540"/>
        <w:jc w:val="both"/>
      </w:pPr>
      <w:r>
        <w:t>Определение кадастровой стоимости зданий, сооружений, ОНС, помещений, машино-мест осуществляется с использованием методов, предусмотренных Указаниями, или методов определения стоимости объектов недвижимости, использование которых должно быть обосновано, с обоснованием отказа от использования изложенных в Указаниях методов.</w:t>
      </w:r>
    </w:p>
    <w:p w14:paraId="63554E0C" w14:textId="77777777" w:rsidR="0042094A" w:rsidRDefault="00000000">
      <w:pPr>
        <w:pStyle w:val="ConsPlusNormal0"/>
        <w:spacing w:before="240"/>
        <w:ind w:firstLine="540"/>
        <w:jc w:val="both"/>
      </w:pPr>
      <w:r>
        <w:t>Сегментирование и группировка первого и второго уровней (XX:YYY) обязательны к указанию для всех зданий, сооружений, ОНС, помещений, машино-мест.</w:t>
      </w:r>
    </w:p>
    <w:p w14:paraId="5AA006C3" w14:textId="77777777" w:rsidR="0042094A" w:rsidRDefault="00000000">
      <w:pPr>
        <w:pStyle w:val="ConsPlusNormal0"/>
        <w:spacing w:before="240"/>
        <w:ind w:firstLine="540"/>
        <w:jc w:val="both"/>
      </w:pPr>
      <w:bookmarkStart w:id="13" w:name="P614"/>
      <w:bookmarkEnd w:id="13"/>
      <w:r>
        <w:t xml:space="preserve">56.2.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w:t>
      </w:r>
      <w:hyperlink w:anchor="P855" w:tooltip="СЕГМЕНТАЦИЯ">
        <w:r>
          <w:rPr>
            <w:color w:val="0000FF"/>
          </w:rPr>
          <w:t>приложением N 1</w:t>
        </w:r>
      </w:hyperlink>
      <w:r>
        <w:t xml:space="preserve"> к Указаниям:</w:t>
      </w:r>
    </w:p>
    <w:p w14:paraId="48304FF7" w14:textId="77777777" w:rsidR="0042094A" w:rsidRDefault="00000000">
      <w:pPr>
        <w:pStyle w:val="ConsPlusNormal0"/>
        <w:spacing w:before="240"/>
        <w:ind w:firstLine="540"/>
        <w:jc w:val="both"/>
      </w:pPr>
      <w:r>
        <w:t>1) 1 сегмент "Сельскохозяйственное использование";</w:t>
      </w:r>
    </w:p>
    <w:p w14:paraId="00788A81" w14:textId="77777777" w:rsidR="0042094A" w:rsidRDefault="00000000">
      <w:pPr>
        <w:pStyle w:val="ConsPlusNormal0"/>
        <w:spacing w:before="240"/>
        <w:ind w:firstLine="540"/>
        <w:jc w:val="both"/>
      </w:pPr>
      <w:r>
        <w:t>2) 2 сегмент "Жилая застройка (среднеэтажная и многоэтажная)";</w:t>
      </w:r>
    </w:p>
    <w:p w14:paraId="2B662D30" w14:textId="77777777" w:rsidR="0042094A" w:rsidRDefault="00000000">
      <w:pPr>
        <w:pStyle w:val="ConsPlusNormal0"/>
        <w:spacing w:before="240"/>
        <w:ind w:firstLine="540"/>
        <w:jc w:val="both"/>
      </w:pPr>
      <w:r>
        <w:t>3) 3 сегмент "Общественное использование";</w:t>
      </w:r>
    </w:p>
    <w:p w14:paraId="09E0585E" w14:textId="77777777" w:rsidR="0042094A" w:rsidRDefault="00000000">
      <w:pPr>
        <w:pStyle w:val="ConsPlusNormal0"/>
        <w:spacing w:before="240"/>
        <w:ind w:firstLine="540"/>
        <w:jc w:val="both"/>
      </w:pPr>
      <w:r>
        <w:t>4) 4 сегмент "Предпринимательство";</w:t>
      </w:r>
    </w:p>
    <w:p w14:paraId="7EAAC987" w14:textId="77777777" w:rsidR="0042094A" w:rsidRDefault="00000000">
      <w:pPr>
        <w:pStyle w:val="ConsPlusNormal0"/>
        <w:spacing w:before="240"/>
        <w:ind w:firstLine="540"/>
        <w:jc w:val="both"/>
      </w:pPr>
      <w:r>
        <w:t>5) 5 сегмент "Отдых (рекреация)";</w:t>
      </w:r>
    </w:p>
    <w:p w14:paraId="79022B26" w14:textId="77777777" w:rsidR="0042094A" w:rsidRDefault="00000000">
      <w:pPr>
        <w:pStyle w:val="ConsPlusNormal0"/>
        <w:spacing w:before="240"/>
        <w:ind w:firstLine="540"/>
        <w:jc w:val="both"/>
      </w:pPr>
      <w:r>
        <w:t>6) 6 сегмент "Производственная деятельность";</w:t>
      </w:r>
    </w:p>
    <w:p w14:paraId="633E5700" w14:textId="77777777" w:rsidR="0042094A" w:rsidRDefault="00000000">
      <w:pPr>
        <w:pStyle w:val="ConsPlusNormal0"/>
        <w:spacing w:before="240"/>
        <w:ind w:firstLine="540"/>
        <w:jc w:val="both"/>
      </w:pPr>
      <w:r>
        <w:t>7) 7 сегмент "Транспорт";</w:t>
      </w:r>
    </w:p>
    <w:p w14:paraId="699C8120" w14:textId="77777777" w:rsidR="0042094A" w:rsidRDefault="00000000">
      <w:pPr>
        <w:pStyle w:val="ConsPlusNormal0"/>
        <w:spacing w:before="240"/>
        <w:ind w:firstLine="540"/>
        <w:jc w:val="both"/>
      </w:pPr>
      <w:r>
        <w:t>8) 8 сегмент "Обеспечение обороны и безопасности";</w:t>
      </w:r>
    </w:p>
    <w:p w14:paraId="34129892" w14:textId="77777777" w:rsidR="0042094A" w:rsidRDefault="00000000">
      <w:pPr>
        <w:pStyle w:val="ConsPlusNormal0"/>
        <w:spacing w:before="240"/>
        <w:ind w:firstLine="540"/>
        <w:jc w:val="both"/>
      </w:pPr>
      <w:r>
        <w:t>9) 9 сегмент "Охраняемые природные территории и благоустройство";</w:t>
      </w:r>
    </w:p>
    <w:p w14:paraId="4873DAC0" w14:textId="77777777" w:rsidR="0042094A" w:rsidRDefault="00000000">
      <w:pPr>
        <w:pStyle w:val="ConsPlusNormal0"/>
        <w:spacing w:before="240"/>
        <w:ind w:firstLine="540"/>
        <w:jc w:val="both"/>
      </w:pPr>
      <w:r>
        <w:t>10) 10 сегмент "Использование лесов";</w:t>
      </w:r>
    </w:p>
    <w:p w14:paraId="1F9BDD0E" w14:textId="77777777" w:rsidR="0042094A" w:rsidRDefault="00000000">
      <w:pPr>
        <w:pStyle w:val="ConsPlusNormal0"/>
        <w:spacing w:before="240"/>
        <w:ind w:firstLine="540"/>
        <w:jc w:val="both"/>
      </w:pPr>
      <w:r>
        <w:t>11) 11 сегмент "Водные объекты";</w:t>
      </w:r>
    </w:p>
    <w:p w14:paraId="397C2BBE" w14:textId="77777777" w:rsidR="0042094A" w:rsidRDefault="00000000">
      <w:pPr>
        <w:pStyle w:val="ConsPlusNormal0"/>
        <w:spacing w:before="240"/>
        <w:ind w:firstLine="540"/>
        <w:jc w:val="both"/>
      </w:pPr>
      <w:r>
        <w:t>12) 12 сегмент "Специальное, ритуальное использование, запас";</w:t>
      </w:r>
    </w:p>
    <w:p w14:paraId="6BA6E0B4" w14:textId="77777777" w:rsidR="0042094A" w:rsidRDefault="00000000">
      <w:pPr>
        <w:pStyle w:val="ConsPlusNormal0"/>
        <w:spacing w:before="240"/>
        <w:ind w:firstLine="540"/>
        <w:jc w:val="both"/>
      </w:pPr>
      <w:r>
        <w:t>13) 13 сегмент "Садоводство и огородничество, малоэтажная жилая застройка";</w:t>
      </w:r>
    </w:p>
    <w:p w14:paraId="7C073A92" w14:textId="77777777" w:rsidR="0042094A" w:rsidRDefault="00000000">
      <w:pPr>
        <w:pStyle w:val="ConsPlusNormal0"/>
        <w:spacing w:before="240"/>
        <w:ind w:firstLine="540"/>
        <w:jc w:val="both"/>
      </w:pPr>
      <w:r>
        <w:t>14) 14 сегмент "Иное использование" - вид использования земельных участков, не указанный в предыдущих 13 сегментах. При отнесении в данную группу обязательно проводится дополнительная группировка по одинаковым видам использования с указанием вида использования земельных участков.</w:t>
      </w:r>
    </w:p>
    <w:p w14:paraId="3C5EE382" w14:textId="77777777" w:rsidR="0042094A" w:rsidRDefault="00000000">
      <w:pPr>
        <w:pStyle w:val="ConsPlusNormal0"/>
        <w:spacing w:before="240"/>
        <w:ind w:firstLine="540"/>
        <w:jc w:val="both"/>
      </w:pPr>
      <w:r>
        <w:t>Все земельные участки группируются с присвоением кода согласно следующему правилу:</w:t>
      </w:r>
    </w:p>
    <w:p w14:paraId="1F4ABE6E" w14:textId="77777777" w:rsidR="0042094A" w:rsidRDefault="0042094A">
      <w:pPr>
        <w:pStyle w:val="ConsPlusNormal0"/>
        <w:jc w:val="both"/>
      </w:pPr>
    </w:p>
    <w:p w14:paraId="11785163" w14:textId="77777777" w:rsidR="0042094A" w:rsidRDefault="00000000">
      <w:pPr>
        <w:pStyle w:val="ConsPlusNormal0"/>
        <w:jc w:val="center"/>
      </w:pPr>
      <w:r>
        <w:t>AA:BBB.CC...DD, где:</w:t>
      </w:r>
    </w:p>
    <w:p w14:paraId="4FD70B1F" w14:textId="77777777" w:rsidR="0042094A" w:rsidRDefault="0042094A">
      <w:pPr>
        <w:pStyle w:val="ConsPlusNormal0"/>
        <w:jc w:val="both"/>
      </w:pPr>
    </w:p>
    <w:p w14:paraId="07D27B08" w14:textId="77777777" w:rsidR="0042094A" w:rsidRDefault="00000000">
      <w:pPr>
        <w:pStyle w:val="ConsPlusNormal0"/>
        <w:ind w:firstLine="540"/>
        <w:jc w:val="both"/>
      </w:pPr>
      <w:r>
        <w:t xml:space="preserve">AA:BBB - сегмент (первый уровень) и группа (второй уровень) - обязательный к указанию код расчета вида использования для целей Указаний в соответствии с </w:t>
      </w:r>
      <w:hyperlink w:anchor="P855" w:tooltip="СЕГМЕНТАЦИЯ">
        <w:r>
          <w:rPr>
            <w:color w:val="0000FF"/>
          </w:rPr>
          <w:t>приложением N 1</w:t>
        </w:r>
      </w:hyperlink>
      <w:r>
        <w:t xml:space="preserve"> к Указаниям;</w:t>
      </w:r>
    </w:p>
    <w:p w14:paraId="30C6A26C" w14:textId="77777777" w:rsidR="0042094A" w:rsidRDefault="00000000">
      <w:pPr>
        <w:pStyle w:val="ConsPlusNormal0"/>
        <w:spacing w:before="240"/>
        <w:ind w:firstLine="540"/>
        <w:jc w:val="both"/>
      </w:pPr>
      <w:r>
        <w:t>CC - номер подгруппы по порядку третьего уровня;</w:t>
      </w:r>
    </w:p>
    <w:p w14:paraId="4F51CBC5" w14:textId="77777777" w:rsidR="0042094A" w:rsidRDefault="00000000">
      <w:pPr>
        <w:pStyle w:val="ConsPlusNormal0"/>
        <w:spacing w:before="240"/>
        <w:ind w:firstLine="540"/>
        <w:jc w:val="both"/>
      </w:pPr>
      <w:r>
        <w:t>DD - номер подгруппы по порядку наибольшего уровня.</w:t>
      </w:r>
    </w:p>
    <w:p w14:paraId="100329CC" w14:textId="77777777" w:rsidR="0042094A" w:rsidRDefault="00000000">
      <w:pPr>
        <w:pStyle w:val="ConsPlusNormal0"/>
        <w:spacing w:before="240"/>
        <w:ind w:firstLine="540"/>
        <w:jc w:val="both"/>
      </w:pPr>
      <w:r>
        <w:t>Сегментирование и группировка первого и второго уровней (AA:BBB) обязательны к указанию для всех земельных участков.</w:t>
      </w:r>
    </w:p>
    <w:p w14:paraId="646739CB" w14:textId="77777777" w:rsidR="0042094A" w:rsidRDefault="0042094A">
      <w:pPr>
        <w:pStyle w:val="ConsPlusNormal0"/>
        <w:jc w:val="both"/>
      </w:pPr>
    </w:p>
    <w:p w14:paraId="672113E9" w14:textId="77777777" w:rsidR="0042094A" w:rsidRDefault="00000000">
      <w:pPr>
        <w:pStyle w:val="ConsPlusTitle0"/>
        <w:jc w:val="center"/>
        <w:outlineLvl w:val="1"/>
      </w:pPr>
      <w:bookmarkStart w:id="14" w:name="P638"/>
      <w:bookmarkEnd w:id="14"/>
      <w:r>
        <w:t>X. Особенности применения подходов</w:t>
      </w:r>
    </w:p>
    <w:p w14:paraId="7B05B273" w14:textId="77777777" w:rsidR="0042094A" w:rsidRDefault="0042094A">
      <w:pPr>
        <w:pStyle w:val="ConsPlusNormal0"/>
        <w:jc w:val="both"/>
      </w:pPr>
    </w:p>
    <w:p w14:paraId="249BD9B2" w14:textId="77777777" w:rsidR="0042094A" w:rsidRDefault="00000000">
      <w:pPr>
        <w:pStyle w:val="ConsPlusNormal0"/>
        <w:ind w:firstLine="540"/>
        <w:jc w:val="both"/>
      </w:pPr>
      <w:r>
        <w:t>57. К земельным участкам сегмента "Сельскохозяйственное использование" для целей Указаний относятся земельные участки со следующими кодами расчета видов использования: 01:010; 01:020; 01:030; 01:031; 01:032; 01:040; 01:041; 01:042; 01:050; 01:051; 01:052; 01:053; 01:054; 01:060; 01:070; 01:080; 01:081; 01:082; 01:083; 01:084; 01:085; 01:086; 01:120; 01:121; 01:130; 01:131; 01:140; 01:141; 01:142; 01:160; 01:170; 01:171; 02:012; 02:015; 02:022; 02:033.</w:t>
      </w:r>
    </w:p>
    <w:p w14:paraId="09FB3525" w14:textId="77777777" w:rsidR="0042094A" w:rsidRDefault="00000000">
      <w:pPr>
        <w:pStyle w:val="ConsPlusNormal0"/>
        <w:spacing w:before="240"/>
        <w:ind w:firstLine="540"/>
        <w:jc w:val="both"/>
      </w:pPr>
      <w:r>
        <w:t>57.1. Определение кадастровой стоимости земельных участков производится с учетом особенностей сельскохозяйственного и агроклиматического районирования территории.</w:t>
      </w:r>
    </w:p>
    <w:p w14:paraId="053277C1" w14:textId="77777777" w:rsidR="0042094A" w:rsidRDefault="00000000">
      <w:pPr>
        <w:pStyle w:val="ConsPlusNormal0"/>
        <w:spacing w:before="240"/>
        <w:ind w:firstLine="540"/>
        <w:jc w:val="both"/>
      </w:pPr>
      <w:r>
        <w:t>57.2. При определении кадастровой стоимости земельных участков, в границах которых расположены сельскохозяйственные угодья, в составе факторов стоимости необходимо учитывать плодородие земельного участка, а также влияние природных факторов.</w:t>
      </w:r>
    </w:p>
    <w:p w14:paraId="7C28DA23" w14:textId="77777777" w:rsidR="0042094A" w:rsidRDefault="00000000">
      <w:pPr>
        <w:pStyle w:val="ConsPlusNormal0"/>
        <w:spacing w:before="240"/>
        <w:ind w:firstLine="540"/>
        <w:jc w:val="both"/>
      </w:pPr>
      <w:r>
        <w:t>К числу основных факторов, определяющих плодородие почв земельного участка, в частности, относятся качественные характеристики почвенного слоя земельного участка (в том числе содержание и мощность гумусового слоя, содержание физической глины, свойства почв, такие как степень эродированности, оглеение, солонцеватость, солончаковатость, легкий гранулометрический состав, а также агроэкологический потенциал).</w:t>
      </w:r>
    </w:p>
    <w:p w14:paraId="4645654E" w14:textId="77777777" w:rsidR="0042094A" w:rsidRDefault="00000000">
      <w:pPr>
        <w:pStyle w:val="ConsPlusNormal0"/>
        <w:spacing w:before="240"/>
        <w:ind w:firstLine="540"/>
        <w:jc w:val="both"/>
      </w:pPr>
      <w:r>
        <w:t>57.3. При определении кадастровой стоимости требуется дополнительный анализ в отношении предполагаемого будущего сельскохозяйственного использования земельных участков.</w:t>
      </w:r>
    </w:p>
    <w:p w14:paraId="6F4C2D16" w14:textId="77777777" w:rsidR="0042094A" w:rsidRDefault="00000000">
      <w:pPr>
        <w:pStyle w:val="ConsPlusNormal0"/>
        <w:spacing w:before="240"/>
        <w:ind w:firstLine="540"/>
        <w:jc w:val="both"/>
      </w:pPr>
      <w:r>
        <w:t>57.4. Определение кадастровой стоимости земельных участков, в границах которых расположены сельскохозяйственные угодья "пашня", осуществляется методом капитализации земельной ренты, которая рассчитывается как разность между валовым доходом и затратами на возделывание и уборку сельскохозяйственной продукции. Валовой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14:paraId="586A9755" w14:textId="77777777" w:rsidR="0042094A" w:rsidRDefault="00000000">
      <w:pPr>
        <w:pStyle w:val="ConsPlusNormal0"/>
        <w:spacing w:before="240"/>
        <w:ind w:firstLine="540"/>
        <w:jc w:val="both"/>
      </w:pPr>
      <w:r>
        <w:t>57.4.1. Нормативная урожайность сельскохозяйственной культуры для целей Указаний определяется в следующей последовательности:</w:t>
      </w:r>
    </w:p>
    <w:p w14:paraId="0C3C78EA" w14:textId="77777777" w:rsidR="0042094A" w:rsidRDefault="00000000">
      <w:pPr>
        <w:pStyle w:val="ConsPlusNormal0"/>
        <w:spacing w:before="240"/>
        <w:ind w:firstLine="540"/>
        <w:jc w:val="both"/>
      </w:pPr>
      <w:r>
        <w:t>1) определяется перечень почвенных разностей и площади, занимаемой каждой из них. Перечень почвенных разностей определяется в соответствии с Единым государственным реестром почвенных ресурсов России, но может быть уточнен по документально подтвержденным данным почвенных карт о составе и состоянии почв конкретных хозяйств в год, предшествующий дате определения кадастровой стоимости;</w:t>
      </w:r>
    </w:p>
    <w:p w14:paraId="06F7651B" w14:textId="77777777" w:rsidR="0042094A" w:rsidRDefault="00000000">
      <w:pPr>
        <w:pStyle w:val="ConsPlusNormal0"/>
        <w:spacing w:before="240"/>
        <w:ind w:firstLine="540"/>
        <w:jc w:val="both"/>
      </w:pPr>
      <w:r>
        <w:t>2) определяется перечень всех сельскохозяйственных культур, пригодных для выращивания, в разрезе почвенных разностей (далее - перечень культур);</w:t>
      </w:r>
    </w:p>
    <w:p w14:paraId="5BEE63D8" w14:textId="77777777" w:rsidR="0042094A" w:rsidRDefault="00000000">
      <w:pPr>
        <w:pStyle w:val="ConsPlusNormal0"/>
        <w:spacing w:before="240"/>
        <w:ind w:firstLine="540"/>
        <w:jc w:val="both"/>
      </w:pPr>
      <w:r>
        <w:t>3) осуществляется выбор в разрезе почвенных разностей на основе перечня культур допустимых чередований посевов (далее - севооборот), характеризующихся набором сельскохозяйственных культур, их чередованием, количеством полей, занимаемых каждой сельскохозяйственной культурой, и общим количеством полей севооборота. Выбор основных и сопутствующих сельскохозяйственных культур осуществляется из набора культур типичных или традиционно возделываемых в месте расположения на основе данных почвенных обследований и материалов агроклиматического оценочного зонирования субъектов Российской Федерации. При этом критериями выбора культур и их чередования являются обеспечение наибольшего дохода и сохранение плодородия почв;</w:t>
      </w:r>
    </w:p>
    <w:p w14:paraId="637947A8" w14:textId="77777777" w:rsidR="0042094A" w:rsidRDefault="00000000">
      <w:pPr>
        <w:pStyle w:val="ConsPlusNormal0"/>
        <w:spacing w:before="240"/>
        <w:ind w:firstLine="540"/>
        <w:jc w:val="both"/>
      </w:pPr>
      <w:r>
        <w:t>4) определяется валовой доход на единицу площади для каждой сельскохозяйственной культуры из состава перечня культур как произведение ее нормативной урожайности на прогнозируемую цену реализации этой культуры (далее - удельный валовой доход сельскохозяйственной культуры). Валовой доход на единицу площади для каждого севооборота определяется как сумма произведений удельных валовых доходов сельскохозяйственных культур севооборота и площадей полей, занимаемых сельскохозяйственными культурами, деленная на суммарную площадь полей севооборота (далее - удельный валовой доход).</w:t>
      </w:r>
    </w:p>
    <w:p w14:paraId="3EBEF157" w14:textId="77777777" w:rsidR="0042094A" w:rsidRDefault="00000000">
      <w:pPr>
        <w:pStyle w:val="ConsPlusNormal0"/>
        <w:spacing w:before="240"/>
        <w:ind w:firstLine="540"/>
        <w:jc w:val="both"/>
      </w:pPr>
      <w:r>
        <w:t>Прогнозируемая цена реализации каждой сельскохозяйственной культуры рассчитывается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с учетом индексации этих цен на дату определения кадастровой стоимости на условиях самовывоза.</w:t>
      </w:r>
    </w:p>
    <w:p w14:paraId="3E3D735E" w14:textId="77777777" w:rsidR="0042094A" w:rsidRDefault="00000000">
      <w:pPr>
        <w:pStyle w:val="ConsPlusNormal0"/>
        <w:spacing w:before="240"/>
        <w:ind w:firstLine="540"/>
        <w:jc w:val="both"/>
      </w:pPr>
      <w:r>
        <w:t>57.4.2. Площади почвенных разностей в составе земельного участка для целей Указаний определяются путем соотнесения границ почвенных разностей, устанавливаемых на основе крупномасштабных почвенных карт, и границ земельных участков в составе земель сельскохозяйственного назначения или сельскохозяйственного использования, устанавливаемых на основе данных ЕГРН.</w:t>
      </w:r>
    </w:p>
    <w:p w14:paraId="567FB20B" w14:textId="77777777" w:rsidR="0042094A" w:rsidRDefault="00000000">
      <w:pPr>
        <w:pStyle w:val="ConsPlusNormal0"/>
        <w:spacing w:before="240"/>
        <w:ind w:firstLine="540"/>
        <w:jc w:val="both"/>
      </w:pPr>
      <w:r>
        <w:t>В случае отсутствия сведений о местоположении границ земельных участков, устанавливаемых на основе данных ЕГРН, для целей Указаний допускается проводить оценку земельных участков в границах территорий бывших хозяйств (например, колхозов, совхозов). При этом имеющиеся почвенные характеристики по бывшим хозяйствам соответственно применяются к данным земельным участкам, входящим в границы территорий, занимаемых бывшими хозяйствами. При невозможности определения расположения земельного участка в границах бывших хозяйств и (или) отсутствии данных по бывшему хозяйству необходимо использовать структуру почвенных разностей по муниципальному образованию.</w:t>
      </w:r>
    </w:p>
    <w:p w14:paraId="7BDE221D" w14:textId="77777777" w:rsidR="0042094A" w:rsidRDefault="00000000">
      <w:pPr>
        <w:pStyle w:val="ConsPlusNormal0"/>
        <w:spacing w:before="240"/>
        <w:ind w:firstLine="540"/>
        <w:jc w:val="both"/>
      </w:pPr>
      <w:r>
        <w:t>57.4.3. Определение затрат на единицу площади для целей Указаний на возделывание и уборку сельскохозяйственной продукции производится на основе технологических карт и среднегодовых рыночных цен исходя из анализа среднегодовых рыночных цен, сложившихся за трех - пятилетний период, предшествующий году определения кадастровой стоимости, с учетом индексации этих цен на дату определения кадастровой стоимости. При отсутствии технологических карт используются статистические данные и формы федерального статистического наблюдения &lt;12&gt;. Технологические карты устанавливают фактические (при отсутствии - статистические) затраты семян, горюче-смазочных материалов, удобрений и аналогичные затраты в натуральном выражении.</w:t>
      </w:r>
    </w:p>
    <w:p w14:paraId="13CFB5BD" w14:textId="77777777" w:rsidR="0042094A" w:rsidRDefault="00000000">
      <w:pPr>
        <w:pStyle w:val="ConsPlusNormal0"/>
        <w:spacing w:before="240"/>
        <w:ind w:firstLine="540"/>
        <w:jc w:val="both"/>
      </w:pPr>
      <w:r>
        <w:t>--------------------------------</w:t>
      </w:r>
    </w:p>
    <w:p w14:paraId="227BC93C" w14:textId="77777777" w:rsidR="0042094A" w:rsidRDefault="00000000">
      <w:pPr>
        <w:pStyle w:val="ConsPlusNormal0"/>
        <w:spacing w:before="240"/>
        <w:ind w:firstLine="540"/>
        <w:jc w:val="both"/>
      </w:pPr>
      <w:r>
        <w:t xml:space="preserve">&lt;12&gt; </w:t>
      </w:r>
      <w:hyperlink r:id="rId94"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color w:val="0000FF"/>
          </w:rPr>
          <w:t>Часть 4 статьи 6</w:t>
        </w:r>
      </w:hyperlink>
      <w:r>
        <w:t xml:space="preserve"> Федерального закона от 29 ноября 2007 г. N 282-ФЗ "Об официальном статистическом учете и системе государственной статистики в Российской Федерации" (Собрание законодательства Российской Федерации, 2007, N 49, ст. 6043; 2021, N 1, ст. 39).</w:t>
      </w:r>
    </w:p>
    <w:p w14:paraId="01E3D7C5" w14:textId="77777777" w:rsidR="0042094A" w:rsidRDefault="0042094A">
      <w:pPr>
        <w:pStyle w:val="ConsPlusNormal0"/>
        <w:jc w:val="both"/>
      </w:pPr>
    </w:p>
    <w:p w14:paraId="1CD9534C" w14:textId="77777777" w:rsidR="0042094A" w:rsidRDefault="00000000">
      <w:pPr>
        <w:pStyle w:val="ConsPlusNormal0"/>
        <w:ind w:firstLine="540"/>
        <w:jc w:val="both"/>
      </w:pPr>
      <w:r>
        <w:t>Величина затрат на единицу площади для каждого севооборота для целей Указаний определяется как сумма произведений удельных затрат на возделывание сельскохозяйственных культур и площади полей, занятых этими культурами, поделенная на общую площадь полей в севообороте.</w:t>
      </w:r>
    </w:p>
    <w:p w14:paraId="585D3CF6" w14:textId="77777777" w:rsidR="0042094A" w:rsidRDefault="00000000">
      <w:pPr>
        <w:pStyle w:val="ConsPlusNormal0"/>
        <w:spacing w:before="240"/>
        <w:ind w:firstLine="540"/>
        <w:jc w:val="both"/>
      </w:pPr>
      <w:r>
        <w:t>При расчете затрат в обязательном порядке должны учитываться затраты на поддержание плодородности почв для каждого севооборота.</w:t>
      </w:r>
    </w:p>
    <w:p w14:paraId="0BF89C9C" w14:textId="77777777" w:rsidR="0042094A" w:rsidRDefault="00000000">
      <w:pPr>
        <w:pStyle w:val="ConsPlusNormal0"/>
        <w:spacing w:before="240"/>
        <w:ind w:firstLine="540"/>
        <w:jc w:val="both"/>
      </w:pPr>
      <w:r>
        <w:t>57.5. Залежь для целей Указаний оценивается по решению бюджетного учреждения с учетом затрат, связанных с подготовкой к севообороту.</w:t>
      </w:r>
    </w:p>
    <w:p w14:paraId="5B9CCE15" w14:textId="77777777" w:rsidR="0042094A" w:rsidRDefault="00000000">
      <w:pPr>
        <w:pStyle w:val="ConsPlusNormal0"/>
        <w:jc w:val="both"/>
      </w:pPr>
      <w:r>
        <w:t xml:space="preserve">(п. 57.5 в ред. </w:t>
      </w:r>
      <w:hyperlink r:id="rId95"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299AEB6C" w14:textId="77777777" w:rsidR="0042094A" w:rsidRDefault="00000000">
      <w:pPr>
        <w:pStyle w:val="ConsPlusNormal0"/>
        <w:spacing w:before="240"/>
        <w:ind w:firstLine="540"/>
        <w:jc w:val="both"/>
      </w:pPr>
      <w:r>
        <w:t>57.6. При расчете валового дохода многолетних насаждений для целей Указаний необходимо исходить из периодичности их плодоношения и нормативной (при отсутствии - статистической) урожайности плодово-ягодной продукции. При этом учитываются:</w:t>
      </w:r>
    </w:p>
    <w:p w14:paraId="37466860" w14:textId="77777777" w:rsidR="0042094A" w:rsidRDefault="00000000">
      <w:pPr>
        <w:pStyle w:val="ConsPlusNormal0"/>
        <w:spacing w:before="240"/>
        <w:ind w:firstLine="540"/>
        <w:jc w:val="both"/>
      </w:pPr>
      <w:r>
        <w:t>возраст многолетних насаждений;</w:t>
      </w:r>
    </w:p>
    <w:p w14:paraId="231EF20F" w14:textId="77777777" w:rsidR="0042094A" w:rsidRDefault="00000000">
      <w:pPr>
        <w:pStyle w:val="ConsPlusNormal0"/>
        <w:spacing w:before="240"/>
        <w:ind w:firstLine="540"/>
        <w:jc w:val="both"/>
      </w:pPr>
      <w:r>
        <w:t>породно-сортовой состав многолетних насаждений;</w:t>
      </w:r>
    </w:p>
    <w:p w14:paraId="7538F25A" w14:textId="77777777" w:rsidR="0042094A" w:rsidRDefault="00000000">
      <w:pPr>
        <w:pStyle w:val="ConsPlusNormal0"/>
        <w:spacing w:before="240"/>
        <w:ind w:firstLine="540"/>
        <w:jc w:val="both"/>
      </w:pPr>
      <w:r>
        <w:t>особенности пространственного размещения многолетних насаждений в границах территории.</w:t>
      </w:r>
    </w:p>
    <w:p w14:paraId="24B65CC9" w14:textId="77777777" w:rsidR="0042094A" w:rsidRDefault="00000000">
      <w:pPr>
        <w:pStyle w:val="ConsPlusNormal0"/>
        <w:spacing w:before="240"/>
        <w:ind w:firstLine="540"/>
        <w:jc w:val="both"/>
      </w:pPr>
      <w:r>
        <w:t>57.7. Определение кадастровой стоимости земельных участков, используемых как оленьи пастбища, проводится исходя из оленеемкости оцениваемой территории методом капитализации расчетного рентного дохода с 1 га оцениваемого участка. Расчетный рентный доход для целей Указаний устанавливается как разность между удельным валовым доходом и удельными затратами на производство продукции оленеводства.</w:t>
      </w:r>
    </w:p>
    <w:p w14:paraId="031248B1" w14:textId="77777777" w:rsidR="0042094A" w:rsidRDefault="00000000">
      <w:pPr>
        <w:pStyle w:val="ConsPlusNormal0"/>
        <w:spacing w:before="240"/>
        <w:ind w:firstLine="540"/>
        <w:jc w:val="both"/>
      </w:pPr>
      <w:r>
        <w:t>57.7.1. Оленеемкость для целей Указаний определяется по материалам поконтурных ведомостей, прилагаемых к геоботаническим картам. Для определения кадастровой стоимости выбирается сезон с максимальной оленеемкостью. Выбранная величина оленеемкости рассчитывается исходя из того, что на один год выпаса должно приходиться два года восстановления оленьих пастбищ.</w:t>
      </w:r>
    </w:p>
    <w:p w14:paraId="6F7B4E38" w14:textId="77777777" w:rsidR="0042094A" w:rsidRDefault="00000000">
      <w:pPr>
        <w:pStyle w:val="ConsPlusNormal0"/>
        <w:spacing w:before="240"/>
        <w:ind w:firstLine="540"/>
        <w:jc w:val="both"/>
      </w:pPr>
      <w:r>
        <w:t>При отсутствии данных по оленеемкости оцениваемой территории в расчетах для целей Указаний используется средневзвешенная оленеемкость смежных оленеводческих хозяйств или средневзвешенная оленеемкость по субъекту Российской Федерации.</w:t>
      </w:r>
    </w:p>
    <w:p w14:paraId="6874A2B8" w14:textId="77777777" w:rsidR="0042094A" w:rsidRDefault="00000000">
      <w:pPr>
        <w:pStyle w:val="ConsPlusNormal0"/>
        <w:spacing w:before="240"/>
        <w:ind w:firstLine="540"/>
        <w:jc w:val="both"/>
      </w:pPr>
      <w:r>
        <w:t>57.7.2. Удельный валовой доход от оленеводства для целей Указаний определяется как произведение допустимого валового убоя оленей (количество голов) с 1 га оцениваемой территории на среднюю по муниципальному образованию субъекта Российской Федерации стоимость продукции с одного забитого оленя.</w:t>
      </w:r>
    </w:p>
    <w:p w14:paraId="5D935EA9" w14:textId="77777777" w:rsidR="0042094A" w:rsidRDefault="00000000">
      <w:pPr>
        <w:pStyle w:val="ConsPlusNormal0"/>
        <w:spacing w:before="240"/>
        <w:ind w:firstLine="540"/>
        <w:jc w:val="both"/>
      </w:pPr>
      <w:r>
        <w:t>Средняя по муниципальному образованию субъекта Российской Федерации стоимость продукции с одного забитого оленя для целей Указаний определяется как средняя по муниципальному образованию субъекта Российской Федерации за последние три - пять лет цена 1 кг живого веса с учетом индексации цен на дату определения кадастровой стоимости.</w:t>
      </w:r>
    </w:p>
    <w:p w14:paraId="79A34FDC" w14:textId="77777777" w:rsidR="0042094A" w:rsidRDefault="00000000">
      <w:pPr>
        <w:pStyle w:val="ConsPlusNormal0"/>
        <w:spacing w:before="240"/>
        <w:ind w:firstLine="540"/>
        <w:jc w:val="both"/>
      </w:pPr>
      <w:r>
        <w:t xml:space="preserve">Средние данные по составу стада, а также живому весу оленей для целей Указаний приведены в </w:t>
      </w:r>
      <w:hyperlink w:anchor="P4555" w:tooltip="ИНФОРМАЦИОННЫЙ МАТЕРИАЛ">
        <w:r>
          <w:rPr>
            <w:color w:val="0000FF"/>
          </w:rPr>
          <w:t>приложении N 13</w:t>
        </w:r>
      </w:hyperlink>
      <w:r>
        <w:t xml:space="preserve"> к Указаниям.</w:t>
      </w:r>
    </w:p>
    <w:p w14:paraId="093B9C4B" w14:textId="77777777" w:rsidR="0042094A" w:rsidRDefault="00000000">
      <w:pPr>
        <w:pStyle w:val="ConsPlusNormal0"/>
        <w:spacing w:before="240"/>
        <w:ind w:firstLine="540"/>
        <w:jc w:val="both"/>
      </w:pPr>
      <w:r>
        <w:t>57.8. Земельные участки, занятые обособленными водными объектами или их частями, в том числе участки, занятые объектами рыбного хозяйства (коды расчета вида использования 01:130, 01:131), оцениваются для целей Указаний исходя из возможности разведения рыбы.</w:t>
      </w:r>
    </w:p>
    <w:p w14:paraId="4EE795FA" w14:textId="77777777" w:rsidR="0042094A" w:rsidRDefault="00000000">
      <w:pPr>
        <w:pStyle w:val="ConsPlusNormal0"/>
        <w:spacing w:before="240"/>
        <w:ind w:firstLine="540"/>
        <w:jc w:val="both"/>
      </w:pPr>
      <w:r>
        <w:t>57.8.1. Расчет кадастровой стоимости участков, занятых обособленными водными объектами, в том числе участков, занятых объектами рыбного хозяйства, осуществляется методом капитализации земельной ренты.</w:t>
      </w:r>
    </w:p>
    <w:p w14:paraId="25718285" w14:textId="77777777" w:rsidR="0042094A" w:rsidRDefault="00000000">
      <w:pPr>
        <w:pStyle w:val="ConsPlusNormal0"/>
        <w:spacing w:before="240"/>
        <w:ind w:firstLine="540"/>
        <w:jc w:val="both"/>
      </w:pPr>
      <w:r>
        <w:t>57.8.2. Земельная рента для целей Указаний рассчитывается как разность между валовым доходом и затратами на разведение рыбы. Валовой доход для целей Указаний рассчитывается для единицы площади земельного участка как произведение массы выращенной и готовой к реализации рыбы на ее рыночную цену.</w:t>
      </w:r>
    </w:p>
    <w:p w14:paraId="0EA8F4F9" w14:textId="77777777" w:rsidR="0042094A" w:rsidRDefault="00000000">
      <w:pPr>
        <w:pStyle w:val="ConsPlusNormal0"/>
        <w:spacing w:before="240"/>
        <w:ind w:firstLine="540"/>
        <w:jc w:val="both"/>
      </w:pPr>
      <w:r>
        <w:t>57.8.3. Для земельных участков, занятых крупными водными объектами, определение кадастровой стоимости целесообразно осуществлять исходя из затрат (стоимости) разведения рыбы в садках, для небольших по площади водных объектов - исходя из затрат (стоимости) разведения рыбы без устройства садков в открытом водоеме. Вид рыбы для разведения при определении кадастровой стоимости зависит от условий водного объекта.</w:t>
      </w:r>
    </w:p>
    <w:p w14:paraId="02CAA0F8" w14:textId="77777777" w:rsidR="0042094A" w:rsidRDefault="00000000">
      <w:pPr>
        <w:pStyle w:val="ConsPlusNormal0"/>
        <w:spacing w:before="240"/>
        <w:ind w:firstLine="540"/>
        <w:jc w:val="both"/>
      </w:pPr>
      <w:r>
        <w:t>57.8.4. Для целей Указаний валовой доход, получаемый от реализации рыбы, учитывается исходя из реализации на месте (без учета доставки потребителю) с учетом набора массы рыбой. Для целей Указаний цена реализации рыбы рассчитывается на килограмм живого веса отлавливаемой рыбы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на условиях самовывоза с учетом индексации этих цен на дату определения кадастровой стоимости. Расчетом необходимо предусматривать реализацию всей годной к продаже выращенной отлавливаемой рыбы без предварительной ее переработки. Переработка рыбы и реализация в виде полуфабрикатов или готовой продукции в расчете не учитываются.</w:t>
      </w:r>
    </w:p>
    <w:p w14:paraId="328DF986" w14:textId="77777777" w:rsidR="0042094A" w:rsidRDefault="00000000">
      <w:pPr>
        <w:pStyle w:val="ConsPlusNormal0"/>
        <w:spacing w:before="240"/>
        <w:ind w:firstLine="540"/>
        <w:jc w:val="both"/>
      </w:pPr>
      <w:r>
        <w:t>Расчетом следует предусматривать годовой прирост массы рыбы, естественную убыль.</w:t>
      </w:r>
    </w:p>
    <w:p w14:paraId="0BAA62B3" w14:textId="77777777" w:rsidR="0042094A" w:rsidRDefault="00000000">
      <w:pPr>
        <w:pStyle w:val="ConsPlusNormal0"/>
        <w:spacing w:before="240"/>
        <w:ind w:firstLine="540"/>
        <w:jc w:val="both"/>
      </w:pPr>
      <w:r>
        <w:t>Для целей Указаний валовой доход рассчитывается исходя из плотности посадки рыбы, в том числе:</w:t>
      </w:r>
    </w:p>
    <w:p w14:paraId="22992F6A" w14:textId="77777777" w:rsidR="0042094A" w:rsidRDefault="00000000">
      <w:pPr>
        <w:pStyle w:val="ConsPlusNormal0"/>
        <w:spacing w:before="240"/>
        <w:ind w:firstLine="540"/>
        <w:jc w:val="both"/>
      </w:pPr>
      <w:r>
        <w:t>нормальной посадки при выращивании на естественной кормовой базе (посадке, при которой рыба достигает стандартной массы на естественной кормовой базе);</w:t>
      </w:r>
    </w:p>
    <w:p w14:paraId="69BCCCCC" w14:textId="77777777" w:rsidR="0042094A" w:rsidRDefault="00000000">
      <w:pPr>
        <w:pStyle w:val="ConsPlusNormal0"/>
        <w:spacing w:before="240"/>
        <w:ind w:firstLine="540"/>
        <w:jc w:val="both"/>
      </w:pPr>
      <w:r>
        <w:t xml:space="preserve">посадки при выращивании в садках исходя из данных, приведенных для целей Указаний в </w:t>
      </w:r>
      <w:hyperlink w:anchor="P4661" w:tooltip="НОРМАТИВНЫЕ ПОКАЗАТЕЛИ">
        <w:r>
          <w:rPr>
            <w:color w:val="0000FF"/>
          </w:rPr>
          <w:t>приложении N 14</w:t>
        </w:r>
      </w:hyperlink>
      <w:r>
        <w:t xml:space="preserve"> к Указаниям.</w:t>
      </w:r>
    </w:p>
    <w:p w14:paraId="0B099F68" w14:textId="77777777" w:rsidR="0042094A" w:rsidRDefault="00000000">
      <w:pPr>
        <w:pStyle w:val="ConsPlusNormal0"/>
        <w:spacing w:before="240"/>
        <w:ind w:firstLine="540"/>
        <w:jc w:val="both"/>
      </w:pPr>
      <w:r>
        <w:t>57.8.5. Общая величина затрат рассчитывается аккумулированием затрат, приведенных к ценам на дату определения кадастровой стоимости, необходимых для создания рыбного хозяйства.</w:t>
      </w:r>
    </w:p>
    <w:p w14:paraId="0B34FE79" w14:textId="77777777" w:rsidR="0042094A" w:rsidRDefault="00000000">
      <w:pPr>
        <w:pStyle w:val="ConsPlusNormal0"/>
        <w:spacing w:before="240"/>
        <w:ind w:firstLine="540"/>
        <w:jc w:val="both"/>
      </w:pPr>
      <w:r>
        <w:t>57.9. При расчете доходов и затрат для целей Указаний необходимо учитывать уровень инженерного обустройства земельного участка, в том числе плотность дорожной сети, класс и категорию дорог, близость к транспортным магистралям, пунктам переработки и сбыта сельскохозяйственного сырья и центрам материально-технического снабжения, то есть провести оценку места нахождения земельных участков.</w:t>
      </w:r>
    </w:p>
    <w:p w14:paraId="0B132973" w14:textId="77777777" w:rsidR="0042094A" w:rsidRDefault="00000000">
      <w:pPr>
        <w:pStyle w:val="ConsPlusNormal0"/>
        <w:spacing w:before="240"/>
        <w:ind w:firstLine="540"/>
        <w:jc w:val="both"/>
      </w:pPr>
      <w:r>
        <w:t>58. К земельным участкам сегмента "Охраняемые природные территории и благоустройство" для целей Указаний относятся участки с кодами расчета видов использования: 02:016; 02:032; 02:052; 02:062; 05:031; 09:010; 09:020; 09:022; 12:002; 12:003.</w:t>
      </w:r>
    </w:p>
    <w:p w14:paraId="7929CACF" w14:textId="77777777" w:rsidR="0042094A" w:rsidRDefault="00000000">
      <w:pPr>
        <w:pStyle w:val="ConsPlusNormal0"/>
        <w:spacing w:before="240"/>
        <w:ind w:firstLine="540"/>
        <w:jc w:val="both"/>
      </w:pPr>
      <w:r>
        <w:t>58.1. Определение кадастровой стоимости земельных участков осуществляется при проведении анализа возможности получения дохода.</w:t>
      </w:r>
    </w:p>
    <w:p w14:paraId="53566394" w14:textId="77777777" w:rsidR="0042094A" w:rsidRDefault="00000000">
      <w:pPr>
        <w:pStyle w:val="ConsPlusNormal0"/>
        <w:spacing w:before="240"/>
        <w:ind w:firstLine="540"/>
        <w:jc w:val="both"/>
      </w:pPr>
      <w:r>
        <w:t>58(2). При определении кадастровой стоимости земельных участков с кодами расчета видов использования 09:010; 09:020; 09:022; 12:003 следует рассматривать функциональное зонирование территории, характер их использования (например, покрытые или не покрытые растительностью, занятые или не занятые объектами инфраструктуры), характеристики расположенной в их границах растительности (скверы, парки, озелененные зоны), характеристики объектов инфраструктуры (коммерческое или некоммерческое использование, наличие или отсутствие ограничений в использовании, строительстве, изменении разрешенного пользования), а также соотношение между всей территорией и территорией, используемой для непосредственного осуществления доходной деятельности.</w:t>
      </w:r>
    </w:p>
    <w:p w14:paraId="343712B0" w14:textId="77777777" w:rsidR="0042094A" w:rsidRDefault="00000000">
      <w:pPr>
        <w:pStyle w:val="ConsPlusNormal0"/>
        <w:jc w:val="both"/>
      </w:pPr>
      <w:r>
        <w:t xml:space="preserve">(п. 58(2) введен </w:t>
      </w:r>
      <w:hyperlink r:id="rId9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3FD4AF52" w14:textId="77777777" w:rsidR="0042094A" w:rsidRDefault="00000000">
      <w:pPr>
        <w:pStyle w:val="ConsPlusNormal0"/>
        <w:spacing w:before="240"/>
        <w:ind w:firstLine="540"/>
        <w:jc w:val="both"/>
      </w:pPr>
      <w:r>
        <w:t xml:space="preserve">58(3). При определении кадастровой стоимости допускается условное разделение объекта недвижимости на его отдельные части в соответствии с </w:t>
      </w:r>
      <w:hyperlink w:anchor="P175" w:tooltip="24. При необходимости раздельного определения кадастровой стоимости земельных участков и находящихся на них объектов недвижимости, учтенных в ЕГРН в качестве самостоятельных объектов недвижимости, данные объекты могут быть оценены как раздельно, так и в состав">
        <w:r>
          <w:rPr>
            <w:color w:val="0000FF"/>
          </w:rPr>
          <w:t>пунктом 24</w:t>
        </w:r>
      </w:hyperlink>
      <w:r>
        <w:t xml:space="preserve"> Указаний для целей их самостоятельной оценки.</w:t>
      </w:r>
    </w:p>
    <w:p w14:paraId="5D56BE45" w14:textId="77777777" w:rsidR="0042094A" w:rsidRDefault="00000000">
      <w:pPr>
        <w:pStyle w:val="ConsPlusNormal0"/>
        <w:jc w:val="both"/>
      </w:pPr>
      <w:r>
        <w:t xml:space="preserve">(п. 58(3) введен </w:t>
      </w:r>
      <w:hyperlink r:id="rId9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63CE42F8" w14:textId="77777777" w:rsidR="0042094A" w:rsidRDefault="00000000">
      <w:pPr>
        <w:pStyle w:val="ConsPlusNormal0"/>
        <w:spacing w:before="240"/>
        <w:ind w:firstLine="540"/>
        <w:jc w:val="both"/>
      </w:pPr>
      <w:r>
        <w:t>58(4). В случае если на территории условно сформированного земельного участка не осуществляется деятельность, приносящая доход, кадастровая стоимость такого условно сформированного земельного участка может устанавливаться равной произведению среднего для субъекта Российской Федерации (за исключением городов федерального значения Москвы, Санкт-Петербурга и Севастополя) значения удельного показателя кадастровой стоимости земельных участков в составе земель лесного фонда на площадь такого условно сформированного земельного участка.</w:t>
      </w:r>
    </w:p>
    <w:p w14:paraId="7AEBFF21" w14:textId="77777777" w:rsidR="0042094A" w:rsidRDefault="00000000">
      <w:pPr>
        <w:pStyle w:val="ConsPlusNormal0"/>
        <w:jc w:val="both"/>
      </w:pPr>
      <w:r>
        <w:t xml:space="preserve">(п. 58(4) введен </w:t>
      </w:r>
      <w:hyperlink r:id="rId98"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AA7896D" w14:textId="77777777" w:rsidR="0042094A" w:rsidRDefault="00000000">
      <w:pPr>
        <w:pStyle w:val="ConsPlusNormal0"/>
        <w:spacing w:before="240"/>
        <w:ind w:firstLine="540"/>
        <w:jc w:val="both"/>
      </w:pPr>
      <w:r>
        <w:t>58(5). При определении стоимости условно сформированных объектов недвижимости, приносящих доход, учитывается сезонность деятельности, осуществляемой на соответствующих территориях.</w:t>
      </w:r>
    </w:p>
    <w:p w14:paraId="184FFEEE" w14:textId="77777777" w:rsidR="0042094A" w:rsidRDefault="00000000">
      <w:pPr>
        <w:pStyle w:val="ConsPlusNormal0"/>
        <w:jc w:val="both"/>
      </w:pPr>
      <w:r>
        <w:t xml:space="preserve">(п. 58(5) введен </w:t>
      </w:r>
      <w:hyperlink r:id="rId99"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FF3AC41" w14:textId="77777777" w:rsidR="0042094A" w:rsidRDefault="00000000">
      <w:pPr>
        <w:pStyle w:val="ConsPlusNormal0"/>
        <w:spacing w:before="240"/>
        <w:ind w:firstLine="540"/>
        <w:jc w:val="both"/>
      </w:pPr>
      <w:r>
        <w:t xml:space="preserve">58(6). Кадастровая стоимость земельных участков с кодами расчета видов использования 09:010; 09:020; 09:022; 12:003 определяется путем суммирования стоимостей условно сформированных объектов недвижимости в результате анализа возможности получения дохода, проведенного бюджетным учреждением с использованием справочных данных, информации, полученной в соответствии с </w:t>
      </w:r>
      <w:hyperlink r:id="rId100"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3</w:t>
        </w:r>
      </w:hyperlink>
      <w:r>
        <w:t xml:space="preserve"> и </w:t>
      </w:r>
      <w:hyperlink r:id="rId101"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7 статьи 12</w:t>
        </w:r>
      </w:hyperlink>
      <w:r>
        <w:t xml:space="preserve">, </w:t>
      </w:r>
      <w:hyperlink r:id="rId102"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частями 6</w:t>
        </w:r>
      </w:hyperlink>
      <w:r>
        <w:t xml:space="preserve"> и </w:t>
      </w:r>
      <w:hyperlink r:id="rId103"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19 статьи 14</w:t>
        </w:r>
      </w:hyperlink>
      <w:r>
        <w:t xml:space="preserve">, </w:t>
      </w:r>
      <w:hyperlink r:id="rId104" w:tooltip="Федеральный закон от 03.07.2016 N 237-ФЗ (ред. от 28.12.2025) &quot;О государственной кадастровой оценке&quot; (с изм. и доп., вступ. в силу с 08.01.2026) {КонсультантПлюс}">
        <w:r>
          <w:rPr>
            <w:color w:val="0000FF"/>
          </w:rPr>
          <w:t>частью 10 статьи 21</w:t>
        </w:r>
      </w:hyperlink>
      <w:r>
        <w:t xml:space="preserve"> Федерального закона о государственной кадастровой оценке, сведений, содержащихся в источниках, указанных в </w:t>
      </w:r>
      <w:hyperlink w:anchor="P298" w:tooltip="28. Источниками информации о значениях ценообразующих факторов могут служить в том числе:">
        <w:r>
          <w:rPr>
            <w:color w:val="0000FF"/>
          </w:rPr>
          <w:t>пункте 28</w:t>
        </w:r>
      </w:hyperlink>
      <w:r>
        <w:t xml:space="preserve"> Указаний.</w:t>
      </w:r>
    </w:p>
    <w:p w14:paraId="52241181" w14:textId="77777777" w:rsidR="0042094A" w:rsidRDefault="00000000">
      <w:pPr>
        <w:pStyle w:val="ConsPlusNormal0"/>
        <w:jc w:val="both"/>
      </w:pPr>
      <w:r>
        <w:t xml:space="preserve">(п. 58(6) введен </w:t>
      </w:r>
      <w:hyperlink r:id="rId105"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CC05E2D" w14:textId="77777777" w:rsidR="0042094A" w:rsidRDefault="00000000">
      <w:pPr>
        <w:pStyle w:val="ConsPlusNormal0"/>
        <w:spacing w:before="240"/>
        <w:ind w:firstLine="540"/>
        <w:jc w:val="both"/>
      </w:pPr>
      <w:r>
        <w:t>58(7). При невозможности определения кадастровой стоимости земельных участков с кодами расчета видов использования 09:010; 09:020; 09:022; 12:003 с помощью указанных методов, бюджетное учреждение вправе использовать иные методы определения кадастровой стоимости земельных участков, с обоснованием такого выбора.</w:t>
      </w:r>
    </w:p>
    <w:p w14:paraId="0AE9B5CC" w14:textId="77777777" w:rsidR="0042094A" w:rsidRDefault="00000000">
      <w:pPr>
        <w:pStyle w:val="ConsPlusNormal0"/>
        <w:jc w:val="both"/>
      </w:pPr>
      <w:r>
        <w:t xml:space="preserve">(п. 58(7) введен </w:t>
      </w:r>
      <w:hyperlink r:id="rId10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11.09.2024 N П/0288/24)</w:t>
      </w:r>
    </w:p>
    <w:p w14:paraId="42F01798" w14:textId="77777777" w:rsidR="0042094A" w:rsidRDefault="00000000">
      <w:pPr>
        <w:pStyle w:val="ConsPlusNormal0"/>
        <w:spacing w:before="240"/>
        <w:ind w:firstLine="540"/>
        <w:jc w:val="both"/>
      </w:pPr>
      <w:r>
        <w:t>59. К земельным участкам сегмента "Использование лесов" для целей Указаний относятся земельные участки с кодами расчета видов использования: 10:010; 10:020; 10:030; 10:040.</w:t>
      </w:r>
    </w:p>
    <w:p w14:paraId="0FC5FCCF" w14:textId="77777777" w:rsidR="0042094A" w:rsidRDefault="00000000">
      <w:pPr>
        <w:pStyle w:val="ConsPlusNormal0"/>
        <w:spacing w:before="240"/>
        <w:ind w:firstLine="540"/>
        <w:jc w:val="both"/>
      </w:pPr>
      <w:r>
        <w:t>59.1. Земельные участки, занятые защитными, эксплуатационными или резервными лесами, для целей Указаний включают:</w:t>
      </w:r>
    </w:p>
    <w:p w14:paraId="39805BD4" w14:textId="77777777" w:rsidR="0042094A" w:rsidRDefault="00000000">
      <w:pPr>
        <w:pStyle w:val="ConsPlusNormal0"/>
        <w:spacing w:before="240"/>
        <w:ind w:firstLine="540"/>
        <w:jc w:val="both"/>
      </w:pPr>
      <w:r>
        <w:t>1) земельные участки, занятые спелыми и перестойными насаждениями, пригодными для осуществления рубок лесных насаждений (далее - земельные участки, занятые спелыми насаждениями);</w:t>
      </w:r>
    </w:p>
    <w:p w14:paraId="0C4FAA90" w14:textId="77777777" w:rsidR="0042094A" w:rsidRDefault="00000000">
      <w:pPr>
        <w:pStyle w:val="ConsPlusNormal0"/>
        <w:spacing w:before="240"/>
        <w:ind w:firstLine="540"/>
        <w:jc w:val="both"/>
      </w:pPr>
      <w:r>
        <w:t>2) земельные участки, занятые приспевающими насаждениями;</w:t>
      </w:r>
    </w:p>
    <w:p w14:paraId="674F01EB" w14:textId="77777777" w:rsidR="0042094A" w:rsidRDefault="00000000">
      <w:pPr>
        <w:pStyle w:val="ConsPlusNormal0"/>
        <w:spacing w:before="240"/>
        <w:ind w:firstLine="540"/>
        <w:jc w:val="both"/>
      </w:pPr>
      <w:r>
        <w:t>3) земельные участки, занятые насаждениями, которые не входят в категорию приспевающих, спелых и перестойных лесов, поскольку заняты молодняками, средневозрастными насаждениями;</w:t>
      </w:r>
    </w:p>
    <w:p w14:paraId="5D0989A2" w14:textId="77777777" w:rsidR="0042094A" w:rsidRDefault="00000000">
      <w:pPr>
        <w:pStyle w:val="ConsPlusNormal0"/>
        <w:spacing w:before="240"/>
        <w:ind w:firstLine="540"/>
        <w:jc w:val="both"/>
      </w:pPr>
      <w:r>
        <w:t>4) земельные участки, не покрытые лесной растительностью, но предназначенные для ее восстановления.</w:t>
      </w:r>
    </w:p>
    <w:p w14:paraId="51F1EFF4" w14:textId="77777777" w:rsidR="0042094A" w:rsidRDefault="00000000">
      <w:pPr>
        <w:pStyle w:val="ConsPlusNormal0"/>
        <w:spacing w:before="240"/>
        <w:ind w:firstLine="540"/>
        <w:jc w:val="both"/>
      </w:pPr>
      <w:r>
        <w:t>59.2. При определении кадастровой стоимости лесных участков следует рассматривать характер его использования (например, покрытый растительностью, не покрытый растительностью, занятый объектами инфраструктуры) и характеристики расположенной в его границах растительности (лесообразующие породы, спелость насаждений, процентное содержание насаждений разной степени спелости, наличие лесосек).</w:t>
      </w:r>
    </w:p>
    <w:p w14:paraId="498F5741" w14:textId="77777777" w:rsidR="0042094A" w:rsidRDefault="00000000">
      <w:pPr>
        <w:pStyle w:val="ConsPlusNormal0"/>
        <w:spacing w:before="240"/>
        <w:ind w:firstLine="540"/>
        <w:jc w:val="both"/>
      </w:pPr>
      <w:r>
        <w:t xml:space="preserve">59.3. При определении УПКС лесных участков, в границах которых расположены защитные, эксплуатационные или резервные леса, в расчет принимается один вид лесопользования - заготовка древесины. Остальные виды лесопользования, предусмотренные </w:t>
      </w:r>
      <w:hyperlink r:id="rId107" w:tooltip="&quot;Лесной кодекс Российской Федерации&quot; от 04.12.2006 N 200-ФЗ (ред. от 29.12.2025) (с изм. и доп., вступ. в силу с 01.03.2026) {КонсультантПлюс}">
        <w:r>
          <w:rPr>
            <w:color w:val="0000FF"/>
          </w:rPr>
          <w:t>статьей 25</w:t>
        </w:r>
      </w:hyperlink>
      <w:r>
        <w:t xml:space="preserve"> Лесного кодекса Российской Федерации &lt;13&gt;, при определении кадастровой стоимости не учитываются.</w:t>
      </w:r>
    </w:p>
    <w:p w14:paraId="1B133CDF" w14:textId="77777777" w:rsidR="0042094A" w:rsidRDefault="00000000">
      <w:pPr>
        <w:pStyle w:val="ConsPlusNormal0"/>
        <w:spacing w:before="240"/>
        <w:ind w:firstLine="540"/>
        <w:jc w:val="both"/>
      </w:pPr>
      <w:r>
        <w:t>--------------------------------</w:t>
      </w:r>
    </w:p>
    <w:p w14:paraId="4C12EBD6" w14:textId="77777777" w:rsidR="0042094A" w:rsidRDefault="00000000">
      <w:pPr>
        <w:pStyle w:val="ConsPlusNormal0"/>
        <w:spacing w:before="240"/>
        <w:ind w:firstLine="540"/>
        <w:jc w:val="both"/>
      </w:pPr>
      <w:r>
        <w:t>&lt;13&gt; Собрание законодательства Российской Федерации, 2006, N 50, ст. 5278; 2021, N 18, ст. 3056.</w:t>
      </w:r>
    </w:p>
    <w:p w14:paraId="0CEE4CC2" w14:textId="77777777" w:rsidR="0042094A" w:rsidRDefault="0042094A">
      <w:pPr>
        <w:pStyle w:val="ConsPlusNormal0"/>
        <w:jc w:val="both"/>
      </w:pPr>
    </w:p>
    <w:p w14:paraId="2D03640D" w14:textId="77777777" w:rsidR="0042094A" w:rsidRDefault="00000000">
      <w:pPr>
        <w:pStyle w:val="ConsPlusNormal0"/>
        <w:ind w:firstLine="540"/>
        <w:jc w:val="both"/>
      </w:pPr>
      <w:r>
        <w:t>59.4. Определение кадастровой стоимости земельных участков, занятых защитными, эксплуатационными или резервными лесами, осуществляется в следующем порядке:</w:t>
      </w:r>
    </w:p>
    <w:p w14:paraId="76221BB0" w14:textId="77777777" w:rsidR="0042094A" w:rsidRDefault="00000000">
      <w:pPr>
        <w:pStyle w:val="ConsPlusNormal0"/>
        <w:spacing w:before="240"/>
        <w:ind w:firstLine="540"/>
        <w:jc w:val="both"/>
      </w:pPr>
      <w:r>
        <w:t>1) определение основных лесообразующих пород, их спелости, процентного содержания лесообразующих пород разной степени спелости, наличия лесосек по материалам лесоустройства;</w:t>
      </w:r>
    </w:p>
    <w:p w14:paraId="158D2E65" w14:textId="77777777" w:rsidR="0042094A" w:rsidRDefault="00000000">
      <w:pPr>
        <w:pStyle w:val="ConsPlusNormal0"/>
        <w:spacing w:before="240"/>
        <w:ind w:firstLine="540"/>
        <w:jc w:val="both"/>
      </w:pPr>
      <w:r>
        <w:t>2) определение продуктивности земель, занятых спелыми насаждениями, по основным лесообразующим породам и оборотам рубки, в денежном выражении (на основании материалов лесоустройства в субъекте Российской Федерации).</w:t>
      </w:r>
    </w:p>
    <w:p w14:paraId="64398B1E" w14:textId="77777777" w:rsidR="0042094A" w:rsidRDefault="00000000">
      <w:pPr>
        <w:pStyle w:val="ConsPlusNormal0"/>
        <w:spacing w:before="240"/>
        <w:ind w:firstLine="540"/>
        <w:jc w:val="both"/>
      </w:pPr>
      <w:r>
        <w:t>Продуктивность земель, занятых спелыми насаждениями, по основным лесообразующим породам для целей Указаний в денежном выражении равна произведению запаса древесины на рыночную цену 1 куб. м древесины, отпускаемой на корню. Для приспевающих и неспелых насаждений для целей Указаний расчет проводится аналогичным образом, но учитывается прогнозное время начала рубки (исходя из достижения времени спелости древесины).</w:t>
      </w:r>
    </w:p>
    <w:p w14:paraId="0E9AE11B" w14:textId="77777777" w:rsidR="0042094A" w:rsidRDefault="00000000">
      <w:pPr>
        <w:pStyle w:val="ConsPlusNormal0"/>
        <w:spacing w:before="240"/>
        <w:ind w:firstLine="540"/>
        <w:jc w:val="both"/>
      </w:pPr>
      <w:r>
        <w:t>Рыночная цена 1 куб. м древесины, отпускаемой на корню на 1 га спелых насаждений, определяется для целей Указаний из результатов лесных аукционов с разделением аукционов по продаже деловой и дровяной древесины. При проведении расчетов используются усредненные по лесничествам результаты лесных аукционов по лесообразующим породам, видам древесины (деловая, дровяная), спелости насаждений, а также информация, содержащаяся в типовых договорах рубки (в том числе срок, восстановительные мероприятия). В случае отсутствия данных по лесничеству используются средние данные по субъекту Российской Федерации;</w:t>
      </w:r>
    </w:p>
    <w:p w14:paraId="66BA8F2A" w14:textId="77777777" w:rsidR="0042094A" w:rsidRDefault="00000000">
      <w:pPr>
        <w:pStyle w:val="ConsPlusNormal0"/>
        <w:spacing w:before="240"/>
        <w:ind w:firstLine="540"/>
        <w:jc w:val="both"/>
      </w:pPr>
      <w:r>
        <w:t>3) определение для целей Указаний величины затрат на воспроизводство земель лесного фонда по основным лесообразующим породам и оборотам рубки путем суммирования фактических затрат за соответствующий год на восстановление, выращивание, охрану, защиту лесов и управленческие расходы, выраженные в рублях, финансируемые за счет федерального, регионального и местного бюджетов. Указанные затраты, финансируемые за счет арендатора, учету не подлежат;</w:t>
      </w:r>
    </w:p>
    <w:p w14:paraId="1E132D9B" w14:textId="77777777" w:rsidR="0042094A" w:rsidRDefault="00000000">
      <w:pPr>
        <w:pStyle w:val="ConsPlusNormal0"/>
        <w:spacing w:before="240"/>
        <w:ind w:firstLine="540"/>
        <w:jc w:val="both"/>
      </w:pPr>
      <w:r>
        <w:t>4) определение величины ставки дисконтирования;</w:t>
      </w:r>
    </w:p>
    <w:p w14:paraId="60C943A3" w14:textId="77777777" w:rsidR="0042094A" w:rsidRDefault="00000000">
      <w:pPr>
        <w:pStyle w:val="ConsPlusNormal0"/>
        <w:spacing w:before="240"/>
        <w:ind w:firstLine="540"/>
        <w:jc w:val="both"/>
      </w:pPr>
      <w:r>
        <w:t>5) построение временной шкалы с количеством лет, равных одному обороту рубки преобладающей лесообразующей породы, с отражением потенциального дохода от вовлечения леса в оборот и затрат, финансируемых за счет бюджета, с отнесением потенциальных доходов и предполагаемых затрат на соответствующий год;</w:t>
      </w:r>
    </w:p>
    <w:p w14:paraId="2434A420" w14:textId="77777777" w:rsidR="0042094A" w:rsidRDefault="00000000">
      <w:pPr>
        <w:pStyle w:val="ConsPlusNormal0"/>
        <w:spacing w:before="240"/>
        <w:ind w:firstLine="540"/>
        <w:jc w:val="both"/>
      </w:pPr>
      <w:r>
        <w:t>6) дисконтирование разности в потенциальных доходах и затратах, взятых по каждому году временной шкалы;</w:t>
      </w:r>
    </w:p>
    <w:p w14:paraId="12892649" w14:textId="77777777" w:rsidR="0042094A" w:rsidRDefault="00000000">
      <w:pPr>
        <w:pStyle w:val="ConsPlusNormal0"/>
        <w:spacing w:before="240"/>
        <w:ind w:firstLine="540"/>
        <w:jc w:val="both"/>
      </w:pPr>
      <w:r>
        <w:t>7) определение кадастровой стоимости земель лесного фонда, занятых защитными, эксплуатационными или резервными лесами, как суммы дисконтированных показателей временной шкалы каждого года.</w:t>
      </w:r>
    </w:p>
    <w:p w14:paraId="328E7D03" w14:textId="77777777" w:rsidR="0042094A" w:rsidRDefault="00000000">
      <w:pPr>
        <w:pStyle w:val="ConsPlusNormal0"/>
        <w:spacing w:before="240"/>
        <w:ind w:firstLine="540"/>
        <w:jc w:val="both"/>
      </w:pPr>
      <w:r>
        <w:t>59.5. Определение по каждой лесообразующей породе и оборотам рубки количества лет, через которое насаждения войдут в категорию спелых, осуществляется для целей Указаний на основании материалов лесоустройства в субъекте Российской Федерации.</w:t>
      </w:r>
    </w:p>
    <w:p w14:paraId="1F5EA24D" w14:textId="77777777" w:rsidR="0042094A" w:rsidRDefault="00000000">
      <w:pPr>
        <w:pStyle w:val="ConsPlusNormal0"/>
        <w:spacing w:before="240"/>
        <w:ind w:firstLine="540"/>
        <w:jc w:val="both"/>
      </w:pPr>
      <w:r>
        <w:t>60. К земельным участкам сегмента "Жилая застройка (среднеэтажная и многоэтажная)" для целей Указаний относятся земельные участки с кодами расчета вида использования: 02:050; 02:051; 02:060; 02:061.</w:t>
      </w:r>
    </w:p>
    <w:p w14:paraId="0C851F05" w14:textId="77777777" w:rsidR="0042094A" w:rsidRDefault="00000000">
      <w:pPr>
        <w:pStyle w:val="ConsPlusNormal0"/>
        <w:spacing w:before="240"/>
        <w:ind w:firstLine="540"/>
        <w:jc w:val="both"/>
      </w:pPr>
      <w:r>
        <w:t>К земельным участкам сегмента "Садоводство и огородничество, малоэтажная жилая застройка" для целей Указаний относятся земельные участки с кодами расчета видов использования: 02:010; 02:011; 02:013; 02:014; 02:020; 02:021; 02:030; 02:031; 13:011; 13:021.</w:t>
      </w:r>
    </w:p>
    <w:p w14:paraId="6A03BB63" w14:textId="77777777" w:rsidR="0042094A" w:rsidRDefault="00000000">
      <w:pPr>
        <w:pStyle w:val="ConsPlusNormal0"/>
        <w:spacing w:before="240"/>
        <w:ind w:firstLine="540"/>
        <w:jc w:val="both"/>
      </w:pPr>
      <w:r>
        <w:t>60.1. Определение кадастровой стоимости земельных участков осуществляется в следующем порядке:</w:t>
      </w:r>
    </w:p>
    <w:p w14:paraId="2C38A420" w14:textId="77777777" w:rsidR="0042094A" w:rsidRDefault="00000000">
      <w:pPr>
        <w:pStyle w:val="ConsPlusNormal0"/>
        <w:spacing w:before="240"/>
        <w:ind w:firstLine="540"/>
        <w:jc w:val="both"/>
      </w:pPr>
      <w:r>
        <w:t>1) группировка земельных участков на территории субъекта Российской Федерации:</w:t>
      </w:r>
    </w:p>
    <w:p w14:paraId="13FD2D54" w14:textId="77777777" w:rsidR="0042094A" w:rsidRDefault="00000000">
      <w:pPr>
        <w:pStyle w:val="ConsPlusNormal0"/>
        <w:spacing w:before="240"/>
        <w:ind w:firstLine="540"/>
        <w:jc w:val="both"/>
      </w:pPr>
      <w:r>
        <w:t>2) определение УПКС для каждой группы (подгруппы) земельных участков;</w:t>
      </w:r>
    </w:p>
    <w:p w14:paraId="72C0B0DA" w14:textId="77777777" w:rsidR="0042094A" w:rsidRDefault="00000000">
      <w:pPr>
        <w:pStyle w:val="ConsPlusNormal0"/>
        <w:spacing w:before="240"/>
        <w:ind w:firstLine="540"/>
        <w:jc w:val="both"/>
      </w:pPr>
      <w:r>
        <w:t>3) определение кадастровой стоимости земельных участков в составе группы (подгруппы).</w:t>
      </w:r>
    </w:p>
    <w:p w14:paraId="654D8405" w14:textId="77777777" w:rsidR="0042094A" w:rsidRDefault="00000000">
      <w:pPr>
        <w:pStyle w:val="ConsPlusNormal0"/>
        <w:spacing w:before="240"/>
        <w:ind w:firstLine="540"/>
        <w:jc w:val="both"/>
      </w:pPr>
      <w:r>
        <w:t>60.1.1. Группировка земельных участков жилой застройки, земельных участков, предназначенных для ведения садоводства и огородничества, для целей Указаний предполагает разделение земельных участков рассматриваемых сегментов в субъекте Российской Федерации на следующие группы:</w:t>
      </w:r>
    </w:p>
    <w:p w14:paraId="69CE9226" w14:textId="77777777" w:rsidR="0042094A" w:rsidRDefault="00000000">
      <w:pPr>
        <w:pStyle w:val="ConsPlusNormal0"/>
        <w:spacing w:before="240"/>
        <w:ind w:firstLine="540"/>
        <w:jc w:val="both"/>
      </w:pPr>
      <w:bookmarkStart w:id="15" w:name="P726"/>
      <w:bookmarkEnd w:id="15"/>
      <w:r>
        <w:t>1) земельные участки, на которых расположены многоэтажные многоквартирные жилые дома;</w:t>
      </w:r>
    </w:p>
    <w:p w14:paraId="34C9AFF2" w14:textId="77777777" w:rsidR="0042094A" w:rsidRDefault="00000000">
      <w:pPr>
        <w:pStyle w:val="ConsPlusNormal0"/>
        <w:spacing w:before="240"/>
        <w:ind w:firstLine="540"/>
        <w:jc w:val="both"/>
      </w:pPr>
      <w:bookmarkStart w:id="16" w:name="P727"/>
      <w:bookmarkEnd w:id="16"/>
      <w:r>
        <w:t>2) земельные участки, на которых расположены среднеэтажные многоквартирные жилые дома;</w:t>
      </w:r>
    </w:p>
    <w:p w14:paraId="386F9F38" w14:textId="77777777" w:rsidR="0042094A" w:rsidRDefault="00000000">
      <w:pPr>
        <w:pStyle w:val="ConsPlusNormal0"/>
        <w:spacing w:before="240"/>
        <w:ind w:firstLine="540"/>
        <w:jc w:val="both"/>
      </w:pPr>
      <w:r>
        <w:t>3) земельные участки, на которых расположены блокированные жилые дома;</w:t>
      </w:r>
    </w:p>
    <w:p w14:paraId="2D3C0C0D" w14:textId="77777777" w:rsidR="0042094A" w:rsidRDefault="00000000">
      <w:pPr>
        <w:pStyle w:val="ConsPlusNormal0"/>
        <w:spacing w:before="240"/>
        <w:ind w:firstLine="540"/>
        <w:jc w:val="both"/>
      </w:pPr>
      <w:r>
        <w:t xml:space="preserve">4) земельные участки, на которых расположены многоквартирные жилые дома, не указанные в </w:t>
      </w:r>
      <w:hyperlink w:anchor="P726" w:tooltip="1) земельные участки, на которых расположены многоэтажные многоквартирные жилые дома;">
        <w:r>
          <w:rPr>
            <w:color w:val="0000FF"/>
          </w:rPr>
          <w:t>подпунктах 1</w:t>
        </w:r>
      </w:hyperlink>
      <w:r>
        <w:t xml:space="preserve"> и </w:t>
      </w:r>
      <w:hyperlink w:anchor="P727" w:tooltip="2) земельные участки, на которых расположены среднеэтажные многоквартирные жилые дома;">
        <w:r>
          <w:rPr>
            <w:color w:val="0000FF"/>
          </w:rPr>
          <w:t>2</w:t>
        </w:r>
      </w:hyperlink>
      <w:r>
        <w:t xml:space="preserve"> настоящего пункта;</w:t>
      </w:r>
    </w:p>
    <w:p w14:paraId="73A706FE" w14:textId="77777777" w:rsidR="0042094A" w:rsidRDefault="00000000">
      <w:pPr>
        <w:pStyle w:val="ConsPlusNormal0"/>
        <w:spacing w:before="240"/>
        <w:ind w:firstLine="540"/>
        <w:jc w:val="both"/>
      </w:pPr>
      <w:r>
        <w:t>5) земельные участки, на которых расположены индивидуальные жилые дома;</w:t>
      </w:r>
    </w:p>
    <w:p w14:paraId="69C427EC" w14:textId="77777777" w:rsidR="0042094A" w:rsidRDefault="00000000">
      <w:pPr>
        <w:pStyle w:val="ConsPlusNormal0"/>
        <w:spacing w:before="240"/>
        <w:ind w:firstLine="540"/>
        <w:jc w:val="both"/>
      </w:pPr>
      <w:r>
        <w:t>6) земельные участки, предназначенные для ведения личного подсобного хозяйства с правом застройки (приусадебные земельные участки);</w:t>
      </w:r>
    </w:p>
    <w:p w14:paraId="253C6712" w14:textId="77777777" w:rsidR="0042094A" w:rsidRDefault="00000000">
      <w:pPr>
        <w:pStyle w:val="ConsPlusNormal0"/>
        <w:spacing w:before="240"/>
        <w:ind w:firstLine="540"/>
        <w:jc w:val="both"/>
      </w:pPr>
      <w:r>
        <w:t>7) садовые земельные участки;</w:t>
      </w:r>
    </w:p>
    <w:p w14:paraId="194AEB51" w14:textId="77777777" w:rsidR="0042094A" w:rsidRDefault="00000000">
      <w:pPr>
        <w:pStyle w:val="ConsPlusNormal0"/>
        <w:spacing w:before="240"/>
        <w:ind w:firstLine="540"/>
        <w:jc w:val="both"/>
      </w:pPr>
      <w:r>
        <w:t>8) огородные земельные участки.</w:t>
      </w:r>
    </w:p>
    <w:p w14:paraId="6A324ABB" w14:textId="77777777" w:rsidR="0042094A" w:rsidRDefault="00000000">
      <w:pPr>
        <w:pStyle w:val="ConsPlusNormal0"/>
        <w:spacing w:before="240"/>
        <w:ind w:firstLine="540"/>
        <w:jc w:val="both"/>
      </w:pPr>
      <w:r>
        <w:t>В случае идентичности ценообразующих факторов группы могут быть объединены.</w:t>
      </w:r>
    </w:p>
    <w:p w14:paraId="2669CCA4" w14:textId="77777777" w:rsidR="0042094A" w:rsidRDefault="00000000">
      <w:pPr>
        <w:pStyle w:val="ConsPlusNormal0"/>
        <w:spacing w:before="240"/>
        <w:ind w:firstLine="540"/>
        <w:jc w:val="both"/>
      </w:pPr>
      <w:r>
        <w:t>60.1.2. Определение УПКС включает:</w:t>
      </w:r>
    </w:p>
    <w:p w14:paraId="43DC67D9" w14:textId="77777777" w:rsidR="0042094A" w:rsidRDefault="00000000">
      <w:pPr>
        <w:pStyle w:val="ConsPlusNormal0"/>
        <w:spacing w:before="240"/>
        <w:ind w:firstLine="540"/>
        <w:jc w:val="both"/>
      </w:pPr>
      <w:r>
        <w:t>1) определение перечня ценообразующих факторов для каждой из групп земельных участков;</w:t>
      </w:r>
    </w:p>
    <w:p w14:paraId="7988D97A" w14:textId="77777777" w:rsidR="0042094A" w:rsidRDefault="00000000">
      <w:pPr>
        <w:pStyle w:val="ConsPlusNormal0"/>
        <w:spacing w:before="240"/>
        <w:ind w:firstLine="540"/>
        <w:jc w:val="both"/>
      </w:pPr>
      <w:r>
        <w:t>2) определение для каждой группы земельных участков земельного участка, обладающего в разрезе ценообразующих факторов наиболее вероятными характеристиками по отношению к остальным земельным участкам (далее - типовой (эталонный) земельный участок);</w:t>
      </w:r>
    </w:p>
    <w:p w14:paraId="120C21DF" w14:textId="77777777" w:rsidR="0042094A" w:rsidRDefault="00000000">
      <w:pPr>
        <w:pStyle w:val="ConsPlusNormal0"/>
        <w:spacing w:before="240"/>
        <w:ind w:firstLine="540"/>
        <w:jc w:val="both"/>
      </w:pPr>
      <w:r>
        <w:t>3) объединение типовых (эталонных) земельных участков в подгруппы на основе схожести их характеристик, определенных в разрезе ценообразующих факторов для группы земельных участков;</w:t>
      </w:r>
    </w:p>
    <w:p w14:paraId="767C27EC" w14:textId="77777777" w:rsidR="0042094A" w:rsidRDefault="00000000">
      <w:pPr>
        <w:pStyle w:val="ConsPlusNormal0"/>
        <w:spacing w:before="240"/>
        <w:ind w:firstLine="540"/>
        <w:jc w:val="both"/>
      </w:pPr>
      <w:r>
        <w:t>4) сбор достаточной рыночной информации о земельных участках по каждой из полученных подгрупп;</w:t>
      </w:r>
    </w:p>
    <w:p w14:paraId="1414869E" w14:textId="77777777" w:rsidR="0042094A" w:rsidRDefault="00000000">
      <w:pPr>
        <w:pStyle w:val="ConsPlusNormal0"/>
        <w:spacing w:before="240"/>
        <w:ind w:firstLine="540"/>
        <w:jc w:val="both"/>
      </w:pPr>
      <w:r>
        <w:t>5) проведение для подгруппы статистического анализа связи между рыночной ценой и (или) рыночной стоимостью типовых (эталонных) земельных участков и ценообразующими факторами и последующее установление уравнения данной связи (статистической (регрессионной) модели) для подгруппы;</w:t>
      </w:r>
    </w:p>
    <w:p w14:paraId="727D14DE" w14:textId="77777777" w:rsidR="0042094A" w:rsidRDefault="00000000">
      <w:pPr>
        <w:pStyle w:val="ConsPlusNormal0"/>
        <w:spacing w:before="240"/>
        <w:ind w:firstLine="540"/>
        <w:jc w:val="both"/>
      </w:pPr>
      <w:r>
        <w:t>6) определение УПКС типового (эталонного) земельного участка подгруппы земельных участков.</w:t>
      </w:r>
    </w:p>
    <w:p w14:paraId="43966EB3" w14:textId="77777777" w:rsidR="0042094A" w:rsidRDefault="00000000">
      <w:pPr>
        <w:pStyle w:val="ConsPlusNormal0"/>
        <w:spacing w:before="240"/>
        <w:ind w:firstLine="540"/>
        <w:jc w:val="both"/>
      </w:pPr>
      <w:r>
        <w:t>Определение УПКС типового (эталонного) земельного участка подгруппы земельных участков осуществляется путем определения кадастровой стоимости типового (эталонного) земельного участка посредством подстановки в статистическую (регрессионную) модель его индивидуальных характеристик, определенных в разрезе ценообразующих факторов, и ее последующего деления на его площадь;</w:t>
      </w:r>
    </w:p>
    <w:p w14:paraId="7D21B226" w14:textId="77777777" w:rsidR="0042094A" w:rsidRDefault="00000000">
      <w:pPr>
        <w:pStyle w:val="ConsPlusNormal0"/>
        <w:spacing w:before="240"/>
        <w:ind w:firstLine="540"/>
        <w:jc w:val="both"/>
      </w:pPr>
      <w:r>
        <w:t>7) определение кадастровой стоимости земельных участков в группе путем умножения площади этих земельных участков на УПКС типового (эталонного) земельного участка в группе.</w:t>
      </w:r>
    </w:p>
    <w:p w14:paraId="10BC55F1" w14:textId="77777777" w:rsidR="0042094A" w:rsidRDefault="00000000">
      <w:pPr>
        <w:pStyle w:val="ConsPlusNormal0"/>
        <w:spacing w:before="240"/>
        <w:ind w:firstLine="540"/>
        <w:jc w:val="both"/>
      </w:pPr>
      <w:r>
        <w:t xml:space="preserve">При наличии индивидуальных отличий земельных участков, в частности расположения земельного участка в границах подтапливаемой территории, санитарно-защитной зоны или в границах иной зоны с особыми условиями использования территории из предусмотренных </w:t>
      </w:r>
      <w:hyperlink r:id="rId108" w:tooltip="&quot;Земельный кодекс Российской Федерации&quot; от 25.10.2001 N 136-ФЗ (ред. от 02.05.2026) {КонсультантПлюс}">
        <w:r>
          <w:rPr>
            <w:color w:val="0000FF"/>
          </w:rPr>
          <w:t>статьей 105</w:t>
        </w:r>
      </w:hyperlink>
      <w:r>
        <w:t xml:space="preserve"> Земельного кодекса Российской Федерации &lt;14&gt;, вводятся учитывающие указанные факторы корректировки, которые должны быть обоснованы.</w:t>
      </w:r>
    </w:p>
    <w:p w14:paraId="2439B507" w14:textId="77777777" w:rsidR="0042094A" w:rsidRDefault="00000000">
      <w:pPr>
        <w:pStyle w:val="ConsPlusNormal0"/>
        <w:spacing w:before="240"/>
        <w:ind w:firstLine="540"/>
        <w:jc w:val="both"/>
      </w:pPr>
      <w:r>
        <w:t>--------------------------------</w:t>
      </w:r>
    </w:p>
    <w:p w14:paraId="54E2830A" w14:textId="77777777" w:rsidR="0042094A" w:rsidRDefault="00000000">
      <w:pPr>
        <w:pStyle w:val="ConsPlusNormal0"/>
        <w:spacing w:before="240"/>
        <w:ind w:firstLine="540"/>
        <w:jc w:val="both"/>
      </w:pPr>
      <w:r>
        <w:t>&lt;14&gt; Собрание законодательства Российской Федерации, 2001, N 44, ст. 4147; 2018, N 32, ст. 5135.</w:t>
      </w:r>
    </w:p>
    <w:p w14:paraId="10CA0B00" w14:textId="77777777" w:rsidR="0042094A" w:rsidRDefault="0042094A">
      <w:pPr>
        <w:pStyle w:val="ConsPlusNormal0"/>
        <w:jc w:val="both"/>
      </w:pPr>
    </w:p>
    <w:p w14:paraId="3214B5D9" w14:textId="77777777" w:rsidR="0042094A" w:rsidRDefault="00000000">
      <w:pPr>
        <w:pStyle w:val="ConsPlusNormal0"/>
        <w:ind w:firstLine="540"/>
        <w:jc w:val="both"/>
      </w:pPr>
      <w:r>
        <w:t xml:space="preserve">Определение кадастровой стоимости типового (эталонного) земельного участка допускается осуществлять в рамках индивидуального расчета в отношении земельного участка в соответствии с </w:t>
      </w:r>
      <w:hyperlink w:anchor="P558" w:tooltip="VIII. Определение бюджетным учреждением кадастровой">
        <w:r>
          <w:rPr>
            <w:color w:val="0000FF"/>
          </w:rPr>
          <w:t>главой VIII</w:t>
        </w:r>
      </w:hyperlink>
      <w:r>
        <w:t xml:space="preserve"> Указаний.</w:t>
      </w:r>
    </w:p>
    <w:p w14:paraId="5F911E2C" w14:textId="77777777" w:rsidR="0042094A" w:rsidRDefault="00000000">
      <w:pPr>
        <w:pStyle w:val="ConsPlusNormal0"/>
        <w:spacing w:before="240"/>
        <w:ind w:firstLine="540"/>
        <w:jc w:val="both"/>
      </w:pPr>
      <w:r>
        <w:t>Определение УПКС земельных участков, за исключением средне- и многоэтажной жилой застройки, входящих в группу с недостаточной информацией о рыночных ценах и (или) рыночных стоимостях земельных участков, осуществляется с применением мультипликатора, равного отношению минимального УПКС земельных участков группы жилой застройки с достаточной информацией о рыночных ценах и (или) рыночных стоимостях земельных участков к среднему значению УПКС земельных участков группы сельскохозяйственного использования, расположенных в ближайшем окружении (в границах одного муниципального образования либо соседних муниципальных образований), с достаточной информацией о рыночных ценах и (или) рыночных стоимостях земельных участков.</w:t>
      </w:r>
    </w:p>
    <w:p w14:paraId="5D3F5DBE" w14:textId="77777777" w:rsidR="0042094A" w:rsidRDefault="00000000">
      <w:pPr>
        <w:pStyle w:val="ConsPlusNormal0"/>
        <w:spacing w:before="240"/>
        <w:ind w:firstLine="540"/>
        <w:jc w:val="both"/>
      </w:pPr>
      <w:r>
        <w:t xml:space="preserve">Для земельных участков, в границах которых расположены объекты средне- и многоэтажной жилой застройки, входящих в группу с недостаточной информацией о рыночных ценах и (или) рыночных стоимостях земельных участков, определение кадастровой стоимости осуществляется в рамках индивидуального расчета в соответствии с </w:t>
      </w:r>
      <w:hyperlink w:anchor="P558" w:tooltip="VIII. Определение бюджетным учреждением кадастровой">
        <w:r>
          <w:rPr>
            <w:color w:val="0000FF"/>
          </w:rPr>
          <w:t>главой VIII</w:t>
        </w:r>
      </w:hyperlink>
      <w:r>
        <w:t xml:space="preserve"> Указаний.</w:t>
      </w:r>
    </w:p>
    <w:p w14:paraId="62FC211B" w14:textId="77777777" w:rsidR="0042094A" w:rsidRDefault="00000000">
      <w:pPr>
        <w:pStyle w:val="ConsPlusNormal0"/>
        <w:spacing w:before="240"/>
        <w:ind w:firstLine="540"/>
        <w:jc w:val="both"/>
      </w:pPr>
      <w:r>
        <w:t>61. К земельным участкам сегмента "Производственная деятельность" для целей Указаний относятся коды расчета видов использования земельных участков: 01:087; 01:088; 01:090; 01:091; 01:092; 01:100; 01:101; 01:102; 01:110; 01:111; 01:112; 01:122; 01:132; 01:150; 01:172; 01:180; 01:181; 01:182; 03:011; 03:012; 03:093; 04:095; 04:098; 04:099; 05:040; 06:010; 06:011; 06:012; 06:013; 06:014; 06:020; 06:021; 06:030; 06:031; 06:040; 06:050; 06:060; 06:070; 06:071; 06:072; 06:073; 06:074; 06:080; 06:090; 06:091; 06:092; 06:093; 06:100; 06:101; 06:110; 06:111; 07:010; 07:011; 07:012; 07:013; 07:014; 07:015; 07:020; 07:030; 07:031; 07:032; 07:040; 07:041; 07:042; 07:050; 07:051; 08:010; 08:012; 08:013; 08:031; 10:011; 10:012; 11:030; 12:001.</w:t>
      </w:r>
    </w:p>
    <w:p w14:paraId="7D8EF5E7" w14:textId="77777777" w:rsidR="0042094A" w:rsidRDefault="00000000">
      <w:pPr>
        <w:pStyle w:val="ConsPlusNormal0"/>
        <w:spacing w:before="240"/>
        <w:ind w:firstLine="540"/>
        <w:jc w:val="both"/>
      </w:pPr>
      <w:r>
        <w:t>61.1. Определение кадастровой стоимости земельных участков предусматривает следующую последовательность действий:</w:t>
      </w:r>
    </w:p>
    <w:p w14:paraId="707C8ABD" w14:textId="77777777" w:rsidR="0042094A" w:rsidRDefault="00000000">
      <w:pPr>
        <w:pStyle w:val="ConsPlusNormal0"/>
        <w:spacing w:before="240"/>
        <w:ind w:firstLine="540"/>
        <w:jc w:val="both"/>
      </w:pPr>
      <w:r>
        <w:t>1) группировка земельных участков различных видов использования;</w:t>
      </w:r>
    </w:p>
    <w:p w14:paraId="74E35D2F" w14:textId="77777777" w:rsidR="0042094A" w:rsidRDefault="00000000">
      <w:pPr>
        <w:pStyle w:val="ConsPlusNormal0"/>
        <w:spacing w:before="240"/>
        <w:ind w:firstLine="540"/>
        <w:jc w:val="both"/>
      </w:pPr>
      <w:r>
        <w:t>2) определение УПКС земельных участков каждой группы (подгруппы);</w:t>
      </w:r>
    </w:p>
    <w:p w14:paraId="517ABCE6" w14:textId="77777777" w:rsidR="0042094A" w:rsidRDefault="00000000">
      <w:pPr>
        <w:pStyle w:val="ConsPlusNormal0"/>
        <w:spacing w:before="240"/>
        <w:ind w:firstLine="540"/>
        <w:jc w:val="both"/>
      </w:pPr>
      <w:r>
        <w:t>3) расчет кадастровой стоимости земельных участков.</w:t>
      </w:r>
    </w:p>
    <w:p w14:paraId="6CADA1E3" w14:textId="77777777" w:rsidR="0042094A" w:rsidRDefault="00000000">
      <w:pPr>
        <w:pStyle w:val="ConsPlusNormal0"/>
        <w:spacing w:before="240"/>
        <w:ind w:firstLine="540"/>
        <w:jc w:val="both"/>
      </w:pPr>
      <w:r>
        <w:t>61.2. Группировка земельных участков.</w:t>
      </w:r>
    </w:p>
    <w:p w14:paraId="5C28759A" w14:textId="77777777" w:rsidR="0042094A" w:rsidRDefault="00000000">
      <w:pPr>
        <w:pStyle w:val="ConsPlusNormal0"/>
        <w:spacing w:before="240"/>
        <w:ind w:firstLine="540"/>
        <w:jc w:val="both"/>
      </w:pPr>
      <w:r>
        <w:t xml:space="preserve">61.2.1. Расчет кадастровой стоимости земельных участков с кодами расчета видов использования: 05:040; 06:070; 06:071; 06:072; 06:073; 07:011; 07:014; 07:031; 07:032; 07:040; 11:030 осуществляется в соответствии с требованиями </w:t>
      </w:r>
      <w:hyperlink w:anchor="P558" w:tooltip="VIII. Определение бюджетным учреждением кадастровой">
        <w:r>
          <w:rPr>
            <w:color w:val="0000FF"/>
          </w:rPr>
          <w:t>главы VIII</w:t>
        </w:r>
      </w:hyperlink>
      <w:r>
        <w:t xml:space="preserve"> Указаний.</w:t>
      </w:r>
    </w:p>
    <w:p w14:paraId="173483C4" w14:textId="77777777" w:rsidR="0042094A" w:rsidRDefault="00000000">
      <w:pPr>
        <w:pStyle w:val="ConsPlusNormal0"/>
        <w:spacing w:before="240"/>
        <w:ind w:firstLine="540"/>
        <w:jc w:val="both"/>
      </w:pPr>
      <w:bookmarkStart w:id="17" w:name="P758"/>
      <w:bookmarkEnd w:id="17"/>
      <w:r>
        <w:t>61.2.2. Определение кадастровой стоимости земельных участков с кодами расчета видов использования: 01:087; 01:088; 01:090; 01:091; 01:092; 01:100; 01:101; 01:102; 01:110; 01:111; 01:112; 01:122; 01:132; 01:150; 01:172; 01:180; 01:181; 06:020; 06:021; 06:030; 06:031; 06:040; 06:050; 06:060; 06:090; 06:092; 06:101; 06:110; 06:111; 07:012; 07:013; 07:042; 08:010; 08:012; 10:011 осуществляется в следующем порядке:</w:t>
      </w:r>
    </w:p>
    <w:p w14:paraId="54AFC27B" w14:textId="77777777" w:rsidR="0042094A" w:rsidRDefault="00000000">
      <w:pPr>
        <w:pStyle w:val="ConsPlusNormal0"/>
        <w:spacing w:before="240"/>
        <w:ind w:firstLine="540"/>
        <w:jc w:val="both"/>
      </w:pPr>
      <w:r>
        <w:t>1) группировка земельных участков на основе схожести их характеристик, определенных в разрезе ценообразующих факторов;</w:t>
      </w:r>
    </w:p>
    <w:p w14:paraId="75C4BF13" w14:textId="77777777" w:rsidR="0042094A" w:rsidRDefault="00000000">
      <w:pPr>
        <w:pStyle w:val="ConsPlusNormal0"/>
        <w:spacing w:before="240"/>
        <w:ind w:firstLine="540"/>
        <w:jc w:val="both"/>
      </w:pPr>
      <w:r>
        <w:t>2) определение кадастровой стоимости земельных участков.</w:t>
      </w:r>
    </w:p>
    <w:p w14:paraId="17E3264E" w14:textId="77777777" w:rsidR="0042094A" w:rsidRDefault="00000000">
      <w:pPr>
        <w:pStyle w:val="ConsPlusNormal0"/>
        <w:spacing w:before="240"/>
        <w:ind w:firstLine="540"/>
        <w:jc w:val="both"/>
      </w:pPr>
      <w:r>
        <w:t>Группировка земельных участков предусматривает следующую последовательность действий:</w:t>
      </w:r>
    </w:p>
    <w:p w14:paraId="00412F1E" w14:textId="77777777" w:rsidR="0042094A" w:rsidRDefault="00000000">
      <w:pPr>
        <w:pStyle w:val="ConsPlusNormal0"/>
        <w:spacing w:before="240"/>
        <w:ind w:firstLine="540"/>
        <w:jc w:val="both"/>
      </w:pPr>
      <w:r>
        <w:t>определение перечня ценообразующих факторов для земельных участков на уровне населенного пункта, муниципального образования, субъекта Российской Федерации, Российской Федерации;</w:t>
      </w:r>
    </w:p>
    <w:p w14:paraId="5FB94EE3" w14:textId="77777777" w:rsidR="0042094A" w:rsidRDefault="00000000">
      <w:pPr>
        <w:pStyle w:val="ConsPlusNormal0"/>
        <w:spacing w:before="240"/>
        <w:ind w:firstLine="540"/>
        <w:jc w:val="both"/>
      </w:pPr>
      <w:r>
        <w:t>объединение земельных участков в группы (подгруппы) на основе схожести их характеристик;</w:t>
      </w:r>
    </w:p>
    <w:p w14:paraId="6314551F" w14:textId="77777777" w:rsidR="0042094A" w:rsidRDefault="00000000">
      <w:pPr>
        <w:pStyle w:val="ConsPlusNormal0"/>
        <w:spacing w:before="240"/>
        <w:ind w:firstLine="540"/>
        <w:jc w:val="both"/>
      </w:pPr>
      <w:r>
        <w:t>сбор достаточной рыночной информации о земельных участках по каждой из полученных групп (подгрупп);</w:t>
      </w:r>
    </w:p>
    <w:p w14:paraId="1E127BC0" w14:textId="77777777" w:rsidR="0042094A" w:rsidRDefault="00000000">
      <w:pPr>
        <w:pStyle w:val="ConsPlusNormal0"/>
        <w:spacing w:before="240"/>
        <w:ind w:firstLine="540"/>
        <w:jc w:val="both"/>
      </w:pPr>
      <w:r>
        <w:t>проведение статистического анализа связи между рыночной ценой и (или) рыночной стоимостью земельных участков и ценообразующими факторами и последующее установление уравнения данной связи (статистической (регрессионной) модели).</w:t>
      </w:r>
    </w:p>
    <w:p w14:paraId="46224765" w14:textId="77777777" w:rsidR="0042094A" w:rsidRDefault="00000000">
      <w:pPr>
        <w:pStyle w:val="ConsPlusNormal0"/>
        <w:spacing w:before="240"/>
        <w:ind w:firstLine="540"/>
        <w:jc w:val="both"/>
      </w:pPr>
      <w:r>
        <w:t>Определение кадастровой стоимости земельных участков, входящих в группу (подгруппу) с достаточной информацией о рыночных ценах и (или) рыночной стоимости земельных участков, осуществляется путем подстановки в уравнение связи между рыночной ценой и (или) рыночной стоимостью земельных участков и ценообразующими факторами индивидуальных характеристик земельного участка, определенных в разрезе ценообразующих факторов, или методом сравнения продаж.</w:t>
      </w:r>
    </w:p>
    <w:p w14:paraId="2C19D4F2" w14:textId="77777777" w:rsidR="0042094A" w:rsidRDefault="00000000">
      <w:pPr>
        <w:pStyle w:val="ConsPlusNormal0"/>
        <w:spacing w:before="240"/>
        <w:ind w:firstLine="540"/>
        <w:jc w:val="both"/>
      </w:pPr>
      <w:r>
        <w:t>61.2.3. Определение кадастровой стоимости земельных участков с кодами расчета видов использования: 03:011; 06:074; 06:080; 07:010; 07:015; 07:020; 07:030; 07:050; 10:012; 12:001 осуществляется с применением метода моделирования на основе УПКС.</w:t>
      </w:r>
    </w:p>
    <w:p w14:paraId="760B06ED" w14:textId="77777777" w:rsidR="0042094A" w:rsidRDefault="00000000">
      <w:pPr>
        <w:pStyle w:val="ConsPlusNormal0"/>
        <w:jc w:val="both"/>
      </w:pPr>
      <w:r>
        <w:t xml:space="preserve">(в ред. </w:t>
      </w:r>
      <w:hyperlink r:id="rId109"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2015A916" w14:textId="77777777" w:rsidR="0042094A" w:rsidRDefault="00000000">
      <w:pPr>
        <w:pStyle w:val="ConsPlusNormal0"/>
        <w:spacing w:before="240"/>
        <w:ind w:firstLine="540"/>
        <w:jc w:val="both"/>
      </w:pPr>
      <w:r>
        <w:t xml:space="preserve">Абзац утратил силу. - </w:t>
      </w:r>
      <w:hyperlink r:id="rId110"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w:t>
        </w:r>
      </w:hyperlink>
      <w:r>
        <w:t xml:space="preserve"> Росреестра от 15.09.2025 N П/0327/25.</w:t>
      </w:r>
    </w:p>
    <w:p w14:paraId="7A04758C" w14:textId="77777777" w:rsidR="0042094A" w:rsidRDefault="00000000">
      <w:pPr>
        <w:pStyle w:val="ConsPlusNormal0"/>
        <w:spacing w:before="240"/>
        <w:ind w:firstLine="540"/>
        <w:jc w:val="both"/>
      </w:pPr>
      <w:r>
        <w:t>Кадастровая стоимость земельных участков определяется путем умножения УПКС земельных участков на их площадь.</w:t>
      </w:r>
    </w:p>
    <w:p w14:paraId="181E83C8" w14:textId="77777777" w:rsidR="0042094A" w:rsidRDefault="00000000">
      <w:pPr>
        <w:pStyle w:val="ConsPlusNormal0"/>
        <w:spacing w:before="240"/>
        <w:ind w:firstLine="540"/>
        <w:jc w:val="both"/>
      </w:pPr>
      <w:r>
        <w:t>61.2.4. Определение кадастровой стоимости земельных участков с кодами расчета видов использования: 04:095; 04:098; 04:099 осуществляется в следующем порядке:</w:t>
      </w:r>
    </w:p>
    <w:p w14:paraId="65B25650" w14:textId="77777777" w:rsidR="0042094A" w:rsidRDefault="00000000">
      <w:pPr>
        <w:pStyle w:val="ConsPlusNormal0"/>
        <w:spacing w:before="240"/>
        <w:ind w:firstLine="540"/>
        <w:jc w:val="both"/>
      </w:pPr>
      <w:r>
        <w:t>1) группировка земельных участков;</w:t>
      </w:r>
    </w:p>
    <w:p w14:paraId="05A61FEB" w14:textId="77777777" w:rsidR="0042094A" w:rsidRDefault="00000000">
      <w:pPr>
        <w:pStyle w:val="ConsPlusNormal0"/>
        <w:spacing w:before="240"/>
        <w:ind w:firstLine="540"/>
        <w:jc w:val="both"/>
      </w:pPr>
      <w:r>
        <w:t>2) определение типового (эталонного) земельного участка для каждой из групп (подгрупп) земельных участков;</w:t>
      </w:r>
    </w:p>
    <w:p w14:paraId="51234094" w14:textId="77777777" w:rsidR="0042094A" w:rsidRDefault="00000000">
      <w:pPr>
        <w:pStyle w:val="ConsPlusNormal0"/>
        <w:spacing w:before="240"/>
        <w:ind w:firstLine="540"/>
        <w:jc w:val="both"/>
      </w:pPr>
      <w:r>
        <w:t xml:space="preserve">3) расчет рыночной стоимости типовых (эталонных) земельных участков в соответствии с требованиями </w:t>
      </w:r>
      <w:hyperlink w:anchor="P558" w:tooltip="VIII. Определение бюджетным учреждением кадастровой">
        <w:r>
          <w:rPr>
            <w:color w:val="0000FF"/>
          </w:rPr>
          <w:t>главы VIII</w:t>
        </w:r>
      </w:hyperlink>
      <w:r>
        <w:t xml:space="preserve"> Указаний;</w:t>
      </w:r>
    </w:p>
    <w:p w14:paraId="50714F2C" w14:textId="77777777" w:rsidR="0042094A" w:rsidRDefault="00000000">
      <w:pPr>
        <w:pStyle w:val="ConsPlusNormal0"/>
        <w:spacing w:before="240"/>
        <w:ind w:firstLine="540"/>
        <w:jc w:val="both"/>
      </w:pPr>
      <w:r>
        <w:t>4) определение УПКС земельных участков путем деления рыночной стоимости типовых (эталонных) земельных участков на их площадь;</w:t>
      </w:r>
    </w:p>
    <w:p w14:paraId="25F729EC" w14:textId="77777777" w:rsidR="0042094A" w:rsidRDefault="00000000">
      <w:pPr>
        <w:pStyle w:val="ConsPlusNormal0"/>
        <w:spacing w:before="240"/>
        <w:ind w:firstLine="540"/>
        <w:jc w:val="both"/>
      </w:pPr>
      <w:r>
        <w:t>5) корректировка стоимости типовых (эталонных) земельных участков, учитывающая отличие значений ценообразующих факторов каждого конкретного объекта недвижимости по отношению к значениям ценообразующих факторов типового (эталонного) земельного участка, для получения УПКС земельных участков;</w:t>
      </w:r>
    </w:p>
    <w:p w14:paraId="160FFB88" w14:textId="77777777" w:rsidR="0042094A" w:rsidRDefault="00000000">
      <w:pPr>
        <w:pStyle w:val="ConsPlusNormal0"/>
        <w:spacing w:before="240"/>
        <w:ind w:firstLine="540"/>
        <w:jc w:val="both"/>
      </w:pPr>
      <w:r>
        <w:t>6) определение кадастровой стоимости земельных участков путем умножения УПКС земельных участков на их площадь.</w:t>
      </w:r>
    </w:p>
    <w:p w14:paraId="7E315E1A" w14:textId="77777777" w:rsidR="0042094A" w:rsidRDefault="00000000">
      <w:pPr>
        <w:pStyle w:val="ConsPlusNormal0"/>
        <w:spacing w:before="240"/>
        <w:ind w:firstLine="540"/>
        <w:jc w:val="both"/>
      </w:pPr>
      <w:r>
        <w:t xml:space="preserve">61.2.5. Определение кадастровой стоимости земельных участков с кодами расчета видов использования: 01:182; 03:012; 03:093; 06:091; 06:093; 07:041; 07:051 осуществляется в соответствии с требованиями </w:t>
      </w:r>
      <w:hyperlink w:anchor="P558" w:tooltip="VIII. Определение бюджетным учреждением кадастровой">
        <w:r>
          <w:rPr>
            <w:color w:val="0000FF"/>
          </w:rPr>
          <w:t>главы VIII</w:t>
        </w:r>
      </w:hyperlink>
      <w:r>
        <w:t xml:space="preserve"> Указаний. При этом в случае превышения УПКС земельных участков над средними УПКС земельных участков, указанных в </w:t>
      </w:r>
      <w:hyperlink w:anchor="P758" w:tooltip="61.2.2. Определение кадастровой стоимости земельных участков с кодами расчета видов использования: 01:087; 01:088; 01:090; 01:091; 01:092; 01:100; 01:101; 01:102; 01:110; 01:111; 01:112; 01:122; 01:132; 01:150; 01:172; 01:180; 01:181; 06:020; 06:021; 06:030; 0">
        <w:r>
          <w:rPr>
            <w:color w:val="0000FF"/>
          </w:rPr>
          <w:t>подпункте 61.2.2</w:t>
        </w:r>
      </w:hyperlink>
      <w:r>
        <w:t xml:space="preserve"> Указаний, находящихся в пределах территории того же муниципального образования, УПКС земельного участка устанавливается равным среднему значению УПКС земельных участков, указанных в </w:t>
      </w:r>
      <w:hyperlink w:anchor="P758" w:tooltip="61.2.2. Определение кадастровой стоимости земельных участков с кодами расчета видов использования: 01:087; 01:088; 01:090; 01:091; 01:092; 01:100; 01:101; 01:102; 01:110; 01:111; 01:112; 01:122; 01:132; 01:150; 01:172; 01:180; 01:181; 06:020; 06:021; 06:030; 0">
        <w:r>
          <w:rPr>
            <w:color w:val="0000FF"/>
          </w:rPr>
          <w:t>подпункте 61.2.2</w:t>
        </w:r>
      </w:hyperlink>
      <w:r>
        <w:t xml:space="preserve"> Указаний.</w:t>
      </w:r>
    </w:p>
    <w:p w14:paraId="46F41982" w14:textId="77777777" w:rsidR="0042094A" w:rsidRDefault="00000000">
      <w:pPr>
        <w:pStyle w:val="ConsPlusNormal0"/>
        <w:spacing w:before="240"/>
        <w:ind w:firstLine="540"/>
        <w:jc w:val="both"/>
      </w:pPr>
      <w:r>
        <w:t xml:space="preserve">61.2.6. Определение кадастровой стоимости земельных участков с кодами расчета видов использования: 06:010; 06:011; 06:012; 06:013; 06:014; 06:100; 08:013; 08:031 осуществляется в соответствии с требованиями </w:t>
      </w:r>
      <w:hyperlink w:anchor="P558" w:tooltip="VIII. Определение бюджетным учреждением кадастровой">
        <w:r>
          <w:rPr>
            <w:color w:val="0000FF"/>
          </w:rPr>
          <w:t>главы VIII</w:t>
        </w:r>
      </w:hyperlink>
      <w:r>
        <w:t xml:space="preserve"> Указаний без учета оборотоспособности земельных участков.</w:t>
      </w:r>
    </w:p>
    <w:p w14:paraId="1D83790E" w14:textId="77777777" w:rsidR="0042094A" w:rsidRDefault="00000000">
      <w:pPr>
        <w:pStyle w:val="ConsPlusNormal0"/>
        <w:spacing w:before="240"/>
        <w:ind w:firstLine="540"/>
        <w:jc w:val="both"/>
      </w:pPr>
      <w:r>
        <w:t>62. Коды расчета видов использования земельных участков других сегментов для целей Указаний подразделяются на:</w:t>
      </w:r>
    </w:p>
    <w:p w14:paraId="57C7C5FB" w14:textId="77777777" w:rsidR="0042094A" w:rsidRDefault="00000000">
      <w:pPr>
        <w:pStyle w:val="ConsPlusNormal0"/>
        <w:spacing w:before="240"/>
        <w:ind w:firstLine="540"/>
        <w:jc w:val="both"/>
      </w:pPr>
      <w:r>
        <w:t>1) земельные участки сегмента "Общественное использование": 01:143; 03:010; 03:013; 03:020; 03:021; 03:022; 03:023; 03:030; 03:031; 03:032; 03:033; 03:034; 03:035; 03:040; 03:041; 03:042; 03:050; 03:051; 03:052; 03:060; 03:061; 03:062; 03:065; 03:070; 03:071; 03:072; 03:073; 03:080; 03:081; 03:082; 03:083; 03:090; 03:091; 03:092; 03:100; 03:101; 03:102; 03:103; 03:104; 05:010; 05:011; 05:012; 05:020; 05:021; 05:051; 07:021; 07:022; 08:022; 08:030; 08:041; 09:030;</w:t>
      </w:r>
    </w:p>
    <w:p w14:paraId="26031B5B" w14:textId="77777777" w:rsidR="0042094A" w:rsidRDefault="00000000">
      <w:pPr>
        <w:pStyle w:val="ConsPlusNormal0"/>
        <w:spacing w:before="240"/>
        <w:ind w:firstLine="540"/>
        <w:jc w:val="both"/>
      </w:pPr>
      <w:r>
        <w:t>2) земельные участки сегмента "Предпринимательство": 01:183; 02:017; 02:053; 02:063; 03:063; 03:064; 04:010; 04:020; 04:030; 04:040; 04:050; 04:060; 04:080; 04:081; 04:082; 04:083; 04:084; 04:096; 04:100; 05:013; 05:050; 08:021;</w:t>
      </w:r>
    </w:p>
    <w:p w14:paraId="603D3E7C" w14:textId="77777777" w:rsidR="0042094A" w:rsidRDefault="00000000">
      <w:pPr>
        <w:pStyle w:val="ConsPlusNormal0"/>
        <w:spacing w:before="240"/>
        <w:ind w:firstLine="540"/>
        <w:jc w:val="both"/>
      </w:pPr>
      <w:r>
        <w:t>3) земельные участки сегмента "Отдых (рекреация)": 02:040; 04:070; 04:097; 05:014; 05:022; 05:030; 08:040; 09:021; 09:023;</w:t>
      </w:r>
    </w:p>
    <w:p w14:paraId="2892FF61" w14:textId="77777777" w:rsidR="0042094A" w:rsidRDefault="00000000">
      <w:pPr>
        <w:pStyle w:val="ConsPlusNormal0"/>
        <w:spacing w:before="240"/>
        <w:ind w:firstLine="540"/>
        <w:jc w:val="both"/>
      </w:pPr>
      <w:r>
        <w:t>4) земельные участки сегмента "Транспорт": 02:071; 04:021; 04:031; 04:090; 04:091; 04:092; 04:093; 04:094; 07:023; 07:024;</w:t>
      </w:r>
    </w:p>
    <w:p w14:paraId="2A5BE808" w14:textId="77777777" w:rsidR="0042094A" w:rsidRDefault="00000000">
      <w:pPr>
        <w:pStyle w:val="ConsPlusNormal0"/>
        <w:jc w:val="both"/>
      </w:pPr>
      <w:r>
        <w:t xml:space="preserve">(в ред. </w:t>
      </w:r>
      <w:hyperlink r:id="rId111"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22E152CD" w14:textId="77777777" w:rsidR="0042094A" w:rsidRDefault="00000000">
      <w:pPr>
        <w:pStyle w:val="ConsPlusNormal0"/>
        <w:spacing w:before="240"/>
        <w:ind w:firstLine="540"/>
        <w:jc w:val="both"/>
      </w:pPr>
      <w:r>
        <w:t>5) земельные участки сегмента "Обеспечение обороны и безопасности": 08:020;</w:t>
      </w:r>
    </w:p>
    <w:p w14:paraId="3932386C" w14:textId="77777777" w:rsidR="0042094A" w:rsidRDefault="00000000">
      <w:pPr>
        <w:pStyle w:val="ConsPlusNormal0"/>
        <w:spacing w:before="240"/>
        <w:ind w:firstLine="540"/>
        <w:jc w:val="both"/>
      </w:pPr>
      <w:r>
        <w:t>6) земельные участки сегмента "Водные объекты": 11:010; 11:020;</w:t>
      </w:r>
    </w:p>
    <w:p w14:paraId="56AB58AE" w14:textId="77777777" w:rsidR="0042094A" w:rsidRDefault="00000000">
      <w:pPr>
        <w:pStyle w:val="ConsPlusNormal0"/>
        <w:spacing w:before="240"/>
        <w:ind w:firstLine="540"/>
        <w:jc w:val="both"/>
      </w:pPr>
      <w:r>
        <w:t>7) земельные участки сегмента "Специальное, ритуальное использование и запас": 08:011; 12:010; 12:020; 12:021; 12:030.</w:t>
      </w:r>
    </w:p>
    <w:p w14:paraId="0675F610" w14:textId="77777777" w:rsidR="0042094A" w:rsidRDefault="00000000">
      <w:pPr>
        <w:pStyle w:val="ConsPlusNormal0"/>
        <w:spacing w:before="240"/>
        <w:ind w:firstLine="540"/>
        <w:jc w:val="both"/>
      </w:pPr>
      <w:r>
        <w:t>62.1. Расчет кадастровой стоимости земельных участков сегментов "Общественное использование", "Предпринимательство", "Отдых (рекреация)", "Транспорт", "Обеспечение обороны и безопасности", "Водные объекты", "Специальное, ритуальное использование и запас" осуществляется на основе построения статистических (регрессионных) моделей и (или) с использованием типового (эталонного) земельного участка и (или) в рамках индивидуального расчета в отношении объекта недвижимости.</w:t>
      </w:r>
    </w:p>
    <w:p w14:paraId="766D7809" w14:textId="77777777" w:rsidR="0042094A" w:rsidRDefault="00000000">
      <w:pPr>
        <w:pStyle w:val="ConsPlusNormal0"/>
        <w:jc w:val="both"/>
      </w:pPr>
      <w:r>
        <w:t xml:space="preserve">(в ред. </w:t>
      </w:r>
      <w:hyperlink r:id="rId112"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p w14:paraId="60A2E242" w14:textId="77777777" w:rsidR="0042094A" w:rsidRDefault="00000000">
      <w:pPr>
        <w:pStyle w:val="ConsPlusNormal0"/>
        <w:spacing w:before="240"/>
        <w:ind w:firstLine="540"/>
        <w:jc w:val="both"/>
      </w:pPr>
      <w:r>
        <w:t>62.2. Расчет кадастровой стоимости объектов социального назначения необходимо производить с применением понижающей корректировки, применяемой к рассчитанной кадастровой стоимости объекта недвижимости, без учета его социальной функции (направленности), рассчитанной на основании процента допустимых к коммерческому использованию площадей, основной характеристики (частей) социального объекта относительно полезных площадей, объема, основной характеристики этого объекта недвижимости.</w:t>
      </w:r>
    </w:p>
    <w:p w14:paraId="63CEFAE1" w14:textId="77777777" w:rsidR="0042094A" w:rsidRDefault="0042094A">
      <w:pPr>
        <w:pStyle w:val="ConsPlusNormal0"/>
        <w:jc w:val="both"/>
      </w:pPr>
    </w:p>
    <w:p w14:paraId="167B8213" w14:textId="77777777" w:rsidR="0042094A" w:rsidRDefault="00000000">
      <w:pPr>
        <w:pStyle w:val="ConsPlusTitle0"/>
        <w:jc w:val="center"/>
        <w:outlineLvl w:val="1"/>
      </w:pPr>
      <w:r>
        <w:t>XI. Контроль качества результатов определения</w:t>
      </w:r>
    </w:p>
    <w:p w14:paraId="1B39E1CE" w14:textId="77777777" w:rsidR="0042094A" w:rsidRDefault="00000000">
      <w:pPr>
        <w:pStyle w:val="ConsPlusTitle0"/>
        <w:jc w:val="center"/>
      </w:pPr>
      <w:r>
        <w:t>кадастровой стоимости</w:t>
      </w:r>
    </w:p>
    <w:p w14:paraId="16985994" w14:textId="77777777" w:rsidR="0042094A" w:rsidRDefault="0042094A">
      <w:pPr>
        <w:pStyle w:val="ConsPlusNormal0"/>
        <w:jc w:val="both"/>
      </w:pPr>
    </w:p>
    <w:p w14:paraId="6DB15004" w14:textId="77777777" w:rsidR="0042094A" w:rsidRDefault="00000000">
      <w:pPr>
        <w:pStyle w:val="ConsPlusNormal0"/>
        <w:ind w:firstLine="540"/>
        <w:jc w:val="both"/>
      </w:pPr>
      <w:r>
        <w:t>63. Контроль качества результатов определения кадастровой стоимости включает ряд процедур, осуществляемых с участием уполномоченного органа:</w:t>
      </w:r>
    </w:p>
    <w:p w14:paraId="46578DB5" w14:textId="77777777" w:rsidR="0042094A" w:rsidRDefault="00000000">
      <w:pPr>
        <w:pStyle w:val="ConsPlusNormal0"/>
        <w:spacing w:before="240"/>
        <w:ind w:firstLine="540"/>
        <w:jc w:val="both"/>
      </w:pPr>
      <w:r>
        <w:t>1) проверку исходных данных об объектах недвижимости, организацию их сверки и уточнения;</w:t>
      </w:r>
    </w:p>
    <w:p w14:paraId="27E43418" w14:textId="77777777" w:rsidR="0042094A" w:rsidRDefault="00000000">
      <w:pPr>
        <w:pStyle w:val="ConsPlusNormal0"/>
        <w:spacing w:before="240"/>
        <w:ind w:firstLine="540"/>
        <w:jc w:val="both"/>
      </w:pPr>
      <w:r>
        <w:t>2) анализ рынка, сбор и верификацию данных о сделках и предложениях.</w:t>
      </w:r>
    </w:p>
    <w:p w14:paraId="78AF404D" w14:textId="77777777" w:rsidR="0042094A" w:rsidRDefault="00000000">
      <w:pPr>
        <w:pStyle w:val="ConsPlusNormal0"/>
        <w:spacing w:before="240"/>
        <w:ind w:firstLine="540"/>
        <w:jc w:val="both"/>
      </w:pPr>
      <w:r>
        <w:t>64. Контроль качества результатов определения кадастровой стоимости должен осуществляться на каждом этапе определения кадастровой стоимости.</w:t>
      </w:r>
    </w:p>
    <w:p w14:paraId="7642C407" w14:textId="77777777" w:rsidR="0042094A" w:rsidRDefault="00000000">
      <w:pPr>
        <w:pStyle w:val="ConsPlusNormal0"/>
        <w:spacing w:before="240"/>
        <w:ind w:firstLine="540"/>
        <w:jc w:val="both"/>
      </w:pPr>
      <w:r>
        <w:t>65. Проверка результатов определения кадастровой стоимости включает:</w:t>
      </w:r>
    </w:p>
    <w:p w14:paraId="7A673CB2" w14:textId="77777777" w:rsidR="0042094A" w:rsidRDefault="00000000">
      <w:pPr>
        <w:pStyle w:val="ConsPlusNormal0"/>
        <w:spacing w:before="240"/>
        <w:ind w:firstLine="540"/>
        <w:jc w:val="both"/>
      </w:pPr>
      <w:r>
        <w:t>1) проверку корректности результатов определения кадастровой стоимости в целом, которая осуществляется путем анализа соотношений минимальных, средних и максимальных УПКС:</w:t>
      </w:r>
    </w:p>
    <w:p w14:paraId="6590781D" w14:textId="77777777" w:rsidR="0042094A" w:rsidRDefault="00000000">
      <w:pPr>
        <w:pStyle w:val="ConsPlusNormal0"/>
        <w:spacing w:before="240"/>
        <w:ind w:firstLine="540"/>
        <w:jc w:val="both"/>
      </w:pPr>
      <w:r>
        <w:t>в разрезе групп (подгрупп) объектов недвижимости в каждом из муниципальных образований субъекта Российской Федерации сравниваются УПКС каждой группы (подгруппы) объектов недвижимости, расположенных в разных муниципальных образованиях субъекта Российской Федерации;</w:t>
      </w:r>
    </w:p>
    <w:p w14:paraId="725CEFB0" w14:textId="77777777" w:rsidR="0042094A" w:rsidRDefault="00000000">
      <w:pPr>
        <w:pStyle w:val="ConsPlusNormal0"/>
        <w:spacing w:before="240"/>
        <w:ind w:firstLine="540"/>
        <w:jc w:val="both"/>
      </w:pPr>
      <w:r>
        <w:t>в разрезе муниципальных образований для разных групп (подгрупп) сравниваются УПКС разных видов использования объектов недвижимости, расположенных в границах одного муниципального образования.</w:t>
      </w:r>
    </w:p>
    <w:p w14:paraId="72641624" w14:textId="77777777" w:rsidR="0042094A" w:rsidRDefault="00000000">
      <w:pPr>
        <w:pStyle w:val="ConsPlusNormal0"/>
        <w:spacing w:before="240"/>
        <w:ind w:firstLine="540"/>
        <w:jc w:val="both"/>
      </w:pPr>
      <w:r>
        <w:t>Результаты сравнения предоставляются в виде табличных значений, а также диаграмм. Проверка проводится на предмет непротиворечивости данных с точки зрения логики ценообразования;</w:t>
      </w:r>
    </w:p>
    <w:p w14:paraId="04B24FCE" w14:textId="77777777" w:rsidR="0042094A" w:rsidRDefault="00000000">
      <w:pPr>
        <w:pStyle w:val="ConsPlusNormal0"/>
        <w:spacing w:before="240"/>
        <w:ind w:firstLine="540"/>
        <w:jc w:val="both"/>
      </w:pPr>
      <w:r>
        <w:t>2) дополнительную проверку с использованием результатов оценочного зонирования территории с целью выявления результатов оценки, существенно отличающихся от уровня цен для каждого вида использования объектов.</w:t>
      </w:r>
    </w:p>
    <w:p w14:paraId="47AC3487" w14:textId="77777777" w:rsidR="0042094A" w:rsidRDefault="00000000">
      <w:pPr>
        <w:pStyle w:val="ConsPlusNormal0"/>
        <w:spacing w:before="240"/>
        <w:ind w:firstLine="540"/>
        <w:jc w:val="both"/>
      </w:pPr>
      <w:r>
        <w:t>66. Проверка качества процессов определения кадастровой стоимости.</w:t>
      </w:r>
    </w:p>
    <w:p w14:paraId="3467FCB4" w14:textId="77777777" w:rsidR="0042094A" w:rsidRDefault="00000000">
      <w:pPr>
        <w:pStyle w:val="ConsPlusNormal0"/>
        <w:spacing w:before="240"/>
        <w:ind w:firstLine="540"/>
        <w:jc w:val="both"/>
      </w:pPr>
      <w:r>
        <w:t>При проверке качества процессов определения кадастровой стоимости проводится выборочная проверка индивидуальных расчетов и моделей определения кадастровой стоимости.</w:t>
      </w:r>
    </w:p>
    <w:p w14:paraId="1456612E" w14:textId="77777777" w:rsidR="0042094A" w:rsidRDefault="00000000">
      <w:pPr>
        <w:pStyle w:val="ConsPlusNormal0"/>
        <w:spacing w:before="240"/>
        <w:ind w:firstLine="540"/>
        <w:jc w:val="both"/>
      </w:pPr>
      <w:r>
        <w:t>Результат считается подтвержденным, если результат выборочной проверки совпадает с результатом определения кадастровой стоимости в пределах округления итогового значения.</w:t>
      </w:r>
    </w:p>
    <w:p w14:paraId="50DAE8BE" w14:textId="77777777" w:rsidR="0042094A" w:rsidRDefault="0042094A">
      <w:pPr>
        <w:pStyle w:val="ConsPlusNormal0"/>
        <w:jc w:val="both"/>
      </w:pPr>
    </w:p>
    <w:p w14:paraId="791FA25A" w14:textId="77777777" w:rsidR="0042094A" w:rsidRDefault="00000000">
      <w:pPr>
        <w:pStyle w:val="ConsPlusTitle0"/>
        <w:jc w:val="center"/>
        <w:outlineLvl w:val="1"/>
      </w:pPr>
      <w:r>
        <w:t>XII. Рассмотрение замечаний к определению</w:t>
      </w:r>
    </w:p>
    <w:p w14:paraId="4DA45506" w14:textId="77777777" w:rsidR="0042094A" w:rsidRDefault="00000000">
      <w:pPr>
        <w:pStyle w:val="ConsPlusTitle0"/>
        <w:jc w:val="center"/>
      </w:pPr>
      <w:r>
        <w:t>кадастровой стоимости</w:t>
      </w:r>
    </w:p>
    <w:p w14:paraId="345EAA9C" w14:textId="77777777" w:rsidR="0042094A" w:rsidRDefault="0042094A">
      <w:pPr>
        <w:pStyle w:val="ConsPlusNormal0"/>
        <w:jc w:val="both"/>
      </w:pPr>
    </w:p>
    <w:p w14:paraId="2EC3FDF0" w14:textId="77777777" w:rsidR="0042094A" w:rsidRDefault="00000000">
      <w:pPr>
        <w:pStyle w:val="ConsPlusNormal0"/>
        <w:ind w:firstLine="540"/>
        <w:jc w:val="both"/>
      </w:pPr>
      <w:r>
        <w:t xml:space="preserve">67. Замечания, связанные с определением кадастровой стоимости (далее - замечания), касающиеся недостоверности сведений о характеристиках объекта недвижимости, представленных в </w:t>
      </w:r>
      <w:hyperlink r:id="rId113"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Перечне</w:t>
        </w:r>
      </w:hyperlink>
      <w:r>
        <w:t>, учитываются путем замены недостоверных сведений достоверными сведениями о характеристиках объекта недвижимости, если недостоверность таких сведений выявлена бюджетным учреждением.</w:t>
      </w:r>
    </w:p>
    <w:p w14:paraId="2FF19CCE" w14:textId="77777777" w:rsidR="0042094A" w:rsidRDefault="00000000">
      <w:pPr>
        <w:pStyle w:val="ConsPlusNormal0"/>
        <w:spacing w:before="240"/>
        <w:ind w:firstLine="540"/>
        <w:jc w:val="both"/>
      </w:pPr>
      <w:r>
        <w:t>Замечания относительно некорректного учета фактического использования объекта недвижимости, приведшего к его некорректному отнесению к группе видов использования, рассматриваются при наличии представленных документов (или копий документов) или ссылок на такие документы, подтверждающих его фактическое использование.</w:t>
      </w:r>
    </w:p>
    <w:p w14:paraId="631962A6" w14:textId="77777777" w:rsidR="0042094A" w:rsidRDefault="00000000">
      <w:pPr>
        <w:pStyle w:val="ConsPlusNormal0"/>
        <w:spacing w:before="240"/>
        <w:ind w:firstLine="540"/>
        <w:jc w:val="both"/>
      </w:pPr>
      <w:r>
        <w:t xml:space="preserve">68. Замечания, касающиеся недостоверности сведений о характеристиках объекта недвижимости, использованных при определении кадастровой стоимости и не содержащихся в </w:t>
      </w:r>
      <w:hyperlink r:id="rId114"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Перечне</w:t>
        </w:r>
      </w:hyperlink>
      <w:r>
        <w:t>, рассматриваются с учетом представленных документов (или копий документов) или ссылок на такие документы, подтверждающих недостоверность таких сведений, при их представлении.</w:t>
      </w:r>
    </w:p>
    <w:p w14:paraId="5FEA7602" w14:textId="77777777" w:rsidR="0042094A" w:rsidRDefault="00000000">
      <w:pPr>
        <w:pStyle w:val="ConsPlusNormal0"/>
        <w:spacing w:before="240"/>
        <w:ind w:firstLine="540"/>
        <w:jc w:val="both"/>
      </w:pPr>
      <w:r>
        <w:t>В случае подтверждения в результате проверки недостоверности использованных сведений (или отсутствия существенных для определения стоимости характеристик) осуществляются соответствующие изменения кадастровой стоимости объекта недвижимости, если такие сведения влияют на его кадастровую стоимость.</w:t>
      </w:r>
    </w:p>
    <w:p w14:paraId="40BE26A9" w14:textId="77777777" w:rsidR="0042094A" w:rsidRDefault="00000000">
      <w:pPr>
        <w:pStyle w:val="ConsPlusNormal0"/>
        <w:spacing w:before="240"/>
        <w:ind w:firstLine="540"/>
        <w:jc w:val="both"/>
      </w:pPr>
      <w:r>
        <w:t xml:space="preserve">В случае если для введения обоснованных корректировок недостаточно рыночных данных, для целей Указаний используются данные из приведенного в </w:t>
      </w:r>
      <w:hyperlink w:anchor="P4317" w:tooltip="ИНФОРМАЦИОННЫЙ МАТЕРИАЛ">
        <w:r>
          <w:rPr>
            <w:color w:val="0000FF"/>
          </w:rPr>
          <w:t>приложении N 12</w:t>
        </w:r>
      </w:hyperlink>
      <w:r>
        <w:t xml:space="preserve"> к Указаниям информационного материала, если они не противоречат данным соответствующего сегмента рынка недвижимости.</w:t>
      </w:r>
    </w:p>
    <w:p w14:paraId="59DDE581" w14:textId="77777777" w:rsidR="0042094A" w:rsidRDefault="00000000">
      <w:pPr>
        <w:pStyle w:val="ConsPlusNormal0"/>
        <w:spacing w:before="240"/>
        <w:ind w:firstLine="540"/>
        <w:jc w:val="both"/>
      </w:pPr>
      <w:r>
        <w:t xml:space="preserve">При использовании для целей Указаний данных из приведенного в </w:t>
      </w:r>
      <w:hyperlink w:anchor="P4317" w:tooltip="ИНФОРМАЦИОННЫЙ МАТЕРИАЛ">
        <w:r>
          <w:rPr>
            <w:color w:val="0000FF"/>
          </w:rPr>
          <w:t>приложении N 12</w:t>
        </w:r>
      </w:hyperlink>
      <w:r>
        <w:t xml:space="preserve"> к Указаниям информационного материала необходимо учитывать, что выбор значения корректировки на условия рынка для объектов недвижимости в границах указанного в таблицах диапазона осуществляется на основании проведенного анализа рынка недвижимости по каждому из сегментов, а также социально-экономической ситуации в субъекте Российской Федерации. В частности, анализируется динамика цен на рынке (при отрицательной динамике или стагнации используются большие значения корректировок на условия рынка), объем предложения на рынке (низкий объем предложения свидетельствует о том, что рынок неактивный), уровень покупательской способности населения или организаций.</w:t>
      </w:r>
    </w:p>
    <w:p w14:paraId="30BA63F9" w14:textId="77777777" w:rsidR="0042094A" w:rsidRDefault="00000000">
      <w:pPr>
        <w:pStyle w:val="ConsPlusNormal0"/>
        <w:spacing w:before="240"/>
        <w:ind w:firstLine="540"/>
        <w:jc w:val="both"/>
      </w:pPr>
      <w:r>
        <w:t>69. Если при рассмотрении замечания относительно расчетной (основной) части, включая использованную при этом рыночную информацию и саму выбранную модель определения кадастровой стоимости, выявлены нарушения, осуществляется исправление нарушений в части кадастровой стоимости объектов недвижимости, если такие нарушения влияют на их кадастровую стоимость.</w:t>
      </w:r>
    </w:p>
    <w:p w14:paraId="799A26B0" w14:textId="77777777" w:rsidR="0042094A" w:rsidRDefault="00000000">
      <w:pPr>
        <w:pStyle w:val="ConsPlusNormal0"/>
        <w:spacing w:before="240"/>
        <w:ind w:firstLine="540"/>
        <w:jc w:val="both"/>
      </w:pPr>
      <w:r>
        <w:t>70. Замечания относительно недостоверности сведений о характеристиках объекта недвижимости (в том числе отсутствие сведений о каких-либо характеристиках), не являющихся ценообразующими факторами в используемой модели оценки, не свидетельствуют о нарушении, если дополнительная проверка ее обоснованности свидетельствует о неискажении кадастровой стоимости и, соответственно, не требуют внесения исправлений. При этом по этим основаниям учитываются замечания о таких характеристиках объектов недвижимости, которые касаются обеспеченности объектов недвижимости подключением к коммунальным сетям (электро-, газо-, тепло- и водоснабжения и водоотведения), признания многоквартирного дома аварийным и подлежащим сносу или реконструкции и расположенных в таком многоквартирном доме жилых помещений либо жилых домов непригодными для проживания, признания объектов капитального строительства (кроме многоквартирных домов) аварийными и подлежащими сносу, а также отнесения объектов недвижимости к объектам культурного наследия, если они подтверждены. Если использованная при определении кадастровой стоимости объектов недвижимости модель оценки не учитывает таких характеристик, они должны быть дополнительно учтены в модели оценки кадастровой стоимости.</w:t>
      </w:r>
    </w:p>
    <w:p w14:paraId="29CB28F9" w14:textId="77777777" w:rsidR="0042094A" w:rsidRDefault="00000000">
      <w:pPr>
        <w:pStyle w:val="ConsPlusNormal0"/>
        <w:spacing w:before="240"/>
        <w:ind w:firstLine="540"/>
        <w:jc w:val="both"/>
      </w:pPr>
      <w:r>
        <w:t>71. В случае если выявленное нарушение влияет на кадастровую стоимость иных объектов недвижимости, в том числе соседних, смежных, однотипных, изменения вносятся в отношении всех объектов, на которые распространяется данное нарушение.</w:t>
      </w:r>
    </w:p>
    <w:p w14:paraId="71EF95D2" w14:textId="77777777" w:rsidR="0042094A" w:rsidRDefault="0042094A">
      <w:pPr>
        <w:pStyle w:val="ConsPlusNormal0"/>
        <w:jc w:val="both"/>
      </w:pPr>
    </w:p>
    <w:p w14:paraId="0F53906E" w14:textId="77777777" w:rsidR="0042094A" w:rsidRDefault="00000000">
      <w:pPr>
        <w:pStyle w:val="ConsPlusTitle0"/>
        <w:jc w:val="center"/>
        <w:outlineLvl w:val="1"/>
      </w:pPr>
      <w:r>
        <w:t>XIII. Определение кадастровой стоимости вновь учтенных</w:t>
      </w:r>
    </w:p>
    <w:p w14:paraId="13D8783F" w14:textId="77777777" w:rsidR="0042094A" w:rsidRDefault="00000000">
      <w:pPr>
        <w:pStyle w:val="ConsPlusTitle0"/>
        <w:jc w:val="center"/>
      </w:pPr>
      <w:r>
        <w:t>объектов недвижимости, ранее учтенных объектов недвижимости</w:t>
      </w:r>
    </w:p>
    <w:p w14:paraId="7289C9C6" w14:textId="77777777" w:rsidR="0042094A" w:rsidRDefault="00000000">
      <w:pPr>
        <w:pStyle w:val="ConsPlusTitle0"/>
        <w:jc w:val="center"/>
      </w:pPr>
      <w:r>
        <w:t>в случае внесения в ЕГРН сведений о них и объектов</w:t>
      </w:r>
    </w:p>
    <w:p w14:paraId="2B0E964F" w14:textId="77777777" w:rsidR="0042094A" w:rsidRDefault="00000000">
      <w:pPr>
        <w:pStyle w:val="ConsPlusTitle0"/>
        <w:jc w:val="center"/>
      </w:pPr>
      <w:r>
        <w:t>недвижимости, в сведения ЕГРН о которых</w:t>
      </w:r>
    </w:p>
    <w:p w14:paraId="69A92565" w14:textId="77777777" w:rsidR="0042094A" w:rsidRDefault="00000000">
      <w:pPr>
        <w:pStyle w:val="ConsPlusTitle0"/>
        <w:jc w:val="center"/>
      </w:pPr>
      <w:r>
        <w:t>внесены изменения</w:t>
      </w:r>
    </w:p>
    <w:p w14:paraId="190C8596" w14:textId="77777777" w:rsidR="0042094A" w:rsidRDefault="0042094A">
      <w:pPr>
        <w:pStyle w:val="ConsPlusNormal0"/>
        <w:jc w:val="both"/>
      </w:pPr>
    </w:p>
    <w:p w14:paraId="106D8291" w14:textId="77777777" w:rsidR="0042094A" w:rsidRDefault="00000000">
      <w:pPr>
        <w:pStyle w:val="ConsPlusNormal0"/>
        <w:ind w:firstLine="540"/>
        <w:jc w:val="both"/>
      </w:pPr>
      <w:r>
        <w:t xml:space="preserve">72. Определение кадастровой стоимости вновь учтенных объектов недвижимости, ранее учтенных объектов недвижимости в случае внесения в ЕГРН сведений о них и объектов недвижимости, в сведения ЕГРН о которых внесены изменения, которые влекут за собой изменение их кадастровой стоимости, осуществляется по алгоритмам, предусмотренным Указаниями, с применением подходящей по виду использования объекта недвижимости модели оценки кадастровой стоимости на основе результатов последней государственной кадастровой оценки, действовавших по состоянию на дату возникновения основания пересчета кадастровой стоимости, за исключением случаев, предусмотренных </w:t>
      </w:r>
      <w:hyperlink w:anchor="P831" w:tooltip="73. Кадастровая стоимость объекта недвижимости в случае изменения его площади без изменения иных характеристик соответствующего объекта недвижимости, предусмотренных Порядком, которое влечет за собой изменение его кадастровой стоимости, а также при условии, чт">
        <w:r>
          <w:rPr>
            <w:color w:val="0000FF"/>
          </w:rPr>
          <w:t>пунктом 73</w:t>
        </w:r>
      </w:hyperlink>
      <w:r>
        <w:t xml:space="preserve"> Указаний.</w:t>
      </w:r>
    </w:p>
    <w:p w14:paraId="5436BB8F" w14:textId="77777777" w:rsidR="0042094A" w:rsidRDefault="00000000">
      <w:pPr>
        <w:pStyle w:val="ConsPlusNormal0"/>
        <w:spacing w:before="240"/>
        <w:ind w:firstLine="540"/>
        <w:jc w:val="both"/>
      </w:pPr>
      <w:r>
        <w:t>Датой определения кадастровой стоимости вновь учтенных объектов недвижимости, ранее учтенных объектов недвижимости в случае внесения в ЕГРН сведений о них и объектов недвижимости, в сведения ЕГРН о которых внесены изменения, которые влекут за собой изменение их кадастровой стоимости, является 1 января года проведения государственной кадастровой оценки, на основании результатов которой осуществлялось определение кадастровой стоимости в соответствии с положениями настоящей главы Указаний.</w:t>
      </w:r>
    </w:p>
    <w:p w14:paraId="52C63058" w14:textId="77777777" w:rsidR="0042094A" w:rsidRDefault="00000000">
      <w:pPr>
        <w:pStyle w:val="ConsPlusNormal0"/>
        <w:spacing w:before="240"/>
        <w:ind w:firstLine="540"/>
        <w:jc w:val="both"/>
      </w:pPr>
      <w:bookmarkStart w:id="18" w:name="P831"/>
      <w:bookmarkEnd w:id="18"/>
      <w:r>
        <w:t xml:space="preserve">73. Кадастровая стоимость объекта недвижимости в случае изменения его площади без изменения иных характеристик соответствующего объекта недвижимости, предусмотренных </w:t>
      </w:r>
      <w:hyperlink r:id="rId115"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Порядком</w:t>
        </w:r>
      </w:hyperlink>
      <w:r>
        <w:t>, которое влечет за собой изменение его кадастровой стоимости, а также при условии, что последняя по дате применения кадастровая стоимость такого объекта недвижимости установлена в размере его рыночной стоимости, изменяется пропорционально изменению его площади.</w:t>
      </w:r>
    </w:p>
    <w:p w14:paraId="1839802E" w14:textId="77777777" w:rsidR="0042094A" w:rsidRDefault="00000000">
      <w:pPr>
        <w:pStyle w:val="ConsPlusNormal0"/>
        <w:jc w:val="both"/>
      </w:pPr>
      <w:r>
        <w:t xml:space="preserve">(в ред. </w:t>
      </w:r>
      <w:hyperlink r:id="rId116"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70F720E0" w14:textId="77777777" w:rsidR="0042094A" w:rsidRDefault="00000000">
      <w:pPr>
        <w:pStyle w:val="ConsPlusNormal0"/>
        <w:spacing w:before="240"/>
        <w:ind w:firstLine="540"/>
        <w:jc w:val="both"/>
      </w:pPr>
      <w:r>
        <w:t>--------------------------------</w:t>
      </w:r>
    </w:p>
    <w:p w14:paraId="53B52C1B" w14:textId="77777777" w:rsidR="0042094A" w:rsidRDefault="00000000">
      <w:pPr>
        <w:pStyle w:val="ConsPlusNormal0"/>
        <w:spacing w:before="240"/>
        <w:ind w:firstLine="540"/>
        <w:jc w:val="both"/>
      </w:pPr>
      <w:r>
        <w:t xml:space="preserve">&lt;15&gt; Сноска исключена. - </w:t>
      </w:r>
      <w:hyperlink r:id="rId117"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w:t>
        </w:r>
      </w:hyperlink>
      <w:r>
        <w:t xml:space="preserve"> Росреестра от 11.09.2024 N П/0288/24.</w:t>
      </w:r>
    </w:p>
    <w:p w14:paraId="6869F607" w14:textId="77777777" w:rsidR="0042094A" w:rsidRDefault="0042094A">
      <w:pPr>
        <w:pStyle w:val="ConsPlusNormal0"/>
        <w:jc w:val="both"/>
      </w:pPr>
    </w:p>
    <w:p w14:paraId="44104BCD" w14:textId="77777777" w:rsidR="0042094A" w:rsidRDefault="00000000">
      <w:pPr>
        <w:pStyle w:val="ConsPlusNormal0"/>
        <w:ind w:firstLine="540"/>
        <w:jc w:val="both"/>
      </w:pPr>
      <w:r>
        <w:t xml:space="preserve">В случае последующего изменения площади такого объекта недвижимости без изменения иных характеристик, предусмотренных </w:t>
      </w:r>
      <w:hyperlink r:id="rId118" w:tooltip="Приказ Росреестра от 06.08.2020 N П/0283 (ред. от 17.06.2025) &quot;Об утверждении Порядка формирования и предоставления перечней объектов недвижимости&quot; (Зарегистрировано в Минюсте России 02.10.2020 N 60194) {КонсультантПлюс}">
        <w:r>
          <w:rPr>
            <w:color w:val="0000FF"/>
          </w:rPr>
          <w:t>Порядком</w:t>
        </w:r>
      </w:hyperlink>
      <w:r>
        <w:t>, которое влечет за собой изменение его кадастровой стоимости, кадастровая стоимость такого объекта недвижимости также изменяется пропорционально изменению его площади.</w:t>
      </w:r>
    </w:p>
    <w:p w14:paraId="4038C878" w14:textId="77777777" w:rsidR="0042094A" w:rsidRDefault="00000000">
      <w:pPr>
        <w:pStyle w:val="ConsPlusNormal0"/>
        <w:jc w:val="both"/>
      </w:pPr>
      <w:r>
        <w:t xml:space="preserve">(в ред. </w:t>
      </w:r>
      <w:hyperlink r:id="rId119"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5D6F8AFE" w14:textId="77777777" w:rsidR="0042094A" w:rsidRDefault="00000000">
      <w:pPr>
        <w:pStyle w:val="ConsPlusNormal0"/>
        <w:spacing w:before="240"/>
        <w:ind w:firstLine="540"/>
        <w:jc w:val="both"/>
      </w:pPr>
      <w:r>
        <w:t xml:space="preserve">74. Результат расчета кадастровой стоимости вновь учтенных объектов недвижимости, ранее учтенных объектов недвижимости в случае внесения в ЕГРН сведений о них и объектов недвижимости, в сведения ЕГРН о которых внесены изменения, которые влекут за собой изменение их кадастровой стоимости, оформляется в виде акта об определении кадастровой стоимости, включающего в том числе систематизированные сведения об определении кадастровой стоимости, </w:t>
      </w:r>
      <w:hyperlink r:id="rId120" w:tooltip="Приказ Росреестра от 06.08.2020 N П/0285 (ред. от 20.04.2023) &quot;Об утверждении формы акта об определении кадастровой стоимости, требований к его подписанию, к составу систематизированных сведений об определении кадастровой стоимости, а также требований к формат">
        <w:r>
          <w:rPr>
            <w:color w:val="0000FF"/>
          </w:rPr>
          <w:t>форма</w:t>
        </w:r>
      </w:hyperlink>
      <w:r>
        <w:t xml:space="preserve"> которого утверждена приказом Росреестра от 6 августа 2020 г. N П/0285 &lt;16&gt;.</w:t>
      </w:r>
    </w:p>
    <w:p w14:paraId="1B342597" w14:textId="77777777" w:rsidR="0042094A" w:rsidRDefault="00000000">
      <w:pPr>
        <w:pStyle w:val="ConsPlusNormal0"/>
        <w:spacing w:before="240"/>
        <w:ind w:firstLine="540"/>
        <w:jc w:val="both"/>
      </w:pPr>
      <w:r>
        <w:t>--------------------------------</w:t>
      </w:r>
    </w:p>
    <w:p w14:paraId="3A92DA3D" w14:textId="77777777" w:rsidR="0042094A" w:rsidRDefault="00000000">
      <w:pPr>
        <w:pStyle w:val="ConsPlusNormal0"/>
        <w:spacing w:before="240"/>
        <w:ind w:firstLine="540"/>
        <w:jc w:val="both"/>
      </w:pPr>
      <w:r>
        <w:t>&lt;16&gt; Зарегистрирован Минюстом России 30 сентября 2020 г., регистрационный N 60153.</w:t>
      </w:r>
    </w:p>
    <w:p w14:paraId="2ECB1B78" w14:textId="77777777" w:rsidR="0042094A" w:rsidRDefault="0042094A">
      <w:pPr>
        <w:pStyle w:val="ConsPlusNormal0"/>
        <w:jc w:val="both"/>
      </w:pPr>
    </w:p>
    <w:p w14:paraId="40E9A51B" w14:textId="77777777" w:rsidR="0042094A" w:rsidRDefault="00000000">
      <w:pPr>
        <w:pStyle w:val="ConsPlusNormal0"/>
        <w:ind w:firstLine="540"/>
        <w:jc w:val="both"/>
      </w:pPr>
      <w:r>
        <w:t xml:space="preserve">Систематизированные сведения об определении кадастровой стоимости содержат сведения в объеме, предусмотренном </w:t>
      </w:r>
      <w:hyperlink r:id="rId121" w:tooltip="Приказ Росреестра от 14.06.2022 N П/0225 &quot;Об установлении Требований к отчету об итогах государственной кадастровой оценки&quot; (Зарегистрировано в Минюсте России 14.07.2022 N 69274) {КонсультантПлюс}">
        <w:r>
          <w:rPr>
            <w:color w:val="0000FF"/>
          </w:rPr>
          <w:t>Требованиями</w:t>
        </w:r>
      </w:hyperlink>
      <w:r>
        <w:t xml:space="preserve"> к отчету об итогах государственной кадастровой оценки, установленными приказом Росреестра от 14 июня 2022 г. N П/0225.</w:t>
      </w:r>
    </w:p>
    <w:p w14:paraId="5E6FE6D5" w14:textId="77777777" w:rsidR="0042094A" w:rsidRDefault="00000000">
      <w:pPr>
        <w:pStyle w:val="ConsPlusNormal0"/>
        <w:jc w:val="both"/>
      </w:pPr>
      <w:r>
        <w:t xml:space="preserve">(в ред. </w:t>
      </w:r>
      <w:hyperlink r:id="rId122"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11.09.2024 N П/0288/24)</w:t>
      </w:r>
    </w:p>
    <w:p w14:paraId="05F7540C" w14:textId="77777777" w:rsidR="0042094A" w:rsidRDefault="00000000">
      <w:pPr>
        <w:pStyle w:val="ConsPlusNormal0"/>
        <w:spacing w:before="240"/>
        <w:ind w:firstLine="540"/>
        <w:jc w:val="both"/>
      </w:pPr>
      <w:r>
        <w:t>--------------------------------</w:t>
      </w:r>
    </w:p>
    <w:p w14:paraId="7C5FFB97" w14:textId="77777777" w:rsidR="0042094A" w:rsidRDefault="00000000">
      <w:pPr>
        <w:pStyle w:val="ConsPlusNormal0"/>
        <w:spacing w:before="240"/>
        <w:ind w:firstLine="540"/>
        <w:jc w:val="both"/>
      </w:pPr>
      <w:r>
        <w:t xml:space="preserve">&lt;17&gt; Сноска исключена. - </w:t>
      </w:r>
      <w:hyperlink r:id="rId123" w:tooltip="Приказ Росреестра от 11.09.2024 N П/0288/24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w:t>
        </w:r>
      </w:hyperlink>
      <w:r>
        <w:t xml:space="preserve"> Росреестра от 11.09.2024 N П/0288/24.</w:t>
      </w:r>
    </w:p>
    <w:p w14:paraId="0943C8A5" w14:textId="77777777" w:rsidR="0042094A" w:rsidRDefault="0042094A">
      <w:pPr>
        <w:pStyle w:val="ConsPlusNormal0"/>
        <w:jc w:val="both"/>
      </w:pPr>
    </w:p>
    <w:p w14:paraId="08750DEE" w14:textId="77777777" w:rsidR="0042094A" w:rsidRDefault="0042094A">
      <w:pPr>
        <w:pStyle w:val="ConsPlusNormal0"/>
        <w:jc w:val="both"/>
      </w:pPr>
    </w:p>
    <w:p w14:paraId="0DA4087B" w14:textId="77777777" w:rsidR="0042094A" w:rsidRDefault="0042094A">
      <w:pPr>
        <w:pStyle w:val="ConsPlusNormal0"/>
        <w:jc w:val="both"/>
      </w:pPr>
    </w:p>
    <w:p w14:paraId="68E5FFD1" w14:textId="77777777" w:rsidR="0042094A" w:rsidRDefault="0042094A">
      <w:pPr>
        <w:pStyle w:val="ConsPlusNormal0"/>
        <w:jc w:val="both"/>
      </w:pPr>
    </w:p>
    <w:p w14:paraId="5A93EA69" w14:textId="77777777" w:rsidR="0042094A" w:rsidRDefault="0042094A">
      <w:pPr>
        <w:pStyle w:val="ConsPlusNormal0"/>
        <w:jc w:val="both"/>
      </w:pPr>
    </w:p>
    <w:p w14:paraId="7794B727" w14:textId="77777777" w:rsidR="0042094A" w:rsidRDefault="00000000">
      <w:pPr>
        <w:pStyle w:val="ConsPlusNormal0"/>
        <w:jc w:val="right"/>
        <w:outlineLvl w:val="1"/>
      </w:pPr>
      <w:r>
        <w:t>Приложение N 1</w:t>
      </w:r>
    </w:p>
    <w:p w14:paraId="1F433A6C" w14:textId="77777777" w:rsidR="0042094A" w:rsidRDefault="00000000">
      <w:pPr>
        <w:pStyle w:val="ConsPlusNormal0"/>
        <w:jc w:val="right"/>
      </w:pPr>
      <w:r>
        <w:t>к Методическим указаниям</w:t>
      </w:r>
    </w:p>
    <w:p w14:paraId="71250065" w14:textId="77777777" w:rsidR="0042094A" w:rsidRDefault="00000000">
      <w:pPr>
        <w:pStyle w:val="ConsPlusNormal0"/>
        <w:jc w:val="right"/>
      </w:pPr>
      <w:r>
        <w:t>о государственной кадастровой оценке</w:t>
      </w:r>
    </w:p>
    <w:p w14:paraId="338D279E" w14:textId="77777777" w:rsidR="0042094A" w:rsidRDefault="0042094A">
      <w:pPr>
        <w:pStyle w:val="ConsPlusNormal0"/>
        <w:jc w:val="both"/>
      </w:pPr>
    </w:p>
    <w:p w14:paraId="493594DE" w14:textId="77777777" w:rsidR="0042094A" w:rsidRDefault="00000000">
      <w:pPr>
        <w:pStyle w:val="ConsPlusTitle0"/>
        <w:jc w:val="center"/>
      </w:pPr>
      <w:bookmarkStart w:id="19" w:name="P855"/>
      <w:bookmarkEnd w:id="19"/>
      <w:r>
        <w:t>СЕГМЕНТАЦИЯ</w:t>
      </w:r>
    </w:p>
    <w:p w14:paraId="279CD288" w14:textId="77777777" w:rsidR="0042094A" w:rsidRDefault="00000000">
      <w:pPr>
        <w:pStyle w:val="ConsPlusTitle0"/>
        <w:jc w:val="center"/>
      </w:pPr>
      <w:r>
        <w:t>ЗЕМЕЛЬНЫХ УЧАСТКОВ С УКАЗАНИЕМ КОДОВ РАСЧЕТА ВИДОВ</w:t>
      </w:r>
    </w:p>
    <w:p w14:paraId="464562A1" w14:textId="77777777" w:rsidR="0042094A" w:rsidRDefault="00000000">
      <w:pPr>
        <w:pStyle w:val="ConsPlusTitle0"/>
        <w:jc w:val="center"/>
      </w:pPr>
      <w:r>
        <w:t>ИСПОЛЬЗОВАНИЯ ДЛЯ ЦЕЛЕЙ ОПРЕДЕЛЕНИЯ КАДАСТРОВОЙ СТОИМОСТИ</w:t>
      </w:r>
    </w:p>
    <w:p w14:paraId="6EE58F4E" w14:textId="77777777" w:rsidR="0042094A" w:rsidRDefault="0042094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2094A" w14:paraId="5BE5A1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B794D9" w14:textId="77777777" w:rsidR="0042094A" w:rsidRDefault="0042094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8D6503A" w14:textId="77777777" w:rsidR="0042094A" w:rsidRDefault="0042094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0D0A39A" w14:textId="77777777" w:rsidR="0042094A" w:rsidRDefault="00000000">
            <w:pPr>
              <w:pStyle w:val="ConsPlusNormal0"/>
              <w:jc w:val="center"/>
            </w:pPr>
            <w:r>
              <w:rPr>
                <w:color w:val="392C69"/>
              </w:rPr>
              <w:t>Список изменяющих документов</w:t>
            </w:r>
          </w:p>
          <w:p w14:paraId="4F211F50" w14:textId="77777777" w:rsidR="0042094A" w:rsidRDefault="00000000">
            <w:pPr>
              <w:pStyle w:val="ConsPlusNormal0"/>
              <w:jc w:val="center"/>
            </w:pPr>
            <w:r>
              <w:rPr>
                <w:color w:val="392C69"/>
              </w:rPr>
              <w:t xml:space="preserve">(в ред. </w:t>
            </w:r>
            <w:hyperlink r:id="rId124"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rPr>
                <w:color w:val="392C69"/>
              </w:rPr>
              <w:t xml:space="preserve"> Росреестра от 15.09.2025 N П/0327/25)</w:t>
            </w:r>
          </w:p>
        </w:tc>
        <w:tc>
          <w:tcPr>
            <w:tcW w:w="113" w:type="dxa"/>
            <w:tcBorders>
              <w:top w:val="nil"/>
              <w:left w:val="nil"/>
              <w:bottom w:val="nil"/>
              <w:right w:val="nil"/>
            </w:tcBorders>
            <w:shd w:val="clear" w:color="auto" w:fill="F4F3F8"/>
            <w:tcMar>
              <w:top w:w="0" w:type="dxa"/>
              <w:left w:w="0" w:type="dxa"/>
              <w:bottom w:w="0" w:type="dxa"/>
              <w:right w:w="0" w:type="dxa"/>
            </w:tcMar>
          </w:tcPr>
          <w:p w14:paraId="44BB2E22" w14:textId="77777777" w:rsidR="0042094A" w:rsidRDefault="0042094A">
            <w:pPr>
              <w:pStyle w:val="ConsPlusNormal0"/>
            </w:pPr>
          </w:p>
        </w:tc>
      </w:tr>
    </w:tbl>
    <w:p w14:paraId="13781CBA"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077"/>
        <w:gridCol w:w="3061"/>
      </w:tblGrid>
      <w:tr w:rsidR="0042094A" w14:paraId="5AC26FE3" w14:textId="77777777">
        <w:tc>
          <w:tcPr>
            <w:tcW w:w="4932" w:type="dxa"/>
          </w:tcPr>
          <w:p w14:paraId="01F2CBDD" w14:textId="77777777" w:rsidR="0042094A" w:rsidRDefault="00000000">
            <w:pPr>
              <w:pStyle w:val="ConsPlusNormal0"/>
              <w:jc w:val="center"/>
            </w:pPr>
            <w:r>
              <w:t>Наименование вида использования</w:t>
            </w:r>
          </w:p>
        </w:tc>
        <w:tc>
          <w:tcPr>
            <w:tcW w:w="1077" w:type="dxa"/>
          </w:tcPr>
          <w:p w14:paraId="5A838AEA" w14:textId="77777777" w:rsidR="0042094A" w:rsidRDefault="00000000">
            <w:pPr>
              <w:pStyle w:val="ConsPlusNormal0"/>
              <w:jc w:val="center"/>
            </w:pPr>
            <w:r>
              <w:t>Код расчета вида использования</w:t>
            </w:r>
          </w:p>
        </w:tc>
        <w:tc>
          <w:tcPr>
            <w:tcW w:w="3061" w:type="dxa"/>
          </w:tcPr>
          <w:p w14:paraId="0375249B" w14:textId="77777777" w:rsidR="0042094A" w:rsidRDefault="00000000">
            <w:pPr>
              <w:pStyle w:val="ConsPlusNormal0"/>
              <w:jc w:val="center"/>
            </w:pPr>
            <w:r>
              <w:t>Код вида разрешенного использования</w:t>
            </w:r>
          </w:p>
          <w:p w14:paraId="400A0083" w14:textId="77777777" w:rsidR="0042094A" w:rsidRDefault="00000000">
            <w:pPr>
              <w:pStyle w:val="ConsPlusNormal0"/>
              <w:jc w:val="center"/>
            </w:pPr>
            <w:r>
              <w:t xml:space="preserve">(в соответствии с </w:t>
            </w:r>
            <w:hyperlink r:id="rId125"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классификатором</w:t>
              </w:r>
            </w:hyperlink>
            <w:r>
              <w:t xml:space="preserve"> видов разрешенного использования земельных участков, утвержденным приказом Росреестра от 10 ноября 2020 г. N П/0412 </w:t>
            </w:r>
            <w:hyperlink w:anchor="P1669" w:tooltip="&lt;1&gt; Зарегистрирован Минюстом России 15 декабря 2020 г., регистрационный N 61482, с изменениями, внесенными приказом Росреестра от 20 апреля 2021 г. N П/0166 (зарегистрирован Минюстом России 31 мая 2021 г., регистрационный N 63717).">
              <w:r>
                <w:rPr>
                  <w:color w:val="0000FF"/>
                </w:rPr>
                <w:t>&lt;1&gt;</w:t>
              </w:r>
            </w:hyperlink>
            <w:r>
              <w:t>)</w:t>
            </w:r>
          </w:p>
        </w:tc>
      </w:tr>
      <w:tr w:rsidR="0042094A" w14:paraId="70C5A68C" w14:textId="77777777">
        <w:tc>
          <w:tcPr>
            <w:tcW w:w="4932" w:type="dxa"/>
            <w:vAlign w:val="center"/>
          </w:tcPr>
          <w:p w14:paraId="704B508C" w14:textId="77777777" w:rsidR="0042094A" w:rsidRDefault="00000000">
            <w:pPr>
              <w:pStyle w:val="ConsPlusNormal0"/>
              <w:outlineLvl w:val="2"/>
            </w:pPr>
            <w:r>
              <w:t>1. СЕГМЕНТ "Сельскохозяйственное использование"</w:t>
            </w:r>
          </w:p>
        </w:tc>
        <w:tc>
          <w:tcPr>
            <w:tcW w:w="1077" w:type="dxa"/>
            <w:vAlign w:val="center"/>
          </w:tcPr>
          <w:p w14:paraId="145DF915" w14:textId="77777777" w:rsidR="0042094A" w:rsidRDefault="00000000">
            <w:pPr>
              <w:pStyle w:val="ConsPlusNormal0"/>
              <w:jc w:val="center"/>
            </w:pPr>
            <w:r>
              <w:t>01:000</w:t>
            </w:r>
          </w:p>
        </w:tc>
        <w:tc>
          <w:tcPr>
            <w:tcW w:w="3061" w:type="dxa"/>
            <w:vAlign w:val="center"/>
          </w:tcPr>
          <w:p w14:paraId="74295598" w14:textId="77777777" w:rsidR="0042094A" w:rsidRDefault="00000000">
            <w:pPr>
              <w:pStyle w:val="ConsPlusNormal0"/>
              <w:jc w:val="center"/>
            </w:pPr>
            <w:r>
              <w:t>1.0</w:t>
            </w:r>
          </w:p>
        </w:tc>
      </w:tr>
      <w:tr w:rsidR="0042094A" w14:paraId="6B2044F0" w14:textId="77777777">
        <w:tc>
          <w:tcPr>
            <w:tcW w:w="4932" w:type="dxa"/>
            <w:vAlign w:val="center"/>
          </w:tcPr>
          <w:p w14:paraId="69932C49" w14:textId="77777777" w:rsidR="0042094A" w:rsidRDefault="00000000">
            <w:pPr>
              <w:pStyle w:val="ConsPlusNormal0"/>
            </w:pPr>
            <w:r>
              <w:t xml:space="preserve">Растениеводство в целом. Включает коды расчета вида использования </w:t>
            </w:r>
            <w:hyperlink w:anchor="P872" w:tooltip="01:020">
              <w:r>
                <w:rPr>
                  <w:color w:val="0000FF"/>
                </w:rPr>
                <w:t>01.020</w:t>
              </w:r>
            </w:hyperlink>
            <w:r>
              <w:t xml:space="preserve"> - </w:t>
            </w:r>
            <w:hyperlink w:anchor="P908" w:tooltip="01:060">
              <w:r>
                <w:rPr>
                  <w:color w:val="0000FF"/>
                </w:rPr>
                <w:t>01.060</w:t>
              </w:r>
            </w:hyperlink>
          </w:p>
        </w:tc>
        <w:tc>
          <w:tcPr>
            <w:tcW w:w="1077" w:type="dxa"/>
            <w:vAlign w:val="center"/>
          </w:tcPr>
          <w:p w14:paraId="4E16EE38" w14:textId="77777777" w:rsidR="0042094A" w:rsidRDefault="00000000">
            <w:pPr>
              <w:pStyle w:val="ConsPlusNormal0"/>
              <w:jc w:val="center"/>
            </w:pPr>
            <w:r>
              <w:t>01:010</w:t>
            </w:r>
          </w:p>
        </w:tc>
        <w:tc>
          <w:tcPr>
            <w:tcW w:w="3061" w:type="dxa"/>
            <w:vAlign w:val="center"/>
          </w:tcPr>
          <w:p w14:paraId="60BDC44A" w14:textId="77777777" w:rsidR="0042094A" w:rsidRDefault="00000000">
            <w:pPr>
              <w:pStyle w:val="ConsPlusNormal0"/>
              <w:jc w:val="center"/>
            </w:pPr>
            <w:r>
              <w:t>1.1</w:t>
            </w:r>
          </w:p>
        </w:tc>
      </w:tr>
      <w:tr w:rsidR="0042094A" w14:paraId="72227966" w14:textId="77777777">
        <w:tc>
          <w:tcPr>
            <w:tcW w:w="4932" w:type="dxa"/>
            <w:vAlign w:val="center"/>
          </w:tcPr>
          <w:p w14:paraId="5001A745" w14:textId="77777777" w:rsidR="0042094A" w:rsidRDefault="00000000">
            <w:pPr>
              <w:pStyle w:val="ConsPlusNormal0"/>
            </w:pPr>
            <w:r>
              <w:t>Выращивание зерновых, бобовых, кормовых, технических, масличных, эфиромасличных и иных сельскохозяйственных культур</w:t>
            </w:r>
          </w:p>
        </w:tc>
        <w:tc>
          <w:tcPr>
            <w:tcW w:w="1077" w:type="dxa"/>
            <w:vAlign w:val="center"/>
          </w:tcPr>
          <w:p w14:paraId="6A7AD41C" w14:textId="77777777" w:rsidR="0042094A" w:rsidRDefault="00000000">
            <w:pPr>
              <w:pStyle w:val="ConsPlusNormal0"/>
              <w:jc w:val="center"/>
            </w:pPr>
            <w:bookmarkStart w:id="20" w:name="P872"/>
            <w:bookmarkEnd w:id="20"/>
            <w:r>
              <w:t>01:020</w:t>
            </w:r>
          </w:p>
        </w:tc>
        <w:tc>
          <w:tcPr>
            <w:tcW w:w="3061" w:type="dxa"/>
            <w:vAlign w:val="center"/>
          </w:tcPr>
          <w:p w14:paraId="05283268" w14:textId="77777777" w:rsidR="0042094A" w:rsidRDefault="00000000">
            <w:pPr>
              <w:pStyle w:val="ConsPlusNormal0"/>
              <w:jc w:val="center"/>
            </w:pPr>
            <w:r>
              <w:t>1.2</w:t>
            </w:r>
          </w:p>
        </w:tc>
      </w:tr>
      <w:tr w:rsidR="0042094A" w14:paraId="0398F1FE" w14:textId="77777777">
        <w:tc>
          <w:tcPr>
            <w:tcW w:w="4932" w:type="dxa"/>
            <w:vAlign w:val="center"/>
          </w:tcPr>
          <w:p w14:paraId="2F98320C" w14:textId="77777777" w:rsidR="0042094A" w:rsidRDefault="00000000">
            <w:pPr>
              <w:pStyle w:val="ConsPlusNormal0"/>
            </w:pPr>
            <w:r>
              <w:t>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w:t>
            </w:r>
          </w:p>
        </w:tc>
        <w:tc>
          <w:tcPr>
            <w:tcW w:w="1077" w:type="dxa"/>
            <w:vAlign w:val="center"/>
          </w:tcPr>
          <w:p w14:paraId="7CC4B0BA" w14:textId="77777777" w:rsidR="0042094A" w:rsidRDefault="00000000">
            <w:pPr>
              <w:pStyle w:val="ConsPlusNormal0"/>
              <w:jc w:val="center"/>
            </w:pPr>
            <w:r>
              <w:t>01:030</w:t>
            </w:r>
          </w:p>
        </w:tc>
        <w:tc>
          <w:tcPr>
            <w:tcW w:w="3061" w:type="dxa"/>
            <w:vAlign w:val="center"/>
          </w:tcPr>
          <w:p w14:paraId="20BCBC85" w14:textId="77777777" w:rsidR="0042094A" w:rsidRDefault="00000000">
            <w:pPr>
              <w:pStyle w:val="ConsPlusNormal0"/>
              <w:jc w:val="center"/>
            </w:pPr>
            <w:r>
              <w:t>1.3</w:t>
            </w:r>
          </w:p>
        </w:tc>
      </w:tr>
      <w:tr w:rsidR="0042094A" w14:paraId="31EA3B18" w14:textId="77777777">
        <w:tc>
          <w:tcPr>
            <w:tcW w:w="4932" w:type="dxa"/>
            <w:vAlign w:val="center"/>
          </w:tcPr>
          <w:p w14:paraId="1D884F2E" w14:textId="77777777" w:rsidR="0042094A" w:rsidRDefault="00000000">
            <w:pPr>
              <w:pStyle w:val="ConsPlusNormal0"/>
            </w:pPr>
            <w:r>
              <w:t>Овощеводство в открытом грунте</w:t>
            </w:r>
          </w:p>
        </w:tc>
        <w:tc>
          <w:tcPr>
            <w:tcW w:w="1077" w:type="dxa"/>
            <w:vAlign w:val="center"/>
          </w:tcPr>
          <w:p w14:paraId="11524A24" w14:textId="77777777" w:rsidR="0042094A" w:rsidRDefault="00000000">
            <w:pPr>
              <w:pStyle w:val="ConsPlusNormal0"/>
              <w:jc w:val="center"/>
            </w:pPr>
            <w:r>
              <w:t>01:031</w:t>
            </w:r>
          </w:p>
        </w:tc>
        <w:tc>
          <w:tcPr>
            <w:tcW w:w="3061" w:type="dxa"/>
            <w:vAlign w:val="center"/>
          </w:tcPr>
          <w:p w14:paraId="1CF303EC" w14:textId="77777777" w:rsidR="0042094A" w:rsidRDefault="00000000">
            <w:pPr>
              <w:pStyle w:val="ConsPlusNormal0"/>
              <w:jc w:val="center"/>
            </w:pPr>
            <w:r>
              <w:t>1.3</w:t>
            </w:r>
          </w:p>
        </w:tc>
      </w:tr>
      <w:tr w:rsidR="0042094A" w14:paraId="4EC0F4C5" w14:textId="77777777">
        <w:tc>
          <w:tcPr>
            <w:tcW w:w="4932" w:type="dxa"/>
            <w:vAlign w:val="center"/>
          </w:tcPr>
          <w:p w14:paraId="01E9D0B4" w14:textId="77777777" w:rsidR="0042094A" w:rsidRDefault="00000000">
            <w:pPr>
              <w:pStyle w:val="ConsPlusNormal0"/>
            </w:pPr>
            <w:r>
              <w:t>Овощеводство тепличное</w:t>
            </w:r>
          </w:p>
        </w:tc>
        <w:tc>
          <w:tcPr>
            <w:tcW w:w="1077" w:type="dxa"/>
            <w:vAlign w:val="center"/>
          </w:tcPr>
          <w:p w14:paraId="01F839B9" w14:textId="77777777" w:rsidR="0042094A" w:rsidRDefault="00000000">
            <w:pPr>
              <w:pStyle w:val="ConsPlusNormal0"/>
              <w:jc w:val="center"/>
            </w:pPr>
            <w:r>
              <w:t>01:032</w:t>
            </w:r>
          </w:p>
        </w:tc>
        <w:tc>
          <w:tcPr>
            <w:tcW w:w="3061" w:type="dxa"/>
            <w:vAlign w:val="center"/>
          </w:tcPr>
          <w:p w14:paraId="2ACB27C2" w14:textId="77777777" w:rsidR="0042094A" w:rsidRDefault="00000000">
            <w:pPr>
              <w:pStyle w:val="ConsPlusNormal0"/>
              <w:jc w:val="center"/>
            </w:pPr>
            <w:r>
              <w:t>1.3</w:t>
            </w:r>
          </w:p>
        </w:tc>
      </w:tr>
      <w:tr w:rsidR="0042094A" w14:paraId="6E4DBD38" w14:textId="77777777">
        <w:tc>
          <w:tcPr>
            <w:tcW w:w="4932" w:type="dxa"/>
            <w:vAlign w:val="center"/>
          </w:tcPr>
          <w:p w14:paraId="5B7AFDB6" w14:textId="77777777" w:rsidR="0042094A" w:rsidRDefault="00000000">
            <w:pPr>
              <w:pStyle w:val="ConsPlusNormal0"/>
            </w:pPr>
            <w:r>
              <w:t>Выращивание тонизирующих, лекарственных, цветочных культур в целом</w:t>
            </w:r>
          </w:p>
        </w:tc>
        <w:tc>
          <w:tcPr>
            <w:tcW w:w="1077" w:type="dxa"/>
            <w:vAlign w:val="center"/>
          </w:tcPr>
          <w:p w14:paraId="18640849" w14:textId="77777777" w:rsidR="0042094A" w:rsidRDefault="00000000">
            <w:pPr>
              <w:pStyle w:val="ConsPlusNormal0"/>
              <w:jc w:val="center"/>
            </w:pPr>
            <w:r>
              <w:t>01:040</w:t>
            </w:r>
          </w:p>
        </w:tc>
        <w:tc>
          <w:tcPr>
            <w:tcW w:w="3061" w:type="dxa"/>
            <w:vAlign w:val="center"/>
          </w:tcPr>
          <w:p w14:paraId="509E91D7" w14:textId="77777777" w:rsidR="0042094A" w:rsidRDefault="00000000">
            <w:pPr>
              <w:pStyle w:val="ConsPlusNormal0"/>
              <w:jc w:val="center"/>
            </w:pPr>
            <w:r>
              <w:t>1.4</w:t>
            </w:r>
          </w:p>
        </w:tc>
      </w:tr>
      <w:tr w:rsidR="0042094A" w14:paraId="52B3A0AC" w14:textId="77777777">
        <w:tc>
          <w:tcPr>
            <w:tcW w:w="4932" w:type="dxa"/>
            <w:vAlign w:val="center"/>
          </w:tcPr>
          <w:p w14:paraId="3760FE90" w14:textId="77777777" w:rsidR="0042094A" w:rsidRDefault="00000000">
            <w:pPr>
              <w:pStyle w:val="ConsPlusNormal0"/>
            </w:pPr>
            <w:r>
              <w:t>Выращивание тонизирующих, лекарственных, цветочных культур. Травы</w:t>
            </w:r>
          </w:p>
        </w:tc>
        <w:tc>
          <w:tcPr>
            <w:tcW w:w="1077" w:type="dxa"/>
            <w:vAlign w:val="center"/>
          </w:tcPr>
          <w:p w14:paraId="1F129F79" w14:textId="77777777" w:rsidR="0042094A" w:rsidRDefault="00000000">
            <w:pPr>
              <w:pStyle w:val="ConsPlusNormal0"/>
              <w:jc w:val="center"/>
            </w:pPr>
            <w:r>
              <w:t>01:041</w:t>
            </w:r>
          </w:p>
        </w:tc>
        <w:tc>
          <w:tcPr>
            <w:tcW w:w="3061" w:type="dxa"/>
            <w:vAlign w:val="center"/>
          </w:tcPr>
          <w:p w14:paraId="287CB189" w14:textId="77777777" w:rsidR="0042094A" w:rsidRDefault="00000000">
            <w:pPr>
              <w:pStyle w:val="ConsPlusNormal0"/>
              <w:jc w:val="center"/>
            </w:pPr>
            <w:r>
              <w:t>1.4</w:t>
            </w:r>
          </w:p>
        </w:tc>
      </w:tr>
      <w:tr w:rsidR="0042094A" w14:paraId="60EA256C" w14:textId="77777777">
        <w:tc>
          <w:tcPr>
            <w:tcW w:w="4932" w:type="dxa"/>
            <w:vAlign w:val="center"/>
          </w:tcPr>
          <w:p w14:paraId="5027C066" w14:textId="77777777" w:rsidR="0042094A" w:rsidRDefault="00000000">
            <w:pPr>
              <w:pStyle w:val="ConsPlusNormal0"/>
            </w:pPr>
            <w:r>
              <w:t>Выращивание тонизирующих, лекарственных, цветочных культур. Кустарники</w:t>
            </w:r>
          </w:p>
        </w:tc>
        <w:tc>
          <w:tcPr>
            <w:tcW w:w="1077" w:type="dxa"/>
            <w:vAlign w:val="center"/>
          </w:tcPr>
          <w:p w14:paraId="200CE1B2" w14:textId="77777777" w:rsidR="0042094A" w:rsidRDefault="00000000">
            <w:pPr>
              <w:pStyle w:val="ConsPlusNormal0"/>
              <w:jc w:val="center"/>
            </w:pPr>
            <w:r>
              <w:t>01:042</w:t>
            </w:r>
          </w:p>
        </w:tc>
        <w:tc>
          <w:tcPr>
            <w:tcW w:w="3061" w:type="dxa"/>
            <w:vAlign w:val="center"/>
          </w:tcPr>
          <w:p w14:paraId="293B3EEF" w14:textId="77777777" w:rsidR="0042094A" w:rsidRDefault="00000000">
            <w:pPr>
              <w:pStyle w:val="ConsPlusNormal0"/>
              <w:jc w:val="center"/>
            </w:pPr>
            <w:r>
              <w:t>1.4</w:t>
            </w:r>
          </w:p>
        </w:tc>
      </w:tr>
      <w:tr w:rsidR="0042094A" w14:paraId="711C3E23" w14:textId="77777777">
        <w:tc>
          <w:tcPr>
            <w:tcW w:w="4932" w:type="dxa"/>
            <w:vAlign w:val="center"/>
          </w:tcPr>
          <w:p w14:paraId="11AA8ED5" w14:textId="77777777" w:rsidR="0042094A" w:rsidRDefault="00000000">
            <w:pPr>
              <w:pStyle w:val="ConsPlusNormal0"/>
            </w:pPr>
            <w:r>
              <w:t>Садоводство в целом, связанное с выращиванием многолетних плодовых и ягодных культур, винограда и иных многолетних культур</w:t>
            </w:r>
          </w:p>
        </w:tc>
        <w:tc>
          <w:tcPr>
            <w:tcW w:w="1077" w:type="dxa"/>
            <w:vAlign w:val="center"/>
          </w:tcPr>
          <w:p w14:paraId="573638C0" w14:textId="77777777" w:rsidR="0042094A" w:rsidRDefault="00000000">
            <w:pPr>
              <w:pStyle w:val="ConsPlusNormal0"/>
              <w:jc w:val="center"/>
            </w:pPr>
            <w:r>
              <w:t>01:050</w:t>
            </w:r>
          </w:p>
        </w:tc>
        <w:tc>
          <w:tcPr>
            <w:tcW w:w="3061" w:type="dxa"/>
            <w:vAlign w:val="center"/>
          </w:tcPr>
          <w:p w14:paraId="562C0081" w14:textId="77777777" w:rsidR="0042094A" w:rsidRDefault="00000000">
            <w:pPr>
              <w:pStyle w:val="ConsPlusNormal0"/>
              <w:jc w:val="center"/>
            </w:pPr>
            <w:r>
              <w:t>1.5</w:t>
            </w:r>
          </w:p>
        </w:tc>
      </w:tr>
      <w:tr w:rsidR="0042094A" w14:paraId="350E29AA" w14:textId="77777777">
        <w:tc>
          <w:tcPr>
            <w:tcW w:w="4932" w:type="dxa"/>
            <w:vAlign w:val="center"/>
          </w:tcPr>
          <w:p w14:paraId="6388A66B" w14:textId="77777777" w:rsidR="0042094A" w:rsidRDefault="00000000">
            <w:pPr>
              <w:pStyle w:val="ConsPlusNormal0"/>
            </w:pPr>
            <w:r>
              <w:t>Садоводство плодовое</w:t>
            </w:r>
          </w:p>
        </w:tc>
        <w:tc>
          <w:tcPr>
            <w:tcW w:w="1077" w:type="dxa"/>
            <w:vAlign w:val="center"/>
          </w:tcPr>
          <w:p w14:paraId="0C6551AF" w14:textId="77777777" w:rsidR="0042094A" w:rsidRDefault="00000000">
            <w:pPr>
              <w:pStyle w:val="ConsPlusNormal0"/>
              <w:jc w:val="center"/>
            </w:pPr>
            <w:r>
              <w:t>01:051</w:t>
            </w:r>
          </w:p>
        </w:tc>
        <w:tc>
          <w:tcPr>
            <w:tcW w:w="3061" w:type="dxa"/>
            <w:vAlign w:val="center"/>
          </w:tcPr>
          <w:p w14:paraId="25FB4EE3" w14:textId="77777777" w:rsidR="0042094A" w:rsidRDefault="00000000">
            <w:pPr>
              <w:pStyle w:val="ConsPlusNormal0"/>
              <w:jc w:val="center"/>
            </w:pPr>
            <w:r>
              <w:t>1.5</w:t>
            </w:r>
          </w:p>
        </w:tc>
      </w:tr>
      <w:tr w:rsidR="0042094A" w14:paraId="7B83CDD9" w14:textId="77777777">
        <w:tc>
          <w:tcPr>
            <w:tcW w:w="4932" w:type="dxa"/>
            <w:vAlign w:val="center"/>
          </w:tcPr>
          <w:p w14:paraId="7B61385E" w14:textId="77777777" w:rsidR="0042094A" w:rsidRDefault="00000000">
            <w:pPr>
              <w:pStyle w:val="ConsPlusNormal0"/>
            </w:pPr>
            <w:r>
              <w:t>Садоводство ягодно-кустарниковое</w:t>
            </w:r>
          </w:p>
        </w:tc>
        <w:tc>
          <w:tcPr>
            <w:tcW w:w="1077" w:type="dxa"/>
            <w:vAlign w:val="center"/>
          </w:tcPr>
          <w:p w14:paraId="5BBC77A4" w14:textId="77777777" w:rsidR="0042094A" w:rsidRDefault="00000000">
            <w:pPr>
              <w:pStyle w:val="ConsPlusNormal0"/>
              <w:jc w:val="center"/>
            </w:pPr>
            <w:r>
              <w:t>01:052</w:t>
            </w:r>
          </w:p>
        </w:tc>
        <w:tc>
          <w:tcPr>
            <w:tcW w:w="3061" w:type="dxa"/>
            <w:vAlign w:val="center"/>
          </w:tcPr>
          <w:p w14:paraId="6846B467" w14:textId="77777777" w:rsidR="0042094A" w:rsidRDefault="00000000">
            <w:pPr>
              <w:pStyle w:val="ConsPlusNormal0"/>
              <w:jc w:val="center"/>
            </w:pPr>
            <w:r>
              <w:t>1.5</w:t>
            </w:r>
          </w:p>
        </w:tc>
      </w:tr>
      <w:tr w:rsidR="0042094A" w14:paraId="1C5EAEFD" w14:textId="77777777">
        <w:tc>
          <w:tcPr>
            <w:tcW w:w="4932" w:type="dxa"/>
            <w:vAlign w:val="center"/>
          </w:tcPr>
          <w:p w14:paraId="0A7CF665" w14:textId="77777777" w:rsidR="0042094A" w:rsidRDefault="00000000">
            <w:pPr>
              <w:pStyle w:val="ConsPlusNormal0"/>
            </w:pPr>
            <w:r>
              <w:t>Садоводство. Виноградники</w:t>
            </w:r>
          </w:p>
        </w:tc>
        <w:tc>
          <w:tcPr>
            <w:tcW w:w="1077" w:type="dxa"/>
            <w:vAlign w:val="center"/>
          </w:tcPr>
          <w:p w14:paraId="77053E34" w14:textId="77777777" w:rsidR="0042094A" w:rsidRDefault="00000000">
            <w:pPr>
              <w:pStyle w:val="ConsPlusNormal0"/>
              <w:jc w:val="center"/>
            </w:pPr>
            <w:r>
              <w:t>01:053</w:t>
            </w:r>
          </w:p>
        </w:tc>
        <w:tc>
          <w:tcPr>
            <w:tcW w:w="3061" w:type="dxa"/>
            <w:vAlign w:val="center"/>
          </w:tcPr>
          <w:p w14:paraId="1F3055F7" w14:textId="77777777" w:rsidR="0042094A" w:rsidRDefault="00000000">
            <w:pPr>
              <w:pStyle w:val="ConsPlusNormal0"/>
              <w:jc w:val="center"/>
            </w:pPr>
            <w:r>
              <w:t>1.5</w:t>
            </w:r>
          </w:p>
        </w:tc>
      </w:tr>
      <w:tr w:rsidR="0042094A" w14:paraId="50EE8516" w14:textId="77777777">
        <w:tc>
          <w:tcPr>
            <w:tcW w:w="4932" w:type="dxa"/>
            <w:vAlign w:val="center"/>
          </w:tcPr>
          <w:p w14:paraId="776BD39C" w14:textId="77777777" w:rsidR="0042094A" w:rsidRDefault="00000000">
            <w:pPr>
              <w:pStyle w:val="ConsPlusNormal0"/>
            </w:pPr>
            <w:r>
              <w:t>Садоводство. Ягодники</w:t>
            </w:r>
          </w:p>
        </w:tc>
        <w:tc>
          <w:tcPr>
            <w:tcW w:w="1077" w:type="dxa"/>
            <w:vAlign w:val="center"/>
          </w:tcPr>
          <w:p w14:paraId="7EA1EE3F" w14:textId="77777777" w:rsidR="0042094A" w:rsidRDefault="00000000">
            <w:pPr>
              <w:pStyle w:val="ConsPlusNormal0"/>
              <w:jc w:val="center"/>
            </w:pPr>
            <w:r>
              <w:t>01:054</w:t>
            </w:r>
          </w:p>
        </w:tc>
        <w:tc>
          <w:tcPr>
            <w:tcW w:w="3061" w:type="dxa"/>
            <w:vAlign w:val="center"/>
          </w:tcPr>
          <w:p w14:paraId="253DDA5A" w14:textId="77777777" w:rsidR="0042094A" w:rsidRDefault="00000000">
            <w:pPr>
              <w:pStyle w:val="ConsPlusNormal0"/>
              <w:jc w:val="center"/>
            </w:pPr>
            <w:r>
              <w:t>1.5</w:t>
            </w:r>
          </w:p>
        </w:tc>
      </w:tr>
      <w:tr w:rsidR="0042094A" w14:paraId="28BA3293" w14:textId="77777777">
        <w:tc>
          <w:tcPr>
            <w:tcW w:w="4932" w:type="dxa"/>
            <w:vAlign w:val="center"/>
          </w:tcPr>
          <w:p w14:paraId="69748763" w14:textId="77777777" w:rsidR="0042094A" w:rsidRDefault="00000000">
            <w:pPr>
              <w:pStyle w:val="ConsPlusNormal0"/>
            </w:pPr>
            <w:r>
              <w:t>Выращивание льна и конопли</w:t>
            </w:r>
          </w:p>
        </w:tc>
        <w:tc>
          <w:tcPr>
            <w:tcW w:w="1077" w:type="dxa"/>
            <w:vAlign w:val="center"/>
          </w:tcPr>
          <w:p w14:paraId="367ADE78" w14:textId="77777777" w:rsidR="0042094A" w:rsidRDefault="00000000">
            <w:pPr>
              <w:pStyle w:val="ConsPlusNormal0"/>
              <w:jc w:val="center"/>
            </w:pPr>
            <w:bookmarkStart w:id="21" w:name="P908"/>
            <w:bookmarkEnd w:id="21"/>
            <w:r>
              <w:t>01:060</w:t>
            </w:r>
          </w:p>
        </w:tc>
        <w:tc>
          <w:tcPr>
            <w:tcW w:w="3061" w:type="dxa"/>
            <w:vAlign w:val="center"/>
          </w:tcPr>
          <w:p w14:paraId="22B584F3" w14:textId="77777777" w:rsidR="0042094A" w:rsidRDefault="00000000">
            <w:pPr>
              <w:pStyle w:val="ConsPlusNormal0"/>
              <w:jc w:val="center"/>
            </w:pPr>
            <w:r>
              <w:t>1.6</w:t>
            </w:r>
          </w:p>
        </w:tc>
      </w:tr>
      <w:tr w:rsidR="0042094A" w14:paraId="4531EFE2" w14:textId="77777777">
        <w:tblPrEx>
          <w:tblBorders>
            <w:insideH w:val="nil"/>
          </w:tblBorders>
        </w:tblPrEx>
        <w:tc>
          <w:tcPr>
            <w:tcW w:w="4932" w:type="dxa"/>
            <w:tcBorders>
              <w:bottom w:val="nil"/>
            </w:tcBorders>
            <w:vAlign w:val="center"/>
          </w:tcPr>
          <w:p w14:paraId="0A32F225" w14:textId="77777777" w:rsidR="0042094A" w:rsidRDefault="00000000">
            <w:pPr>
              <w:pStyle w:val="ConsPlusNormal0"/>
            </w:pPr>
            <w:r>
              <w:t xml:space="preserve">Животноводство в целом, связанное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Включает коды расчета вида использования </w:t>
            </w:r>
            <w:hyperlink w:anchor="P915" w:tooltip="01:080">
              <w:r>
                <w:rPr>
                  <w:color w:val="0000FF"/>
                </w:rPr>
                <w:t>01.080</w:t>
              </w:r>
            </w:hyperlink>
            <w:r>
              <w:t xml:space="preserve"> - </w:t>
            </w:r>
            <w:hyperlink w:anchor="P933" w:tooltip="01:086">
              <w:r>
                <w:rPr>
                  <w:color w:val="0000FF"/>
                </w:rPr>
                <w:t>01.086</w:t>
              </w:r>
            </w:hyperlink>
          </w:p>
        </w:tc>
        <w:tc>
          <w:tcPr>
            <w:tcW w:w="1077" w:type="dxa"/>
            <w:tcBorders>
              <w:bottom w:val="nil"/>
            </w:tcBorders>
            <w:vAlign w:val="center"/>
          </w:tcPr>
          <w:p w14:paraId="5F802685" w14:textId="77777777" w:rsidR="0042094A" w:rsidRDefault="00000000">
            <w:pPr>
              <w:pStyle w:val="ConsPlusNormal0"/>
              <w:jc w:val="center"/>
            </w:pPr>
            <w:r>
              <w:t>01:070</w:t>
            </w:r>
          </w:p>
        </w:tc>
        <w:tc>
          <w:tcPr>
            <w:tcW w:w="3061" w:type="dxa"/>
            <w:tcBorders>
              <w:bottom w:val="nil"/>
            </w:tcBorders>
            <w:vAlign w:val="center"/>
          </w:tcPr>
          <w:p w14:paraId="5252952E" w14:textId="77777777" w:rsidR="0042094A" w:rsidRDefault="00000000">
            <w:pPr>
              <w:pStyle w:val="ConsPlusNormal0"/>
              <w:jc w:val="center"/>
            </w:pPr>
            <w:r>
              <w:t>1.7</w:t>
            </w:r>
          </w:p>
        </w:tc>
      </w:tr>
      <w:tr w:rsidR="0042094A" w14:paraId="6F3157BE" w14:textId="77777777">
        <w:tblPrEx>
          <w:tblBorders>
            <w:insideH w:val="nil"/>
          </w:tblBorders>
        </w:tblPrEx>
        <w:tc>
          <w:tcPr>
            <w:tcW w:w="9070" w:type="dxa"/>
            <w:gridSpan w:val="3"/>
            <w:tcBorders>
              <w:top w:val="nil"/>
            </w:tcBorders>
          </w:tcPr>
          <w:p w14:paraId="27CC99B4" w14:textId="77777777" w:rsidR="0042094A" w:rsidRDefault="00000000">
            <w:pPr>
              <w:pStyle w:val="ConsPlusNormal0"/>
              <w:jc w:val="both"/>
            </w:pPr>
            <w:r>
              <w:t xml:space="preserve">(в ред. </w:t>
            </w:r>
            <w:hyperlink r:id="rId126"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tc>
      </w:tr>
      <w:tr w:rsidR="0042094A" w14:paraId="1FCDE278" w14:textId="77777777">
        <w:tc>
          <w:tcPr>
            <w:tcW w:w="4932" w:type="dxa"/>
            <w:vAlign w:val="center"/>
          </w:tcPr>
          <w:p w14:paraId="53000D8E" w14:textId="77777777" w:rsidR="0042094A" w:rsidRDefault="00000000">
            <w:pPr>
              <w:pStyle w:val="ConsPlusNormal0"/>
            </w:pPr>
            <w:r>
              <w:t>Скотоводство. Хозяйственная деятельность, связанная с разведением сельскохозяйственных животных (крупного рогатого скота, овец, коз, лошадей, верблюдов, оленей)</w:t>
            </w:r>
          </w:p>
        </w:tc>
        <w:tc>
          <w:tcPr>
            <w:tcW w:w="1077" w:type="dxa"/>
            <w:vAlign w:val="center"/>
          </w:tcPr>
          <w:p w14:paraId="4414F267" w14:textId="77777777" w:rsidR="0042094A" w:rsidRDefault="00000000">
            <w:pPr>
              <w:pStyle w:val="ConsPlusNormal0"/>
              <w:jc w:val="center"/>
            </w:pPr>
            <w:bookmarkStart w:id="22" w:name="P915"/>
            <w:bookmarkEnd w:id="22"/>
            <w:r>
              <w:t>01:080</w:t>
            </w:r>
          </w:p>
        </w:tc>
        <w:tc>
          <w:tcPr>
            <w:tcW w:w="3061" w:type="dxa"/>
            <w:vAlign w:val="center"/>
          </w:tcPr>
          <w:p w14:paraId="72A42FE2" w14:textId="77777777" w:rsidR="0042094A" w:rsidRDefault="00000000">
            <w:pPr>
              <w:pStyle w:val="ConsPlusNormal0"/>
              <w:jc w:val="center"/>
            </w:pPr>
            <w:r>
              <w:t>1.8</w:t>
            </w:r>
          </w:p>
        </w:tc>
      </w:tr>
      <w:tr w:rsidR="0042094A" w14:paraId="77326E84" w14:textId="77777777">
        <w:tc>
          <w:tcPr>
            <w:tcW w:w="4932" w:type="dxa"/>
            <w:vAlign w:val="center"/>
          </w:tcPr>
          <w:p w14:paraId="3875E8B1" w14:textId="77777777" w:rsidR="0042094A" w:rsidRDefault="00000000">
            <w:pPr>
              <w:pStyle w:val="ConsPlusNormal0"/>
            </w:pPr>
            <w:r>
              <w:t xml:space="preserve">Скотоводство. Сенокошение, выпас, производство кормов, за исключением кодов расчета вида использования </w:t>
            </w:r>
            <w:hyperlink w:anchor="P921" w:tooltip="01:082">
              <w:r>
                <w:rPr>
                  <w:color w:val="0000FF"/>
                </w:rPr>
                <w:t>01.082</w:t>
              </w:r>
            </w:hyperlink>
            <w:r>
              <w:t xml:space="preserve"> - </w:t>
            </w:r>
            <w:hyperlink w:anchor="P927" w:tooltip="01:084">
              <w:r>
                <w:rPr>
                  <w:color w:val="0000FF"/>
                </w:rPr>
                <w:t>01.084</w:t>
              </w:r>
            </w:hyperlink>
          </w:p>
        </w:tc>
        <w:tc>
          <w:tcPr>
            <w:tcW w:w="1077" w:type="dxa"/>
            <w:vAlign w:val="center"/>
          </w:tcPr>
          <w:p w14:paraId="1E6C92A3" w14:textId="77777777" w:rsidR="0042094A" w:rsidRDefault="00000000">
            <w:pPr>
              <w:pStyle w:val="ConsPlusNormal0"/>
              <w:jc w:val="center"/>
            </w:pPr>
            <w:r>
              <w:t>01:081</w:t>
            </w:r>
          </w:p>
        </w:tc>
        <w:tc>
          <w:tcPr>
            <w:tcW w:w="3061" w:type="dxa"/>
            <w:vAlign w:val="center"/>
          </w:tcPr>
          <w:p w14:paraId="464243DE" w14:textId="77777777" w:rsidR="0042094A" w:rsidRDefault="00000000">
            <w:pPr>
              <w:pStyle w:val="ConsPlusNormal0"/>
              <w:jc w:val="center"/>
            </w:pPr>
            <w:r>
              <w:t>1.8</w:t>
            </w:r>
          </w:p>
        </w:tc>
      </w:tr>
      <w:tr w:rsidR="0042094A" w14:paraId="69C3B152" w14:textId="77777777">
        <w:tc>
          <w:tcPr>
            <w:tcW w:w="4932" w:type="dxa"/>
            <w:vAlign w:val="center"/>
          </w:tcPr>
          <w:p w14:paraId="64C6BA1B" w14:textId="77777777" w:rsidR="0042094A" w:rsidRDefault="00000000">
            <w:pPr>
              <w:pStyle w:val="ConsPlusNormal0"/>
            </w:pPr>
            <w:r>
              <w:t>Скотоводство. Оленеводство</w:t>
            </w:r>
          </w:p>
        </w:tc>
        <w:tc>
          <w:tcPr>
            <w:tcW w:w="1077" w:type="dxa"/>
            <w:vAlign w:val="center"/>
          </w:tcPr>
          <w:p w14:paraId="36DE9D43" w14:textId="77777777" w:rsidR="0042094A" w:rsidRDefault="00000000">
            <w:pPr>
              <w:pStyle w:val="ConsPlusNormal0"/>
              <w:jc w:val="center"/>
            </w:pPr>
            <w:bookmarkStart w:id="23" w:name="P921"/>
            <w:bookmarkEnd w:id="23"/>
            <w:r>
              <w:t>01:082</w:t>
            </w:r>
          </w:p>
        </w:tc>
        <w:tc>
          <w:tcPr>
            <w:tcW w:w="3061" w:type="dxa"/>
            <w:vAlign w:val="center"/>
          </w:tcPr>
          <w:p w14:paraId="1543EC0F" w14:textId="77777777" w:rsidR="0042094A" w:rsidRDefault="00000000">
            <w:pPr>
              <w:pStyle w:val="ConsPlusNormal0"/>
              <w:jc w:val="center"/>
            </w:pPr>
            <w:r>
              <w:t>1.8</w:t>
            </w:r>
          </w:p>
        </w:tc>
      </w:tr>
      <w:tr w:rsidR="0042094A" w14:paraId="14B264FF" w14:textId="77777777">
        <w:tc>
          <w:tcPr>
            <w:tcW w:w="4932" w:type="dxa"/>
            <w:vAlign w:val="center"/>
          </w:tcPr>
          <w:p w14:paraId="137687A2" w14:textId="77777777" w:rsidR="0042094A" w:rsidRDefault="00000000">
            <w:pPr>
              <w:pStyle w:val="ConsPlusNormal0"/>
            </w:pPr>
            <w:r>
              <w:t>Скотоводство. Овцеводство</w:t>
            </w:r>
          </w:p>
        </w:tc>
        <w:tc>
          <w:tcPr>
            <w:tcW w:w="1077" w:type="dxa"/>
            <w:vAlign w:val="center"/>
          </w:tcPr>
          <w:p w14:paraId="453E1A75" w14:textId="77777777" w:rsidR="0042094A" w:rsidRDefault="00000000">
            <w:pPr>
              <w:pStyle w:val="ConsPlusNormal0"/>
              <w:jc w:val="center"/>
            </w:pPr>
            <w:r>
              <w:t>01:083</w:t>
            </w:r>
          </w:p>
        </w:tc>
        <w:tc>
          <w:tcPr>
            <w:tcW w:w="3061" w:type="dxa"/>
            <w:vAlign w:val="center"/>
          </w:tcPr>
          <w:p w14:paraId="7A89D4B7" w14:textId="77777777" w:rsidR="0042094A" w:rsidRDefault="00000000">
            <w:pPr>
              <w:pStyle w:val="ConsPlusNormal0"/>
              <w:jc w:val="center"/>
            </w:pPr>
            <w:r>
              <w:t>1.8</w:t>
            </w:r>
          </w:p>
        </w:tc>
      </w:tr>
      <w:tr w:rsidR="0042094A" w14:paraId="2001C936" w14:textId="77777777">
        <w:tc>
          <w:tcPr>
            <w:tcW w:w="4932" w:type="dxa"/>
            <w:vAlign w:val="center"/>
          </w:tcPr>
          <w:p w14:paraId="1AD94F80" w14:textId="77777777" w:rsidR="0042094A" w:rsidRDefault="00000000">
            <w:pPr>
              <w:pStyle w:val="ConsPlusNormal0"/>
            </w:pPr>
            <w:r>
              <w:t>Скотоводство. Коневодство</w:t>
            </w:r>
          </w:p>
        </w:tc>
        <w:tc>
          <w:tcPr>
            <w:tcW w:w="1077" w:type="dxa"/>
            <w:vAlign w:val="center"/>
          </w:tcPr>
          <w:p w14:paraId="1DCB9235" w14:textId="77777777" w:rsidR="0042094A" w:rsidRDefault="00000000">
            <w:pPr>
              <w:pStyle w:val="ConsPlusNormal0"/>
              <w:jc w:val="center"/>
            </w:pPr>
            <w:bookmarkStart w:id="24" w:name="P927"/>
            <w:bookmarkEnd w:id="24"/>
            <w:r>
              <w:t>01:084</w:t>
            </w:r>
          </w:p>
        </w:tc>
        <w:tc>
          <w:tcPr>
            <w:tcW w:w="3061" w:type="dxa"/>
            <w:vAlign w:val="center"/>
          </w:tcPr>
          <w:p w14:paraId="25B4B147" w14:textId="77777777" w:rsidR="0042094A" w:rsidRDefault="00000000">
            <w:pPr>
              <w:pStyle w:val="ConsPlusNormal0"/>
              <w:jc w:val="center"/>
            </w:pPr>
            <w:r>
              <w:t>1.8</w:t>
            </w:r>
          </w:p>
        </w:tc>
      </w:tr>
      <w:tr w:rsidR="0042094A" w14:paraId="51A7AEC3" w14:textId="77777777">
        <w:tc>
          <w:tcPr>
            <w:tcW w:w="4932" w:type="dxa"/>
            <w:vAlign w:val="center"/>
          </w:tcPr>
          <w:p w14:paraId="7F90DCFA" w14:textId="77777777" w:rsidR="0042094A" w:rsidRDefault="00000000">
            <w:pPr>
              <w:pStyle w:val="ConsPlusNormal0"/>
            </w:pPr>
            <w:r>
              <w:t>Скотоводство молочное. Выращивание скота для получения молочной продукции</w:t>
            </w:r>
          </w:p>
        </w:tc>
        <w:tc>
          <w:tcPr>
            <w:tcW w:w="1077" w:type="dxa"/>
            <w:vAlign w:val="center"/>
          </w:tcPr>
          <w:p w14:paraId="737A6425" w14:textId="77777777" w:rsidR="0042094A" w:rsidRDefault="00000000">
            <w:pPr>
              <w:pStyle w:val="ConsPlusNormal0"/>
              <w:jc w:val="center"/>
            </w:pPr>
            <w:r>
              <w:t>01:085</w:t>
            </w:r>
          </w:p>
        </w:tc>
        <w:tc>
          <w:tcPr>
            <w:tcW w:w="3061" w:type="dxa"/>
            <w:vAlign w:val="center"/>
          </w:tcPr>
          <w:p w14:paraId="3960CD10" w14:textId="77777777" w:rsidR="0042094A" w:rsidRDefault="00000000">
            <w:pPr>
              <w:pStyle w:val="ConsPlusNormal0"/>
              <w:jc w:val="center"/>
            </w:pPr>
            <w:r>
              <w:t>1.8</w:t>
            </w:r>
          </w:p>
        </w:tc>
      </w:tr>
      <w:tr w:rsidR="0042094A" w14:paraId="6AFE3354" w14:textId="77777777">
        <w:tc>
          <w:tcPr>
            <w:tcW w:w="4932" w:type="dxa"/>
            <w:vAlign w:val="center"/>
          </w:tcPr>
          <w:p w14:paraId="28E8416A" w14:textId="77777777" w:rsidR="0042094A" w:rsidRDefault="00000000">
            <w:pPr>
              <w:pStyle w:val="ConsPlusNormal0"/>
            </w:pPr>
            <w:r>
              <w:t xml:space="preserve">Скотоводство мясное, за исключением кодов расчета вида использования </w:t>
            </w:r>
            <w:hyperlink w:anchor="P921" w:tooltip="01:082">
              <w:r>
                <w:rPr>
                  <w:color w:val="0000FF"/>
                </w:rPr>
                <w:t>01:082</w:t>
              </w:r>
            </w:hyperlink>
            <w:r>
              <w:t xml:space="preserve"> - </w:t>
            </w:r>
            <w:hyperlink w:anchor="P927" w:tooltip="01:084">
              <w:r>
                <w:rPr>
                  <w:color w:val="0000FF"/>
                </w:rPr>
                <w:t>01:084</w:t>
              </w:r>
            </w:hyperlink>
            <w:r>
              <w:t>. Выращивание скота для получения мясной продукции</w:t>
            </w:r>
          </w:p>
        </w:tc>
        <w:tc>
          <w:tcPr>
            <w:tcW w:w="1077" w:type="dxa"/>
            <w:vAlign w:val="center"/>
          </w:tcPr>
          <w:p w14:paraId="7122396D" w14:textId="77777777" w:rsidR="0042094A" w:rsidRDefault="00000000">
            <w:pPr>
              <w:pStyle w:val="ConsPlusNormal0"/>
              <w:jc w:val="center"/>
            </w:pPr>
            <w:bookmarkStart w:id="25" w:name="P933"/>
            <w:bookmarkEnd w:id="25"/>
            <w:r>
              <w:t>01:086</w:t>
            </w:r>
          </w:p>
        </w:tc>
        <w:tc>
          <w:tcPr>
            <w:tcW w:w="3061" w:type="dxa"/>
            <w:vAlign w:val="center"/>
          </w:tcPr>
          <w:p w14:paraId="4901F419" w14:textId="77777777" w:rsidR="0042094A" w:rsidRDefault="00000000">
            <w:pPr>
              <w:pStyle w:val="ConsPlusNormal0"/>
              <w:jc w:val="center"/>
            </w:pPr>
            <w:r>
              <w:t>1.8</w:t>
            </w:r>
          </w:p>
        </w:tc>
      </w:tr>
      <w:tr w:rsidR="0042094A" w14:paraId="04082413" w14:textId="77777777">
        <w:tc>
          <w:tcPr>
            <w:tcW w:w="4932" w:type="dxa"/>
            <w:vAlign w:val="center"/>
          </w:tcPr>
          <w:p w14:paraId="35040BF6" w14:textId="77777777" w:rsidR="0042094A" w:rsidRDefault="00000000">
            <w:pPr>
              <w:pStyle w:val="ConsPlusNormal0"/>
            </w:pPr>
            <w:r>
              <w:t>Пчеловодство в целом. Разведение, содержание и использование пчел и иных полезных насекомых</w:t>
            </w:r>
          </w:p>
        </w:tc>
        <w:tc>
          <w:tcPr>
            <w:tcW w:w="1077" w:type="dxa"/>
            <w:vAlign w:val="center"/>
          </w:tcPr>
          <w:p w14:paraId="774BAC50" w14:textId="77777777" w:rsidR="0042094A" w:rsidRDefault="00000000">
            <w:pPr>
              <w:pStyle w:val="ConsPlusNormal0"/>
              <w:jc w:val="center"/>
            </w:pPr>
            <w:r>
              <w:t>01:120</w:t>
            </w:r>
          </w:p>
        </w:tc>
        <w:tc>
          <w:tcPr>
            <w:tcW w:w="3061" w:type="dxa"/>
            <w:vAlign w:val="center"/>
          </w:tcPr>
          <w:p w14:paraId="2D1E7200" w14:textId="77777777" w:rsidR="0042094A" w:rsidRDefault="00000000">
            <w:pPr>
              <w:pStyle w:val="ConsPlusNormal0"/>
              <w:jc w:val="center"/>
            </w:pPr>
            <w:r>
              <w:t>1.12</w:t>
            </w:r>
          </w:p>
        </w:tc>
      </w:tr>
      <w:tr w:rsidR="0042094A" w14:paraId="525A7DC5" w14:textId="77777777">
        <w:tc>
          <w:tcPr>
            <w:tcW w:w="4932" w:type="dxa"/>
            <w:vAlign w:val="center"/>
          </w:tcPr>
          <w:p w14:paraId="475C979D" w14:textId="77777777" w:rsidR="0042094A" w:rsidRDefault="00000000">
            <w:pPr>
              <w:pStyle w:val="ConsPlusNormal0"/>
            </w:pPr>
            <w:r>
              <w:t xml:space="preserve">Пчеловодство. Размещение ульев, иных объектов и оборудования, необходимого для пчеловодства и разведения иных полезных насекомых, за исключением кода расчета вида использования </w:t>
            </w:r>
            <w:hyperlink w:anchor="P1299" w:tooltip="01:122">
              <w:r>
                <w:rPr>
                  <w:color w:val="0000FF"/>
                </w:rPr>
                <w:t>01:122</w:t>
              </w:r>
            </w:hyperlink>
          </w:p>
        </w:tc>
        <w:tc>
          <w:tcPr>
            <w:tcW w:w="1077" w:type="dxa"/>
            <w:vAlign w:val="center"/>
          </w:tcPr>
          <w:p w14:paraId="46312A0B" w14:textId="77777777" w:rsidR="0042094A" w:rsidRDefault="00000000">
            <w:pPr>
              <w:pStyle w:val="ConsPlusNormal0"/>
              <w:jc w:val="center"/>
            </w:pPr>
            <w:r>
              <w:t>01:121</w:t>
            </w:r>
          </w:p>
        </w:tc>
        <w:tc>
          <w:tcPr>
            <w:tcW w:w="3061" w:type="dxa"/>
            <w:vAlign w:val="center"/>
          </w:tcPr>
          <w:p w14:paraId="6726B0D3" w14:textId="77777777" w:rsidR="0042094A" w:rsidRDefault="00000000">
            <w:pPr>
              <w:pStyle w:val="ConsPlusNormal0"/>
              <w:jc w:val="center"/>
            </w:pPr>
            <w:r>
              <w:t>1.12</w:t>
            </w:r>
          </w:p>
        </w:tc>
      </w:tr>
      <w:tr w:rsidR="0042094A" w14:paraId="35601C3C" w14:textId="77777777">
        <w:tc>
          <w:tcPr>
            <w:tcW w:w="4932" w:type="dxa"/>
            <w:vAlign w:val="center"/>
          </w:tcPr>
          <w:p w14:paraId="7497D6B7" w14:textId="77777777" w:rsidR="0042094A" w:rsidRDefault="00000000">
            <w:pPr>
              <w:pStyle w:val="ConsPlusNormal0"/>
            </w:pPr>
            <w:r>
              <w:t xml:space="preserve">Рыбоводство в целом. Разведение и (или) содержание, выращивание объектов рыбоводства (аквакультуры), за исключением кода расчета вида использования </w:t>
            </w:r>
            <w:hyperlink w:anchor="P1302" w:tooltip="01:132">
              <w:r>
                <w:rPr>
                  <w:color w:val="0000FF"/>
                </w:rPr>
                <w:t>01:132</w:t>
              </w:r>
            </w:hyperlink>
          </w:p>
        </w:tc>
        <w:tc>
          <w:tcPr>
            <w:tcW w:w="1077" w:type="dxa"/>
            <w:vAlign w:val="center"/>
          </w:tcPr>
          <w:p w14:paraId="001516C2" w14:textId="77777777" w:rsidR="0042094A" w:rsidRDefault="00000000">
            <w:pPr>
              <w:pStyle w:val="ConsPlusNormal0"/>
              <w:jc w:val="center"/>
            </w:pPr>
            <w:r>
              <w:t>01:130</w:t>
            </w:r>
          </w:p>
        </w:tc>
        <w:tc>
          <w:tcPr>
            <w:tcW w:w="3061" w:type="dxa"/>
            <w:vAlign w:val="center"/>
          </w:tcPr>
          <w:p w14:paraId="4416AFB9" w14:textId="77777777" w:rsidR="0042094A" w:rsidRDefault="00000000">
            <w:pPr>
              <w:pStyle w:val="ConsPlusNormal0"/>
              <w:jc w:val="center"/>
            </w:pPr>
            <w:r>
              <w:t>1.13</w:t>
            </w:r>
          </w:p>
        </w:tc>
      </w:tr>
      <w:tr w:rsidR="0042094A" w14:paraId="3E950223" w14:textId="77777777">
        <w:tc>
          <w:tcPr>
            <w:tcW w:w="4932" w:type="dxa"/>
            <w:vAlign w:val="center"/>
          </w:tcPr>
          <w:p w14:paraId="4327EA9C" w14:textId="77777777" w:rsidR="0042094A" w:rsidRDefault="00000000">
            <w:pPr>
              <w:pStyle w:val="ConsPlusNormal0"/>
            </w:pPr>
            <w:r>
              <w:t>Рыбоводство. Водные объекты, предназначенные для рыбоводства</w:t>
            </w:r>
          </w:p>
        </w:tc>
        <w:tc>
          <w:tcPr>
            <w:tcW w:w="1077" w:type="dxa"/>
            <w:vAlign w:val="center"/>
          </w:tcPr>
          <w:p w14:paraId="6D604114" w14:textId="77777777" w:rsidR="0042094A" w:rsidRDefault="00000000">
            <w:pPr>
              <w:pStyle w:val="ConsPlusNormal0"/>
              <w:jc w:val="center"/>
            </w:pPr>
            <w:r>
              <w:t>01:131</w:t>
            </w:r>
          </w:p>
        </w:tc>
        <w:tc>
          <w:tcPr>
            <w:tcW w:w="3061" w:type="dxa"/>
            <w:vAlign w:val="center"/>
          </w:tcPr>
          <w:p w14:paraId="20AD9760" w14:textId="77777777" w:rsidR="0042094A" w:rsidRDefault="00000000">
            <w:pPr>
              <w:pStyle w:val="ConsPlusNormal0"/>
              <w:jc w:val="center"/>
            </w:pPr>
            <w:r>
              <w:t>1.13</w:t>
            </w:r>
          </w:p>
        </w:tc>
      </w:tr>
      <w:tr w:rsidR="0042094A" w14:paraId="3A07E1B3" w14:textId="77777777">
        <w:tc>
          <w:tcPr>
            <w:tcW w:w="4932" w:type="dxa"/>
            <w:vAlign w:val="center"/>
          </w:tcPr>
          <w:p w14:paraId="757FBE65" w14:textId="77777777" w:rsidR="0042094A" w:rsidRDefault="00000000">
            <w:pPr>
              <w:pStyle w:val="ConsPlusNormal0"/>
            </w:pPr>
            <w:r>
              <w:t>Научное обеспечение сельского хозяйства в целом</w:t>
            </w:r>
          </w:p>
        </w:tc>
        <w:tc>
          <w:tcPr>
            <w:tcW w:w="1077" w:type="dxa"/>
            <w:vAlign w:val="center"/>
          </w:tcPr>
          <w:p w14:paraId="40B8260C" w14:textId="77777777" w:rsidR="0042094A" w:rsidRDefault="00000000">
            <w:pPr>
              <w:pStyle w:val="ConsPlusNormal0"/>
              <w:jc w:val="center"/>
            </w:pPr>
            <w:r>
              <w:t>01:140</w:t>
            </w:r>
          </w:p>
        </w:tc>
        <w:tc>
          <w:tcPr>
            <w:tcW w:w="3061" w:type="dxa"/>
            <w:vAlign w:val="center"/>
          </w:tcPr>
          <w:p w14:paraId="73986FDA" w14:textId="77777777" w:rsidR="0042094A" w:rsidRDefault="00000000">
            <w:pPr>
              <w:pStyle w:val="ConsPlusNormal0"/>
              <w:jc w:val="center"/>
            </w:pPr>
            <w:r>
              <w:t>1.14</w:t>
            </w:r>
          </w:p>
        </w:tc>
      </w:tr>
      <w:tr w:rsidR="0042094A" w14:paraId="5D53D3A5" w14:textId="77777777">
        <w:tc>
          <w:tcPr>
            <w:tcW w:w="4932" w:type="dxa"/>
            <w:vAlign w:val="center"/>
          </w:tcPr>
          <w:p w14:paraId="5B6A7242" w14:textId="77777777" w:rsidR="0042094A" w:rsidRDefault="00000000">
            <w:pPr>
              <w:pStyle w:val="ConsPlusNormal0"/>
            </w:pPr>
            <w:r>
              <w:t>Научное обеспечение сельского хозяйства. Растениеводство. Выращивание опытных образцов</w:t>
            </w:r>
          </w:p>
        </w:tc>
        <w:tc>
          <w:tcPr>
            <w:tcW w:w="1077" w:type="dxa"/>
            <w:vAlign w:val="center"/>
          </w:tcPr>
          <w:p w14:paraId="1DAE2CD7" w14:textId="77777777" w:rsidR="0042094A" w:rsidRDefault="00000000">
            <w:pPr>
              <w:pStyle w:val="ConsPlusNormal0"/>
              <w:jc w:val="center"/>
            </w:pPr>
            <w:r>
              <w:t>01:141</w:t>
            </w:r>
          </w:p>
        </w:tc>
        <w:tc>
          <w:tcPr>
            <w:tcW w:w="3061" w:type="dxa"/>
            <w:vAlign w:val="center"/>
          </w:tcPr>
          <w:p w14:paraId="3DFAE5EF" w14:textId="77777777" w:rsidR="0042094A" w:rsidRDefault="00000000">
            <w:pPr>
              <w:pStyle w:val="ConsPlusNormal0"/>
              <w:jc w:val="center"/>
            </w:pPr>
            <w:r>
              <w:t>1.14</w:t>
            </w:r>
          </w:p>
        </w:tc>
      </w:tr>
      <w:tr w:rsidR="0042094A" w14:paraId="0437C5C0" w14:textId="77777777">
        <w:tc>
          <w:tcPr>
            <w:tcW w:w="4932" w:type="dxa"/>
            <w:vAlign w:val="center"/>
          </w:tcPr>
          <w:p w14:paraId="73EB4844" w14:textId="77777777" w:rsidR="0042094A" w:rsidRDefault="00000000">
            <w:pPr>
              <w:pStyle w:val="ConsPlusNormal0"/>
            </w:pPr>
            <w:r>
              <w:t>Научное обеспечение сельского хозяйства. Животноводство. Сенокошение, выпас, производство кормов</w:t>
            </w:r>
          </w:p>
        </w:tc>
        <w:tc>
          <w:tcPr>
            <w:tcW w:w="1077" w:type="dxa"/>
            <w:vAlign w:val="center"/>
          </w:tcPr>
          <w:p w14:paraId="2440450D" w14:textId="77777777" w:rsidR="0042094A" w:rsidRDefault="00000000">
            <w:pPr>
              <w:pStyle w:val="ConsPlusNormal0"/>
              <w:jc w:val="center"/>
            </w:pPr>
            <w:r>
              <w:t>01:142</w:t>
            </w:r>
          </w:p>
        </w:tc>
        <w:tc>
          <w:tcPr>
            <w:tcW w:w="3061" w:type="dxa"/>
            <w:vAlign w:val="center"/>
          </w:tcPr>
          <w:p w14:paraId="50A5D060" w14:textId="77777777" w:rsidR="0042094A" w:rsidRDefault="00000000">
            <w:pPr>
              <w:pStyle w:val="ConsPlusNormal0"/>
              <w:jc w:val="center"/>
            </w:pPr>
            <w:r>
              <w:t>1.14</w:t>
            </w:r>
          </w:p>
        </w:tc>
      </w:tr>
      <w:tr w:rsidR="0042094A" w14:paraId="3731D3C9" w14:textId="77777777">
        <w:tc>
          <w:tcPr>
            <w:tcW w:w="4932" w:type="dxa"/>
            <w:vAlign w:val="center"/>
          </w:tcPr>
          <w:p w14:paraId="6AAA062D" w14:textId="77777777" w:rsidR="0042094A" w:rsidRDefault="00000000">
            <w:pPr>
              <w:pStyle w:val="ConsPlusNormal0"/>
            </w:pPr>
            <w:r>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p>
        </w:tc>
        <w:tc>
          <w:tcPr>
            <w:tcW w:w="1077" w:type="dxa"/>
            <w:vAlign w:val="center"/>
          </w:tcPr>
          <w:p w14:paraId="17BBEBBB" w14:textId="77777777" w:rsidR="0042094A" w:rsidRDefault="00000000">
            <w:pPr>
              <w:pStyle w:val="ConsPlusNormal0"/>
              <w:jc w:val="center"/>
            </w:pPr>
            <w:r>
              <w:t>01:160</w:t>
            </w:r>
          </w:p>
        </w:tc>
        <w:tc>
          <w:tcPr>
            <w:tcW w:w="3061" w:type="dxa"/>
            <w:vAlign w:val="center"/>
          </w:tcPr>
          <w:p w14:paraId="1F4F1052" w14:textId="77777777" w:rsidR="0042094A" w:rsidRDefault="00000000">
            <w:pPr>
              <w:pStyle w:val="ConsPlusNormal0"/>
              <w:jc w:val="center"/>
            </w:pPr>
            <w:r>
              <w:t>1.16</w:t>
            </w:r>
          </w:p>
        </w:tc>
      </w:tr>
      <w:tr w:rsidR="0042094A" w14:paraId="24BC7051" w14:textId="77777777">
        <w:tc>
          <w:tcPr>
            <w:tcW w:w="4932" w:type="dxa"/>
            <w:vAlign w:val="center"/>
          </w:tcPr>
          <w:p w14:paraId="0D969021" w14:textId="77777777" w:rsidR="0042094A" w:rsidRDefault="00000000">
            <w:pPr>
              <w:pStyle w:val="ConsPlusNormal0"/>
            </w:pPr>
            <w:r>
              <w:t>Питомники в целом</w:t>
            </w:r>
          </w:p>
        </w:tc>
        <w:tc>
          <w:tcPr>
            <w:tcW w:w="1077" w:type="dxa"/>
            <w:vAlign w:val="center"/>
          </w:tcPr>
          <w:p w14:paraId="6423E7C0" w14:textId="77777777" w:rsidR="0042094A" w:rsidRDefault="00000000">
            <w:pPr>
              <w:pStyle w:val="ConsPlusNormal0"/>
              <w:jc w:val="center"/>
            </w:pPr>
            <w:r>
              <w:t>01:170</w:t>
            </w:r>
          </w:p>
        </w:tc>
        <w:tc>
          <w:tcPr>
            <w:tcW w:w="3061" w:type="dxa"/>
            <w:vAlign w:val="center"/>
          </w:tcPr>
          <w:p w14:paraId="507E9F91" w14:textId="77777777" w:rsidR="0042094A" w:rsidRDefault="00000000">
            <w:pPr>
              <w:pStyle w:val="ConsPlusNormal0"/>
              <w:jc w:val="center"/>
            </w:pPr>
            <w:r>
              <w:t>1.17</w:t>
            </w:r>
          </w:p>
        </w:tc>
      </w:tr>
      <w:tr w:rsidR="0042094A" w14:paraId="09C4549B" w14:textId="77777777">
        <w:tc>
          <w:tcPr>
            <w:tcW w:w="4932" w:type="dxa"/>
            <w:vAlign w:val="center"/>
          </w:tcPr>
          <w:p w14:paraId="6C2DA9D1" w14:textId="77777777" w:rsidR="0042094A" w:rsidRDefault="00000000">
            <w:pPr>
              <w:pStyle w:val="ConsPlusNormal0"/>
            </w:pPr>
            <w:r>
              <w:t>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1077" w:type="dxa"/>
            <w:vAlign w:val="center"/>
          </w:tcPr>
          <w:p w14:paraId="2ED8A153" w14:textId="77777777" w:rsidR="0042094A" w:rsidRDefault="00000000">
            <w:pPr>
              <w:pStyle w:val="ConsPlusNormal0"/>
              <w:jc w:val="center"/>
            </w:pPr>
            <w:bookmarkStart w:id="26" w:name="P963"/>
            <w:bookmarkEnd w:id="26"/>
            <w:r>
              <w:t>01:171</w:t>
            </w:r>
          </w:p>
        </w:tc>
        <w:tc>
          <w:tcPr>
            <w:tcW w:w="3061" w:type="dxa"/>
            <w:vAlign w:val="center"/>
          </w:tcPr>
          <w:p w14:paraId="47B1C44B" w14:textId="77777777" w:rsidR="0042094A" w:rsidRDefault="00000000">
            <w:pPr>
              <w:pStyle w:val="ConsPlusNormal0"/>
              <w:jc w:val="center"/>
            </w:pPr>
            <w:r>
              <w:t>1.17</w:t>
            </w:r>
          </w:p>
        </w:tc>
      </w:tr>
      <w:tr w:rsidR="0042094A" w14:paraId="5B564D85" w14:textId="77777777">
        <w:tc>
          <w:tcPr>
            <w:tcW w:w="4932" w:type="dxa"/>
            <w:vAlign w:val="center"/>
          </w:tcPr>
          <w:p w14:paraId="4BEE6C3D" w14:textId="77777777" w:rsidR="0042094A" w:rsidRDefault="00000000">
            <w:pPr>
              <w:pStyle w:val="ConsPlusNormal0"/>
            </w:pPr>
            <w:r>
              <w:t>Выращивание плодовых, ягодных, овощных, бахчевых или иных декоративных или сельскохозяйственных культур</w:t>
            </w:r>
          </w:p>
        </w:tc>
        <w:tc>
          <w:tcPr>
            <w:tcW w:w="1077" w:type="dxa"/>
            <w:vAlign w:val="center"/>
          </w:tcPr>
          <w:p w14:paraId="14BB4744" w14:textId="77777777" w:rsidR="0042094A" w:rsidRDefault="00000000">
            <w:pPr>
              <w:pStyle w:val="ConsPlusNormal0"/>
              <w:jc w:val="center"/>
            </w:pPr>
            <w:r>
              <w:t>02:012</w:t>
            </w:r>
          </w:p>
        </w:tc>
        <w:tc>
          <w:tcPr>
            <w:tcW w:w="3061" w:type="dxa"/>
            <w:vAlign w:val="center"/>
          </w:tcPr>
          <w:p w14:paraId="6FA9ACC7" w14:textId="77777777" w:rsidR="0042094A" w:rsidRDefault="00000000">
            <w:pPr>
              <w:pStyle w:val="ConsPlusNormal0"/>
              <w:jc w:val="center"/>
            </w:pPr>
            <w:r>
              <w:t>2.1</w:t>
            </w:r>
          </w:p>
        </w:tc>
      </w:tr>
      <w:tr w:rsidR="0042094A" w14:paraId="132D2DFE" w14:textId="77777777">
        <w:tc>
          <w:tcPr>
            <w:tcW w:w="4932" w:type="dxa"/>
            <w:vAlign w:val="center"/>
          </w:tcPr>
          <w:p w14:paraId="18E8D1A4" w14:textId="77777777" w:rsidR="0042094A" w:rsidRDefault="00000000">
            <w:pPr>
              <w:pStyle w:val="ConsPlusNormal0"/>
            </w:pPr>
            <w:r>
              <w:t>Разведение декоративных и плодовых, ягодных, овощных культур</w:t>
            </w:r>
          </w:p>
        </w:tc>
        <w:tc>
          <w:tcPr>
            <w:tcW w:w="1077" w:type="dxa"/>
            <w:vAlign w:val="center"/>
          </w:tcPr>
          <w:p w14:paraId="36BF50C1" w14:textId="77777777" w:rsidR="0042094A" w:rsidRDefault="00000000">
            <w:pPr>
              <w:pStyle w:val="ConsPlusNormal0"/>
              <w:jc w:val="center"/>
            </w:pPr>
            <w:r>
              <w:t>02:015</w:t>
            </w:r>
          </w:p>
        </w:tc>
        <w:tc>
          <w:tcPr>
            <w:tcW w:w="3061" w:type="dxa"/>
            <w:vAlign w:val="center"/>
          </w:tcPr>
          <w:p w14:paraId="6489BD39" w14:textId="77777777" w:rsidR="0042094A" w:rsidRDefault="00000000">
            <w:pPr>
              <w:pStyle w:val="ConsPlusNormal0"/>
              <w:jc w:val="center"/>
            </w:pPr>
            <w:r>
              <w:t>2.1.1</w:t>
            </w:r>
          </w:p>
        </w:tc>
      </w:tr>
      <w:tr w:rsidR="0042094A" w14:paraId="361BF8C5" w14:textId="77777777">
        <w:tc>
          <w:tcPr>
            <w:tcW w:w="4932" w:type="dxa"/>
            <w:vAlign w:val="center"/>
          </w:tcPr>
          <w:p w14:paraId="474A2D88" w14:textId="77777777" w:rsidR="0042094A" w:rsidRDefault="00000000">
            <w:pPr>
              <w:pStyle w:val="ConsPlusNormal0"/>
            </w:pPr>
            <w:r>
              <w:t>Ведение личного подсобного хозяйства. Производство (выращивание) сельскохозяйственной продукции, кормов, выпаса скота</w:t>
            </w:r>
          </w:p>
        </w:tc>
        <w:tc>
          <w:tcPr>
            <w:tcW w:w="1077" w:type="dxa"/>
            <w:vAlign w:val="center"/>
          </w:tcPr>
          <w:p w14:paraId="03C1A675" w14:textId="77777777" w:rsidR="0042094A" w:rsidRDefault="00000000">
            <w:pPr>
              <w:pStyle w:val="ConsPlusNormal0"/>
              <w:jc w:val="center"/>
            </w:pPr>
            <w:r>
              <w:t>02:022</w:t>
            </w:r>
          </w:p>
        </w:tc>
        <w:tc>
          <w:tcPr>
            <w:tcW w:w="3061" w:type="dxa"/>
            <w:vAlign w:val="center"/>
          </w:tcPr>
          <w:p w14:paraId="371B8722" w14:textId="77777777" w:rsidR="0042094A" w:rsidRDefault="00000000">
            <w:pPr>
              <w:pStyle w:val="ConsPlusNormal0"/>
              <w:jc w:val="center"/>
            </w:pPr>
            <w:r>
              <w:t>2.2</w:t>
            </w:r>
          </w:p>
        </w:tc>
      </w:tr>
      <w:tr w:rsidR="0042094A" w14:paraId="5F9B1801" w14:textId="77777777">
        <w:tc>
          <w:tcPr>
            <w:tcW w:w="4932" w:type="dxa"/>
            <w:vAlign w:val="center"/>
          </w:tcPr>
          <w:p w14:paraId="6A237A1A" w14:textId="77777777" w:rsidR="0042094A" w:rsidRDefault="00000000">
            <w:pPr>
              <w:pStyle w:val="ConsPlusNormal0"/>
            </w:pPr>
            <w:r>
              <w:t>Блокированная жилая застройка. Разведение декоративных и плодовых, ягодных, овощных культур</w:t>
            </w:r>
          </w:p>
        </w:tc>
        <w:tc>
          <w:tcPr>
            <w:tcW w:w="1077" w:type="dxa"/>
            <w:vAlign w:val="center"/>
          </w:tcPr>
          <w:p w14:paraId="6E101DCB" w14:textId="77777777" w:rsidR="0042094A" w:rsidRDefault="00000000">
            <w:pPr>
              <w:pStyle w:val="ConsPlusNormal0"/>
              <w:jc w:val="center"/>
            </w:pPr>
            <w:r>
              <w:t>02:033</w:t>
            </w:r>
          </w:p>
        </w:tc>
        <w:tc>
          <w:tcPr>
            <w:tcW w:w="3061" w:type="dxa"/>
            <w:vAlign w:val="center"/>
          </w:tcPr>
          <w:p w14:paraId="7B53F997" w14:textId="77777777" w:rsidR="0042094A" w:rsidRDefault="00000000">
            <w:pPr>
              <w:pStyle w:val="ConsPlusNormal0"/>
              <w:jc w:val="center"/>
            </w:pPr>
            <w:r>
              <w:t>2.3</w:t>
            </w:r>
          </w:p>
        </w:tc>
      </w:tr>
      <w:tr w:rsidR="0042094A" w14:paraId="74D389BD" w14:textId="77777777">
        <w:tc>
          <w:tcPr>
            <w:tcW w:w="4932" w:type="dxa"/>
            <w:vAlign w:val="center"/>
          </w:tcPr>
          <w:p w14:paraId="5BF4CBD5" w14:textId="77777777" w:rsidR="0042094A" w:rsidRDefault="00000000">
            <w:pPr>
              <w:pStyle w:val="ConsPlusNormal0"/>
            </w:pPr>
            <w:r>
              <w:t>Иной вид использования в сегменте "Сельскохозяйственное использование"</w:t>
            </w:r>
          </w:p>
        </w:tc>
        <w:tc>
          <w:tcPr>
            <w:tcW w:w="1077" w:type="dxa"/>
            <w:vAlign w:val="center"/>
          </w:tcPr>
          <w:p w14:paraId="593C92AE" w14:textId="77777777" w:rsidR="0042094A" w:rsidRDefault="0042094A">
            <w:pPr>
              <w:pStyle w:val="ConsPlusNormal0"/>
            </w:pPr>
          </w:p>
        </w:tc>
        <w:tc>
          <w:tcPr>
            <w:tcW w:w="3061" w:type="dxa"/>
            <w:vAlign w:val="center"/>
          </w:tcPr>
          <w:p w14:paraId="03D3F10F" w14:textId="77777777" w:rsidR="0042094A" w:rsidRDefault="0042094A">
            <w:pPr>
              <w:pStyle w:val="ConsPlusNormal0"/>
            </w:pPr>
          </w:p>
        </w:tc>
      </w:tr>
      <w:tr w:rsidR="0042094A" w14:paraId="182F994A" w14:textId="77777777">
        <w:tc>
          <w:tcPr>
            <w:tcW w:w="4932" w:type="dxa"/>
            <w:vAlign w:val="center"/>
          </w:tcPr>
          <w:p w14:paraId="725807D3" w14:textId="77777777" w:rsidR="0042094A" w:rsidRDefault="00000000">
            <w:pPr>
              <w:pStyle w:val="ConsPlusNormal0"/>
              <w:outlineLvl w:val="2"/>
            </w:pPr>
            <w:r>
              <w:t>2. СЕГМЕНТ "Жилая застройка (среднеэтажная и многоэтажная)"</w:t>
            </w:r>
          </w:p>
        </w:tc>
        <w:tc>
          <w:tcPr>
            <w:tcW w:w="1077" w:type="dxa"/>
            <w:vAlign w:val="center"/>
          </w:tcPr>
          <w:p w14:paraId="363126B5" w14:textId="77777777" w:rsidR="0042094A" w:rsidRDefault="00000000">
            <w:pPr>
              <w:pStyle w:val="ConsPlusNormal0"/>
              <w:jc w:val="center"/>
            </w:pPr>
            <w:r>
              <w:t>02:000</w:t>
            </w:r>
          </w:p>
        </w:tc>
        <w:tc>
          <w:tcPr>
            <w:tcW w:w="3061" w:type="dxa"/>
            <w:vAlign w:val="center"/>
          </w:tcPr>
          <w:p w14:paraId="16A6CDBD" w14:textId="77777777" w:rsidR="0042094A" w:rsidRDefault="00000000">
            <w:pPr>
              <w:pStyle w:val="ConsPlusNormal0"/>
              <w:jc w:val="center"/>
            </w:pPr>
            <w:r>
              <w:t>2.0</w:t>
            </w:r>
          </w:p>
        </w:tc>
      </w:tr>
      <w:tr w:rsidR="0042094A" w14:paraId="426D8ACB" w14:textId="77777777">
        <w:tc>
          <w:tcPr>
            <w:tcW w:w="4932" w:type="dxa"/>
            <w:vAlign w:val="center"/>
          </w:tcPr>
          <w:p w14:paraId="75186640" w14:textId="77777777" w:rsidR="0042094A" w:rsidRDefault="00000000">
            <w:pPr>
              <w:pStyle w:val="ConsPlusNormal0"/>
            </w:pPr>
            <w:r>
              <w:t>Среднеэтажная жилая застройка в целом</w:t>
            </w:r>
          </w:p>
        </w:tc>
        <w:tc>
          <w:tcPr>
            <w:tcW w:w="1077" w:type="dxa"/>
            <w:vAlign w:val="center"/>
          </w:tcPr>
          <w:p w14:paraId="44179232" w14:textId="77777777" w:rsidR="0042094A" w:rsidRDefault="00000000">
            <w:pPr>
              <w:pStyle w:val="ConsPlusNormal0"/>
              <w:jc w:val="center"/>
            </w:pPr>
            <w:r>
              <w:t>02:050</w:t>
            </w:r>
          </w:p>
        </w:tc>
        <w:tc>
          <w:tcPr>
            <w:tcW w:w="3061" w:type="dxa"/>
            <w:vAlign w:val="center"/>
          </w:tcPr>
          <w:p w14:paraId="57506633" w14:textId="77777777" w:rsidR="0042094A" w:rsidRDefault="00000000">
            <w:pPr>
              <w:pStyle w:val="ConsPlusNormal0"/>
              <w:jc w:val="center"/>
            </w:pPr>
            <w:r>
              <w:t>2.5</w:t>
            </w:r>
          </w:p>
        </w:tc>
      </w:tr>
      <w:tr w:rsidR="0042094A" w14:paraId="6ECC0EB0" w14:textId="77777777">
        <w:tc>
          <w:tcPr>
            <w:tcW w:w="4932" w:type="dxa"/>
            <w:vAlign w:val="center"/>
          </w:tcPr>
          <w:p w14:paraId="7F726688" w14:textId="77777777" w:rsidR="0042094A" w:rsidRDefault="00000000">
            <w:pPr>
              <w:pStyle w:val="ConsPlusNormal0"/>
            </w:pPr>
            <w:r>
              <w:t>Среднеэтажная жилая застройка. Размещение многоквартирных домов высотой не выше восьми надземных этажей, размещение в многоквартирном доме машино-мест</w:t>
            </w:r>
          </w:p>
        </w:tc>
        <w:tc>
          <w:tcPr>
            <w:tcW w:w="1077" w:type="dxa"/>
            <w:vAlign w:val="center"/>
          </w:tcPr>
          <w:p w14:paraId="62D478F9" w14:textId="77777777" w:rsidR="0042094A" w:rsidRDefault="00000000">
            <w:pPr>
              <w:pStyle w:val="ConsPlusNormal0"/>
              <w:jc w:val="center"/>
            </w:pPr>
            <w:r>
              <w:t>02:051</w:t>
            </w:r>
          </w:p>
        </w:tc>
        <w:tc>
          <w:tcPr>
            <w:tcW w:w="3061" w:type="dxa"/>
            <w:vAlign w:val="center"/>
          </w:tcPr>
          <w:p w14:paraId="0C31D52E" w14:textId="77777777" w:rsidR="0042094A" w:rsidRDefault="00000000">
            <w:pPr>
              <w:pStyle w:val="ConsPlusNormal0"/>
              <w:jc w:val="center"/>
            </w:pPr>
            <w:r>
              <w:t>2.5</w:t>
            </w:r>
          </w:p>
        </w:tc>
      </w:tr>
      <w:tr w:rsidR="0042094A" w14:paraId="40B4EBAE" w14:textId="77777777">
        <w:tc>
          <w:tcPr>
            <w:tcW w:w="4932" w:type="dxa"/>
            <w:vAlign w:val="center"/>
          </w:tcPr>
          <w:p w14:paraId="255C72FF" w14:textId="77777777" w:rsidR="0042094A" w:rsidRDefault="00000000">
            <w:pPr>
              <w:pStyle w:val="ConsPlusNormal0"/>
            </w:pPr>
            <w:r>
              <w:t>Многоэтажная жилая застройка (высотная застройка) в целом</w:t>
            </w:r>
          </w:p>
        </w:tc>
        <w:tc>
          <w:tcPr>
            <w:tcW w:w="1077" w:type="dxa"/>
            <w:vAlign w:val="center"/>
          </w:tcPr>
          <w:p w14:paraId="66B45A41" w14:textId="77777777" w:rsidR="0042094A" w:rsidRDefault="00000000">
            <w:pPr>
              <w:pStyle w:val="ConsPlusNormal0"/>
              <w:jc w:val="center"/>
            </w:pPr>
            <w:r>
              <w:t>02:060</w:t>
            </w:r>
          </w:p>
        </w:tc>
        <w:tc>
          <w:tcPr>
            <w:tcW w:w="3061" w:type="dxa"/>
            <w:vAlign w:val="center"/>
          </w:tcPr>
          <w:p w14:paraId="2FF7639B" w14:textId="77777777" w:rsidR="0042094A" w:rsidRDefault="00000000">
            <w:pPr>
              <w:pStyle w:val="ConsPlusNormal0"/>
              <w:jc w:val="center"/>
            </w:pPr>
            <w:r>
              <w:t>2.6</w:t>
            </w:r>
          </w:p>
        </w:tc>
      </w:tr>
      <w:tr w:rsidR="0042094A" w14:paraId="73803BB0" w14:textId="77777777">
        <w:tc>
          <w:tcPr>
            <w:tcW w:w="4932" w:type="dxa"/>
            <w:vAlign w:val="center"/>
          </w:tcPr>
          <w:p w14:paraId="77C238CA" w14:textId="77777777" w:rsidR="0042094A" w:rsidRDefault="00000000">
            <w:pPr>
              <w:pStyle w:val="ConsPlusNormal0"/>
            </w:pPr>
            <w:r>
              <w:t>Многоэтажная жилая застройка. Размещение многоквартирных домов высотой девять надземных этажей и выше, размещение в многоквартирном доме машино-мест</w:t>
            </w:r>
          </w:p>
        </w:tc>
        <w:tc>
          <w:tcPr>
            <w:tcW w:w="1077" w:type="dxa"/>
            <w:vAlign w:val="center"/>
          </w:tcPr>
          <w:p w14:paraId="7109A1A1" w14:textId="77777777" w:rsidR="0042094A" w:rsidRDefault="00000000">
            <w:pPr>
              <w:pStyle w:val="ConsPlusNormal0"/>
              <w:jc w:val="center"/>
            </w:pPr>
            <w:r>
              <w:t>02:061</w:t>
            </w:r>
          </w:p>
        </w:tc>
        <w:tc>
          <w:tcPr>
            <w:tcW w:w="3061" w:type="dxa"/>
            <w:vAlign w:val="center"/>
          </w:tcPr>
          <w:p w14:paraId="198A8E42" w14:textId="77777777" w:rsidR="0042094A" w:rsidRDefault="00000000">
            <w:pPr>
              <w:pStyle w:val="ConsPlusNormal0"/>
              <w:jc w:val="center"/>
            </w:pPr>
            <w:r>
              <w:t>2.6</w:t>
            </w:r>
          </w:p>
        </w:tc>
      </w:tr>
      <w:tr w:rsidR="0042094A" w14:paraId="3222EE83" w14:textId="77777777">
        <w:tc>
          <w:tcPr>
            <w:tcW w:w="4932" w:type="dxa"/>
            <w:vAlign w:val="center"/>
          </w:tcPr>
          <w:p w14:paraId="197EB43E" w14:textId="77777777" w:rsidR="0042094A" w:rsidRDefault="00000000">
            <w:pPr>
              <w:pStyle w:val="ConsPlusNormal0"/>
            </w:pPr>
            <w:r>
              <w:t>Иной вид использования в сегменте "Жилая застройка (среднеэтажная и многоэтажная)"</w:t>
            </w:r>
          </w:p>
        </w:tc>
        <w:tc>
          <w:tcPr>
            <w:tcW w:w="1077" w:type="dxa"/>
            <w:vAlign w:val="center"/>
          </w:tcPr>
          <w:p w14:paraId="2CD5782E" w14:textId="77777777" w:rsidR="0042094A" w:rsidRDefault="0042094A">
            <w:pPr>
              <w:pStyle w:val="ConsPlusNormal0"/>
            </w:pPr>
          </w:p>
        </w:tc>
        <w:tc>
          <w:tcPr>
            <w:tcW w:w="3061" w:type="dxa"/>
            <w:vAlign w:val="center"/>
          </w:tcPr>
          <w:p w14:paraId="14704565" w14:textId="77777777" w:rsidR="0042094A" w:rsidRDefault="0042094A">
            <w:pPr>
              <w:pStyle w:val="ConsPlusNormal0"/>
            </w:pPr>
          </w:p>
        </w:tc>
      </w:tr>
      <w:tr w:rsidR="0042094A" w14:paraId="2647D381" w14:textId="77777777">
        <w:tc>
          <w:tcPr>
            <w:tcW w:w="4932" w:type="dxa"/>
            <w:vAlign w:val="center"/>
          </w:tcPr>
          <w:p w14:paraId="0124E1A0" w14:textId="77777777" w:rsidR="0042094A" w:rsidRDefault="00000000">
            <w:pPr>
              <w:pStyle w:val="ConsPlusNormal0"/>
              <w:outlineLvl w:val="2"/>
            </w:pPr>
            <w:r>
              <w:t>3. СЕГМЕНТ "Общественное использование"</w:t>
            </w:r>
          </w:p>
        </w:tc>
        <w:tc>
          <w:tcPr>
            <w:tcW w:w="1077" w:type="dxa"/>
            <w:vAlign w:val="center"/>
          </w:tcPr>
          <w:p w14:paraId="7EF055EB" w14:textId="77777777" w:rsidR="0042094A" w:rsidRDefault="00000000">
            <w:pPr>
              <w:pStyle w:val="ConsPlusNormal0"/>
              <w:jc w:val="center"/>
            </w:pPr>
            <w:r>
              <w:t>03:000</w:t>
            </w:r>
          </w:p>
        </w:tc>
        <w:tc>
          <w:tcPr>
            <w:tcW w:w="3061" w:type="dxa"/>
            <w:vAlign w:val="center"/>
          </w:tcPr>
          <w:p w14:paraId="651D0B4F" w14:textId="77777777" w:rsidR="0042094A" w:rsidRDefault="00000000">
            <w:pPr>
              <w:pStyle w:val="ConsPlusNormal0"/>
              <w:jc w:val="center"/>
            </w:pPr>
            <w:r>
              <w:t>3.0</w:t>
            </w:r>
          </w:p>
        </w:tc>
      </w:tr>
      <w:tr w:rsidR="0042094A" w14:paraId="4C4EF57B" w14:textId="77777777">
        <w:tc>
          <w:tcPr>
            <w:tcW w:w="4932" w:type="dxa"/>
            <w:vAlign w:val="center"/>
          </w:tcPr>
          <w:p w14:paraId="2C89D4BB" w14:textId="77777777" w:rsidR="0042094A" w:rsidRDefault="00000000">
            <w:pPr>
              <w:pStyle w:val="ConsPlusNormal0"/>
            </w:pPr>
            <w:r>
              <w:t>Научное обеспечение сельского хозяйства. Размещение зданий, сооружений, оборудования, необходимых для осуществления научного обеспечения сельского хозяйства, включая размещение коллекций генетических ресурсов растений</w:t>
            </w:r>
          </w:p>
        </w:tc>
        <w:tc>
          <w:tcPr>
            <w:tcW w:w="1077" w:type="dxa"/>
            <w:vAlign w:val="center"/>
          </w:tcPr>
          <w:p w14:paraId="3EB2CDBE" w14:textId="77777777" w:rsidR="0042094A" w:rsidRDefault="00000000">
            <w:pPr>
              <w:pStyle w:val="ConsPlusNormal0"/>
              <w:jc w:val="center"/>
            </w:pPr>
            <w:r>
              <w:t>01:143</w:t>
            </w:r>
          </w:p>
        </w:tc>
        <w:tc>
          <w:tcPr>
            <w:tcW w:w="3061" w:type="dxa"/>
            <w:vAlign w:val="center"/>
          </w:tcPr>
          <w:p w14:paraId="6C8BDA9F" w14:textId="77777777" w:rsidR="0042094A" w:rsidRDefault="00000000">
            <w:pPr>
              <w:pStyle w:val="ConsPlusNormal0"/>
              <w:jc w:val="center"/>
            </w:pPr>
            <w:r>
              <w:t>1.14</w:t>
            </w:r>
          </w:p>
        </w:tc>
      </w:tr>
      <w:tr w:rsidR="0042094A" w14:paraId="6BB1C95F" w14:textId="77777777">
        <w:tc>
          <w:tcPr>
            <w:tcW w:w="4932" w:type="dxa"/>
            <w:vAlign w:val="center"/>
          </w:tcPr>
          <w:p w14:paraId="0C2C42EF" w14:textId="77777777" w:rsidR="0042094A" w:rsidRDefault="00000000">
            <w:pPr>
              <w:pStyle w:val="ConsPlusNormal0"/>
            </w:pPr>
            <w:r>
              <w:t>Коммунальное обслуживание в целом</w:t>
            </w:r>
          </w:p>
        </w:tc>
        <w:tc>
          <w:tcPr>
            <w:tcW w:w="1077" w:type="dxa"/>
            <w:vAlign w:val="center"/>
          </w:tcPr>
          <w:p w14:paraId="191076BC" w14:textId="77777777" w:rsidR="0042094A" w:rsidRDefault="00000000">
            <w:pPr>
              <w:pStyle w:val="ConsPlusNormal0"/>
              <w:jc w:val="center"/>
            </w:pPr>
            <w:r>
              <w:t>03:010</w:t>
            </w:r>
          </w:p>
        </w:tc>
        <w:tc>
          <w:tcPr>
            <w:tcW w:w="3061" w:type="dxa"/>
            <w:vAlign w:val="center"/>
          </w:tcPr>
          <w:p w14:paraId="27A7CEB5" w14:textId="77777777" w:rsidR="0042094A" w:rsidRDefault="00000000">
            <w:pPr>
              <w:pStyle w:val="ConsPlusNormal0"/>
              <w:jc w:val="center"/>
            </w:pPr>
            <w:r>
              <w:t>3.1</w:t>
            </w:r>
          </w:p>
        </w:tc>
      </w:tr>
      <w:tr w:rsidR="0042094A" w14:paraId="5E25880E" w14:textId="77777777">
        <w:tc>
          <w:tcPr>
            <w:tcW w:w="4932" w:type="dxa"/>
            <w:vAlign w:val="center"/>
          </w:tcPr>
          <w:p w14:paraId="1E8736A1" w14:textId="77777777" w:rsidR="0042094A" w:rsidRDefault="00000000">
            <w:pPr>
              <w:pStyle w:val="ConsPlusNormal0"/>
            </w:pPr>
            <w:r>
              <w:t>Коммунальное обслуживание. Здания, сооружения, помещения, предназначенные для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предоставлением им коммунальных услуг</w:t>
            </w:r>
          </w:p>
        </w:tc>
        <w:tc>
          <w:tcPr>
            <w:tcW w:w="1077" w:type="dxa"/>
            <w:vAlign w:val="center"/>
          </w:tcPr>
          <w:p w14:paraId="44476E5E" w14:textId="77777777" w:rsidR="0042094A" w:rsidRDefault="00000000">
            <w:pPr>
              <w:pStyle w:val="ConsPlusNormal0"/>
              <w:jc w:val="center"/>
            </w:pPr>
            <w:r>
              <w:t>03:013</w:t>
            </w:r>
          </w:p>
        </w:tc>
        <w:tc>
          <w:tcPr>
            <w:tcW w:w="3061" w:type="dxa"/>
            <w:vAlign w:val="center"/>
          </w:tcPr>
          <w:p w14:paraId="0361E89D" w14:textId="77777777" w:rsidR="0042094A" w:rsidRDefault="00000000">
            <w:pPr>
              <w:pStyle w:val="ConsPlusNormal0"/>
              <w:jc w:val="center"/>
            </w:pPr>
            <w:r>
              <w:t>3.1</w:t>
            </w:r>
          </w:p>
        </w:tc>
      </w:tr>
      <w:tr w:rsidR="0042094A" w14:paraId="58D4D1F4" w14:textId="77777777">
        <w:tc>
          <w:tcPr>
            <w:tcW w:w="4932" w:type="dxa"/>
            <w:vAlign w:val="center"/>
          </w:tcPr>
          <w:p w14:paraId="60E163B1" w14:textId="77777777" w:rsidR="0042094A" w:rsidRDefault="00000000">
            <w:pPr>
              <w:pStyle w:val="ConsPlusNormal0"/>
            </w:pPr>
            <w:r>
              <w:t>Социальное обслуживание в целом</w:t>
            </w:r>
          </w:p>
        </w:tc>
        <w:tc>
          <w:tcPr>
            <w:tcW w:w="1077" w:type="dxa"/>
            <w:vAlign w:val="center"/>
          </w:tcPr>
          <w:p w14:paraId="41BA58A3" w14:textId="77777777" w:rsidR="0042094A" w:rsidRDefault="00000000">
            <w:pPr>
              <w:pStyle w:val="ConsPlusNormal0"/>
              <w:jc w:val="center"/>
            </w:pPr>
            <w:r>
              <w:t>03:020</w:t>
            </w:r>
          </w:p>
        </w:tc>
        <w:tc>
          <w:tcPr>
            <w:tcW w:w="3061" w:type="dxa"/>
            <w:vAlign w:val="center"/>
          </w:tcPr>
          <w:p w14:paraId="24E74F2A" w14:textId="77777777" w:rsidR="0042094A" w:rsidRDefault="00000000">
            <w:pPr>
              <w:pStyle w:val="ConsPlusNormal0"/>
              <w:jc w:val="center"/>
            </w:pPr>
            <w:r>
              <w:t>3.2</w:t>
            </w:r>
          </w:p>
        </w:tc>
      </w:tr>
      <w:tr w:rsidR="0042094A" w14:paraId="1128ADB9" w14:textId="77777777">
        <w:tc>
          <w:tcPr>
            <w:tcW w:w="4932" w:type="dxa"/>
            <w:vAlign w:val="center"/>
          </w:tcPr>
          <w:p w14:paraId="7787535B" w14:textId="77777777" w:rsidR="0042094A" w:rsidRDefault="00000000">
            <w:pPr>
              <w:pStyle w:val="ConsPlusNormal0"/>
            </w:pPr>
            <w:r>
              <w:t>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1077" w:type="dxa"/>
            <w:vAlign w:val="center"/>
          </w:tcPr>
          <w:p w14:paraId="1D95C279" w14:textId="77777777" w:rsidR="0042094A" w:rsidRDefault="00000000">
            <w:pPr>
              <w:pStyle w:val="ConsPlusNormal0"/>
              <w:jc w:val="center"/>
            </w:pPr>
            <w:r>
              <w:t>03:021</w:t>
            </w:r>
          </w:p>
        </w:tc>
        <w:tc>
          <w:tcPr>
            <w:tcW w:w="3061" w:type="dxa"/>
            <w:vAlign w:val="center"/>
          </w:tcPr>
          <w:p w14:paraId="15524B8A" w14:textId="77777777" w:rsidR="0042094A" w:rsidRDefault="00000000">
            <w:pPr>
              <w:pStyle w:val="ConsPlusNormal0"/>
              <w:jc w:val="center"/>
            </w:pPr>
            <w:r>
              <w:t>3.2</w:t>
            </w:r>
          </w:p>
        </w:tc>
      </w:tr>
      <w:tr w:rsidR="0042094A" w14:paraId="04916BA3" w14:textId="77777777">
        <w:tc>
          <w:tcPr>
            <w:tcW w:w="4932" w:type="dxa"/>
            <w:vAlign w:val="center"/>
          </w:tcPr>
          <w:p w14:paraId="609D5BB6" w14:textId="77777777" w:rsidR="0042094A" w:rsidRDefault="00000000">
            <w:pPr>
              <w:pStyle w:val="ConsPlusNormal0"/>
            </w:pPr>
            <w:r>
              <w:t>Социальное обслуживание. Здания, сооружения, помещения, предназначенные для размещения отделений почты и телеграфа</w:t>
            </w:r>
          </w:p>
        </w:tc>
        <w:tc>
          <w:tcPr>
            <w:tcW w:w="1077" w:type="dxa"/>
            <w:vAlign w:val="center"/>
          </w:tcPr>
          <w:p w14:paraId="0FD4363A" w14:textId="77777777" w:rsidR="0042094A" w:rsidRDefault="00000000">
            <w:pPr>
              <w:pStyle w:val="ConsPlusNormal0"/>
              <w:jc w:val="center"/>
            </w:pPr>
            <w:r>
              <w:t>03:022</w:t>
            </w:r>
          </w:p>
        </w:tc>
        <w:tc>
          <w:tcPr>
            <w:tcW w:w="3061" w:type="dxa"/>
            <w:vAlign w:val="center"/>
          </w:tcPr>
          <w:p w14:paraId="5B311221" w14:textId="77777777" w:rsidR="0042094A" w:rsidRDefault="00000000">
            <w:pPr>
              <w:pStyle w:val="ConsPlusNormal0"/>
              <w:jc w:val="center"/>
            </w:pPr>
            <w:r>
              <w:t>3.2</w:t>
            </w:r>
          </w:p>
        </w:tc>
      </w:tr>
      <w:tr w:rsidR="0042094A" w14:paraId="61D87D27" w14:textId="77777777">
        <w:tc>
          <w:tcPr>
            <w:tcW w:w="4932" w:type="dxa"/>
            <w:vAlign w:val="center"/>
          </w:tcPr>
          <w:p w14:paraId="59DAF20D" w14:textId="77777777" w:rsidR="0042094A" w:rsidRDefault="00000000">
            <w:pPr>
              <w:pStyle w:val="ConsPlusNormal0"/>
            </w:pPr>
            <w:r>
              <w:t>Социальное обслуживание. Здания, сооружения, помещения, предназначенные для размещения общественных некоммерческих организаций: благотворительных организаций, клубов по интересам</w:t>
            </w:r>
          </w:p>
        </w:tc>
        <w:tc>
          <w:tcPr>
            <w:tcW w:w="1077" w:type="dxa"/>
            <w:vAlign w:val="center"/>
          </w:tcPr>
          <w:p w14:paraId="3F84D283" w14:textId="77777777" w:rsidR="0042094A" w:rsidRDefault="00000000">
            <w:pPr>
              <w:pStyle w:val="ConsPlusNormal0"/>
              <w:jc w:val="center"/>
            </w:pPr>
            <w:r>
              <w:t>03:023</w:t>
            </w:r>
          </w:p>
        </w:tc>
        <w:tc>
          <w:tcPr>
            <w:tcW w:w="3061" w:type="dxa"/>
            <w:vAlign w:val="center"/>
          </w:tcPr>
          <w:p w14:paraId="658CB3BE" w14:textId="77777777" w:rsidR="0042094A" w:rsidRDefault="00000000">
            <w:pPr>
              <w:pStyle w:val="ConsPlusNormal0"/>
              <w:jc w:val="center"/>
            </w:pPr>
            <w:r>
              <w:t>3.2</w:t>
            </w:r>
          </w:p>
        </w:tc>
      </w:tr>
      <w:tr w:rsidR="0042094A" w14:paraId="2229D5EC" w14:textId="77777777">
        <w:tc>
          <w:tcPr>
            <w:tcW w:w="4932" w:type="dxa"/>
            <w:vAlign w:val="center"/>
          </w:tcPr>
          <w:p w14:paraId="4946280B" w14:textId="77777777" w:rsidR="0042094A" w:rsidRDefault="00000000">
            <w:pPr>
              <w:pStyle w:val="ConsPlusNormal0"/>
            </w:pPr>
            <w:r>
              <w:t>Бытовое обслуживание в целом</w:t>
            </w:r>
          </w:p>
        </w:tc>
        <w:tc>
          <w:tcPr>
            <w:tcW w:w="1077" w:type="dxa"/>
            <w:vAlign w:val="center"/>
          </w:tcPr>
          <w:p w14:paraId="237B16E6" w14:textId="77777777" w:rsidR="0042094A" w:rsidRDefault="00000000">
            <w:pPr>
              <w:pStyle w:val="ConsPlusNormal0"/>
              <w:jc w:val="center"/>
            </w:pPr>
            <w:r>
              <w:t>03:030</w:t>
            </w:r>
          </w:p>
        </w:tc>
        <w:tc>
          <w:tcPr>
            <w:tcW w:w="3061" w:type="dxa"/>
            <w:vAlign w:val="center"/>
          </w:tcPr>
          <w:p w14:paraId="442A346B" w14:textId="77777777" w:rsidR="0042094A" w:rsidRDefault="00000000">
            <w:pPr>
              <w:pStyle w:val="ConsPlusNormal0"/>
              <w:jc w:val="center"/>
            </w:pPr>
            <w:r>
              <w:t>3.3</w:t>
            </w:r>
          </w:p>
        </w:tc>
      </w:tr>
      <w:tr w:rsidR="0042094A" w14:paraId="56AD8B30" w14:textId="77777777">
        <w:tc>
          <w:tcPr>
            <w:tcW w:w="4932" w:type="dxa"/>
            <w:vAlign w:val="center"/>
          </w:tcPr>
          <w:p w14:paraId="3A008B89" w14:textId="77777777" w:rsidR="0042094A" w:rsidRDefault="00000000">
            <w:pPr>
              <w:pStyle w:val="ConsPlusNormal0"/>
            </w:pPr>
            <w:r>
              <w:t>Бытовое обслуживание. Здания, сооружения, помещения, предназначенные для оказания населению или организациям бытовых услуг. Мастерские мелкого ремонта, ателье</w:t>
            </w:r>
          </w:p>
        </w:tc>
        <w:tc>
          <w:tcPr>
            <w:tcW w:w="1077" w:type="dxa"/>
            <w:vAlign w:val="center"/>
          </w:tcPr>
          <w:p w14:paraId="41F5E794" w14:textId="77777777" w:rsidR="0042094A" w:rsidRDefault="00000000">
            <w:pPr>
              <w:pStyle w:val="ConsPlusNormal0"/>
              <w:jc w:val="center"/>
            </w:pPr>
            <w:r>
              <w:t>03:031</w:t>
            </w:r>
          </w:p>
        </w:tc>
        <w:tc>
          <w:tcPr>
            <w:tcW w:w="3061" w:type="dxa"/>
            <w:vAlign w:val="center"/>
          </w:tcPr>
          <w:p w14:paraId="11C1E652" w14:textId="77777777" w:rsidR="0042094A" w:rsidRDefault="00000000">
            <w:pPr>
              <w:pStyle w:val="ConsPlusNormal0"/>
              <w:jc w:val="center"/>
            </w:pPr>
            <w:r>
              <w:t>3.3</w:t>
            </w:r>
          </w:p>
        </w:tc>
      </w:tr>
      <w:tr w:rsidR="0042094A" w14:paraId="1AEA85D9" w14:textId="77777777">
        <w:tc>
          <w:tcPr>
            <w:tcW w:w="4932" w:type="dxa"/>
            <w:vAlign w:val="center"/>
          </w:tcPr>
          <w:p w14:paraId="5AC1A181" w14:textId="77777777" w:rsidR="0042094A" w:rsidRDefault="00000000">
            <w:pPr>
              <w:pStyle w:val="ConsPlusNormal0"/>
            </w:pPr>
            <w:r>
              <w:t>Бытовое обслуживание. Здания, сооружения, помещения, предназначенные для оказания населению или организациям бытовых услуг. Бани</w:t>
            </w:r>
          </w:p>
        </w:tc>
        <w:tc>
          <w:tcPr>
            <w:tcW w:w="1077" w:type="dxa"/>
            <w:vAlign w:val="center"/>
          </w:tcPr>
          <w:p w14:paraId="515DAF60" w14:textId="77777777" w:rsidR="0042094A" w:rsidRDefault="00000000">
            <w:pPr>
              <w:pStyle w:val="ConsPlusNormal0"/>
              <w:jc w:val="center"/>
            </w:pPr>
            <w:r>
              <w:t>03:032</w:t>
            </w:r>
          </w:p>
        </w:tc>
        <w:tc>
          <w:tcPr>
            <w:tcW w:w="3061" w:type="dxa"/>
            <w:vAlign w:val="center"/>
          </w:tcPr>
          <w:p w14:paraId="121DC3BB" w14:textId="77777777" w:rsidR="0042094A" w:rsidRDefault="00000000">
            <w:pPr>
              <w:pStyle w:val="ConsPlusNormal0"/>
              <w:jc w:val="center"/>
            </w:pPr>
            <w:r>
              <w:t>3.3</w:t>
            </w:r>
          </w:p>
        </w:tc>
      </w:tr>
      <w:tr w:rsidR="0042094A" w14:paraId="6CF7D464" w14:textId="77777777">
        <w:tc>
          <w:tcPr>
            <w:tcW w:w="4932" w:type="dxa"/>
            <w:vAlign w:val="center"/>
          </w:tcPr>
          <w:p w14:paraId="321D900D" w14:textId="77777777" w:rsidR="0042094A" w:rsidRDefault="00000000">
            <w:pPr>
              <w:pStyle w:val="ConsPlusNormal0"/>
            </w:pPr>
            <w:r>
              <w:t>Бытовое обслуживание. Здания, сооружения, помещения, предназначенные для оказания населению или организациям бытовых услуг. Прачечные, химчистки</w:t>
            </w:r>
          </w:p>
        </w:tc>
        <w:tc>
          <w:tcPr>
            <w:tcW w:w="1077" w:type="dxa"/>
            <w:vAlign w:val="center"/>
          </w:tcPr>
          <w:p w14:paraId="332C21BC" w14:textId="77777777" w:rsidR="0042094A" w:rsidRDefault="00000000">
            <w:pPr>
              <w:pStyle w:val="ConsPlusNormal0"/>
              <w:jc w:val="center"/>
            </w:pPr>
            <w:r>
              <w:t>03:033</w:t>
            </w:r>
          </w:p>
        </w:tc>
        <w:tc>
          <w:tcPr>
            <w:tcW w:w="3061" w:type="dxa"/>
            <w:vAlign w:val="center"/>
          </w:tcPr>
          <w:p w14:paraId="3F16E910" w14:textId="77777777" w:rsidR="0042094A" w:rsidRDefault="00000000">
            <w:pPr>
              <w:pStyle w:val="ConsPlusNormal0"/>
              <w:jc w:val="center"/>
            </w:pPr>
            <w:r>
              <w:t>3.3</w:t>
            </w:r>
          </w:p>
        </w:tc>
      </w:tr>
      <w:tr w:rsidR="0042094A" w14:paraId="3407E6BA" w14:textId="77777777">
        <w:tc>
          <w:tcPr>
            <w:tcW w:w="4932" w:type="dxa"/>
            <w:vAlign w:val="center"/>
          </w:tcPr>
          <w:p w14:paraId="7A9BE866" w14:textId="77777777" w:rsidR="0042094A" w:rsidRDefault="00000000">
            <w:pPr>
              <w:pStyle w:val="ConsPlusNormal0"/>
            </w:pPr>
            <w:r>
              <w:t>Бытовое обслуживание. Здания, сооружения, помещения, предназначенные для оказания населению или организациям бытовых услуг. Парикмахерские</w:t>
            </w:r>
          </w:p>
        </w:tc>
        <w:tc>
          <w:tcPr>
            <w:tcW w:w="1077" w:type="dxa"/>
            <w:vAlign w:val="center"/>
          </w:tcPr>
          <w:p w14:paraId="4A2F9CCC" w14:textId="77777777" w:rsidR="0042094A" w:rsidRDefault="00000000">
            <w:pPr>
              <w:pStyle w:val="ConsPlusNormal0"/>
              <w:jc w:val="center"/>
            </w:pPr>
            <w:r>
              <w:t>03:034</w:t>
            </w:r>
          </w:p>
        </w:tc>
        <w:tc>
          <w:tcPr>
            <w:tcW w:w="3061" w:type="dxa"/>
            <w:vAlign w:val="center"/>
          </w:tcPr>
          <w:p w14:paraId="1F9F0ECF" w14:textId="77777777" w:rsidR="0042094A" w:rsidRDefault="00000000">
            <w:pPr>
              <w:pStyle w:val="ConsPlusNormal0"/>
              <w:jc w:val="center"/>
            </w:pPr>
            <w:r>
              <w:t>3.3</w:t>
            </w:r>
          </w:p>
        </w:tc>
      </w:tr>
      <w:tr w:rsidR="0042094A" w14:paraId="72A9B262" w14:textId="77777777">
        <w:tc>
          <w:tcPr>
            <w:tcW w:w="4932" w:type="dxa"/>
            <w:vAlign w:val="center"/>
          </w:tcPr>
          <w:p w14:paraId="2E2B4B02" w14:textId="77777777" w:rsidR="0042094A" w:rsidRDefault="00000000">
            <w:pPr>
              <w:pStyle w:val="ConsPlusNormal0"/>
            </w:pPr>
            <w:r>
              <w:t>Бытовое обслуживание. Здания, сооружения, помещения, предназначенные для оказания населению или организациям бытовых услуг. Похоронные бюро</w:t>
            </w:r>
          </w:p>
        </w:tc>
        <w:tc>
          <w:tcPr>
            <w:tcW w:w="1077" w:type="dxa"/>
            <w:vAlign w:val="center"/>
          </w:tcPr>
          <w:p w14:paraId="4DE9529C" w14:textId="77777777" w:rsidR="0042094A" w:rsidRDefault="00000000">
            <w:pPr>
              <w:pStyle w:val="ConsPlusNormal0"/>
              <w:jc w:val="center"/>
            </w:pPr>
            <w:r>
              <w:t>03:035</w:t>
            </w:r>
          </w:p>
        </w:tc>
        <w:tc>
          <w:tcPr>
            <w:tcW w:w="3061" w:type="dxa"/>
            <w:vAlign w:val="center"/>
          </w:tcPr>
          <w:p w14:paraId="0B12FE12" w14:textId="77777777" w:rsidR="0042094A" w:rsidRDefault="00000000">
            <w:pPr>
              <w:pStyle w:val="ConsPlusNormal0"/>
              <w:jc w:val="center"/>
            </w:pPr>
            <w:r>
              <w:t>3.3</w:t>
            </w:r>
          </w:p>
        </w:tc>
      </w:tr>
      <w:tr w:rsidR="0042094A" w14:paraId="05402618" w14:textId="77777777">
        <w:tc>
          <w:tcPr>
            <w:tcW w:w="4932" w:type="dxa"/>
            <w:vAlign w:val="center"/>
          </w:tcPr>
          <w:p w14:paraId="732D3C21" w14:textId="77777777" w:rsidR="0042094A" w:rsidRDefault="00000000">
            <w:pPr>
              <w:pStyle w:val="ConsPlusNormal0"/>
            </w:pPr>
            <w:r>
              <w:t xml:space="preserve">Здравоохранение в целом. Здания, сооружения, помещения, предназначенные для оказания гражданам медицинской помощи. Включает коды расчета вида использования </w:t>
            </w:r>
            <w:hyperlink w:anchor="P1044" w:tooltip="03:041">
              <w:r>
                <w:rPr>
                  <w:color w:val="0000FF"/>
                </w:rPr>
                <w:t>03:041</w:t>
              </w:r>
            </w:hyperlink>
            <w:r>
              <w:t xml:space="preserve"> - </w:t>
            </w:r>
            <w:hyperlink w:anchor="P1047" w:tooltip="03:042">
              <w:r>
                <w:rPr>
                  <w:color w:val="0000FF"/>
                </w:rPr>
                <w:t>03:042</w:t>
              </w:r>
            </w:hyperlink>
          </w:p>
        </w:tc>
        <w:tc>
          <w:tcPr>
            <w:tcW w:w="1077" w:type="dxa"/>
            <w:vAlign w:val="center"/>
          </w:tcPr>
          <w:p w14:paraId="2968B8CC" w14:textId="77777777" w:rsidR="0042094A" w:rsidRDefault="00000000">
            <w:pPr>
              <w:pStyle w:val="ConsPlusNormal0"/>
              <w:jc w:val="center"/>
            </w:pPr>
            <w:r>
              <w:t>03:040</w:t>
            </w:r>
          </w:p>
        </w:tc>
        <w:tc>
          <w:tcPr>
            <w:tcW w:w="3061" w:type="dxa"/>
            <w:vAlign w:val="center"/>
          </w:tcPr>
          <w:p w14:paraId="318638DC" w14:textId="77777777" w:rsidR="0042094A" w:rsidRDefault="00000000">
            <w:pPr>
              <w:pStyle w:val="ConsPlusNormal0"/>
              <w:jc w:val="center"/>
            </w:pPr>
            <w:r>
              <w:t>3.4</w:t>
            </w:r>
          </w:p>
        </w:tc>
      </w:tr>
      <w:tr w:rsidR="0042094A" w14:paraId="579AA2D1" w14:textId="77777777">
        <w:tc>
          <w:tcPr>
            <w:tcW w:w="4932" w:type="dxa"/>
            <w:vAlign w:val="center"/>
          </w:tcPr>
          <w:p w14:paraId="090215DA" w14:textId="77777777" w:rsidR="0042094A" w:rsidRDefault="00000000">
            <w:pPr>
              <w:pStyle w:val="ConsPlusNormal0"/>
            </w:pPr>
            <w:r>
              <w:t>Амбулаторно-поликлиническое обслуживание. Здания, сооружения, помещения,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077" w:type="dxa"/>
            <w:vAlign w:val="center"/>
          </w:tcPr>
          <w:p w14:paraId="300D0957" w14:textId="77777777" w:rsidR="0042094A" w:rsidRDefault="00000000">
            <w:pPr>
              <w:pStyle w:val="ConsPlusNormal0"/>
              <w:jc w:val="center"/>
            </w:pPr>
            <w:bookmarkStart w:id="27" w:name="P1044"/>
            <w:bookmarkEnd w:id="27"/>
            <w:r>
              <w:t>03:041</w:t>
            </w:r>
          </w:p>
        </w:tc>
        <w:tc>
          <w:tcPr>
            <w:tcW w:w="3061" w:type="dxa"/>
            <w:vAlign w:val="center"/>
          </w:tcPr>
          <w:p w14:paraId="7F2C0A78" w14:textId="77777777" w:rsidR="0042094A" w:rsidRDefault="00000000">
            <w:pPr>
              <w:pStyle w:val="ConsPlusNormal0"/>
              <w:jc w:val="center"/>
            </w:pPr>
            <w:r>
              <w:t>3.4.1</w:t>
            </w:r>
          </w:p>
        </w:tc>
      </w:tr>
      <w:tr w:rsidR="0042094A" w14:paraId="5D3D345F" w14:textId="77777777">
        <w:tc>
          <w:tcPr>
            <w:tcW w:w="4932" w:type="dxa"/>
            <w:vAlign w:val="center"/>
          </w:tcPr>
          <w:p w14:paraId="62650444" w14:textId="77777777" w:rsidR="0042094A" w:rsidRDefault="00000000">
            <w:pPr>
              <w:pStyle w:val="ConsPlusNormal0"/>
            </w:pPr>
            <w:r>
              <w:t>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077" w:type="dxa"/>
            <w:vAlign w:val="center"/>
          </w:tcPr>
          <w:p w14:paraId="58618476" w14:textId="77777777" w:rsidR="0042094A" w:rsidRDefault="00000000">
            <w:pPr>
              <w:pStyle w:val="ConsPlusNormal0"/>
              <w:jc w:val="center"/>
            </w:pPr>
            <w:bookmarkStart w:id="28" w:name="P1047"/>
            <w:bookmarkEnd w:id="28"/>
            <w:r>
              <w:t>03:042</w:t>
            </w:r>
          </w:p>
        </w:tc>
        <w:tc>
          <w:tcPr>
            <w:tcW w:w="3061" w:type="dxa"/>
            <w:vAlign w:val="center"/>
          </w:tcPr>
          <w:p w14:paraId="302381F4" w14:textId="77777777" w:rsidR="0042094A" w:rsidRDefault="00000000">
            <w:pPr>
              <w:pStyle w:val="ConsPlusNormal0"/>
              <w:jc w:val="center"/>
            </w:pPr>
            <w:r>
              <w:t>3.4.2</w:t>
            </w:r>
          </w:p>
        </w:tc>
      </w:tr>
      <w:tr w:rsidR="0042094A" w14:paraId="01C7A007" w14:textId="77777777">
        <w:tc>
          <w:tcPr>
            <w:tcW w:w="4932" w:type="dxa"/>
            <w:vAlign w:val="center"/>
          </w:tcPr>
          <w:p w14:paraId="100F0C56" w14:textId="77777777" w:rsidR="0042094A" w:rsidRDefault="00000000">
            <w:pPr>
              <w:pStyle w:val="ConsPlusNormal0"/>
            </w:pPr>
            <w:r>
              <w:t xml:space="preserve">Образование и просвещение в целом. Здания, сооружения, помещения, предназначенные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w:t>
            </w:r>
            <w:hyperlink w:anchor="P1053" w:tooltip="03:051">
              <w:r>
                <w:rPr>
                  <w:color w:val="0000FF"/>
                </w:rPr>
                <w:t>03.051</w:t>
              </w:r>
            </w:hyperlink>
            <w:r>
              <w:t xml:space="preserve"> - </w:t>
            </w:r>
            <w:hyperlink w:anchor="P1056" w:tooltip="03:052">
              <w:r>
                <w:rPr>
                  <w:color w:val="0000FF"/>
                </w:rPr>
                <w:t>03.052</w:t>
              </w:r>
            </w:hyperlink>
          </w:p>
        </w:tc>
        <w:tc>
          <w:tcPr>
            <w:tcW w:w="1077" w:type="dxa"/>
            <w:vAlign w:val="center"/>
          </w:tcPr>
          <w:p w14:paraId="2C590155" w14:textId="77777777" w:rsidR="0042094A" w:rsidRDefault="00000000">
            <w:pPr>
              <w:pStyle w:val="ConsPlusNormal0"/>
              <w:jc w:val="center"/>
            </w:pPr>
            <w:r>
              <w:t>03:050</w:t>
            </w:r>
          </w:p>
        </w:tc>
        <w:tc>
          <w:tcPr>
            <w:tcW w:w="3061" w:type="dxa"/>
            <w:vAlign w:val="center"/>
          </w:tcPr>
          <w:p w14:paraId="6D94D54B" w14:textId="77777777" w:rsidR="0042094A" w:rsidRDefault="00000000">
            <w:pPr>
              <w:pStyle w:val="ConsPlusNormal0"/>
              <w:jc w:val="center"/>
            </w:pPr>
            <w:r>
              <w:t>3.5</w:t>
            </w:r>
          </w:p>
        </w:tc>
      </w:tr>
      <w:tr w:rsidR="0042094A" w14:paraId="439112A1" w14:textId="77777777">
        <w:tc>
          <w:tcPr>
            <w:tcW w:w="4932" w:type="dxa"/>
            <w:vAlign w:val="center"/>
          </w:tcPr>
          <w:p w14:paraId="6252D0BB" w14:textId="77777777" w:rsidR="0042094A" w:rsidRDefault="00000000">
            <w:pPr>
              <w:pStyle w:val="ConsPlusNormal0"/>
            </w:pPr>
            <w:r>
              <w:t>Дошкольное, начальное и среднее общее образование. Здания, сооружения, помещения, предназначенные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077" w:type="dxa"/>
            <w:vAlign w:val="center"/>
          </w:tcPr>
          <w:p w14:paraId="1E1E8BE0" w14:textId="77777777" w:rsidR="0042094A" w:rsidRDefault="00000000">
            <w:pPr>
              <w:pStyle w:val="ConsPlusNormal0"/>
              <w:jc w:val="center"/>
            </w:pPr>
            <w:bookmarkStart w:id="29" w:name="P1053"/>
            <w:bookmarkEnd w:id="29"/>
            <w:r>
              <w:t>03:051</w:t>
            </w:r>
          </w:p>
        </w:tc>
        <w:tc>
          <w:tcPr>
            <w:tcW w:w="3061" w:type="dxa"/>
            <w:vAlign w:val="center"/>
          </w:tcPr>
          <w:p w14:paraId="14E8D71C" w14:textId="77777777" w:rsidR="0042094A" w:rsidRDefault="00000000">
            <w:pPr>
              <w:pStyle w:val="ConsPlusNormal0"/>
              <w:jc w:val="center"/>
            </w:pPr>
            <w:r>
              <w:t>3.5.1</w:t>
            </w:r>
          </w:p>
        </w:tc>
      </w:tr>
      <w:tr w:rsidR="0042094A" w14:paraId="4F8288C8" w14:textId="77777777">
        <w:tc>
          <w:tcPr>
            <w:tcW w:w="4932" w:type="dxa"/>
            <w:vAlign w:val="center"/>
          </w:tcPr>
          <w:p w14:paraId="2F8492F1" w14:textId="77777777" w:rsidR="0042094A" w:rsidRDefault="00000000">
            <w:pPr>
              <w:pStyle w:val="ConsPlusNormal0"/>
            </w:pPr>
            <w:r>
              <w:t>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tc>
        <w:tc>
          <w:tcPr>
            <w:tcW w:w="1077" w:type="dxa"/>
            <w:vAlign w:val="center"/>
          </w:tcPr>
          <w:p w14:paraId="0C05E2F9" w14:textId="77777777" w:rsidR="0042094A" w:rsidRDefault="00000000">
            <w:pPr>
              <w:pStyle w:val="ConsPlusNormal0"/>
              <w:jc w:val="center"/>
            </w:pPr>
            <w:bookmarkStart w:id="30" w:name="P1056"/>
            <w:bookmarkEnd w:id="30"/>
            <w:r>
              <w:t>03:052</w:t>
            </w:r>
          </w:p>
        </w:tc>
        <w:tc>
          <w:tcPr>
            <w:tcW w:w="3061" w:type="dxa"/>
            <w:vAlign w:val="center"/>
          </w:tcPr>
          <w:p w14:paraId="58E11F81" w14:textId="77777777" w:rsidR="0042094A" w:rsidRDefault="00000000">
            <w:pPr>
              <w:pStyle w:val="ConsPlusNormal0"/>
              <w:jc w:val="center"/>
            </w:pPr>
            <w:r>
              <w:t>3.5.2</w:t>
            </w:r>
          </w:p>
        </w:tc>
      </w:tr>
      <w:tr w:rsidR="0042094A" w14:paraId="6F95AC4D" w14:textId="77777777">
        <w:tc>
          <w:tcPr>
            <w:tcW w:w="4932" w:type="dxa"/>
            <w:vAlign w:val="center"/>
          </w:tcPr>
          <w:p w14:paraId="5DC6303B" w14:textId="77777777" w:rsidR="0042094A" w:rsidRDefault="00000000">
            <w:pPr>
              <w:pStyle w:val="ConsPlusNormal0"/>
            </w:pPr>
            <w:r>
              <w:t>Культурное развитие в целом</w:t>
            </w:r>
          </w:p>
        </w:tc>
        <w:tc>
          <w:tcPr>
            <w:tcW w:w="1077" w:type="dxa"/>
            <w:vAlign w:val="center"/>
          </w:tcPr>
          <w:p w14:paraId="17351D87" w14:textId="77777777" w:rsidR="0042094A" w:rsidRDefault="00000000">
            <w:pPr>
              <w:pStyle w:val="ConsPlusNormal0"/>
              <w:jc w:val="center"/>
            </w:pPr>
            <w:r>
              <w:t>03:060</w:t>
            </w:r>
          </w:p>
        </w:tc>
        <w:tc>
          <w:tcPr>
            <w:tcW w:w="3061" w:type="dxa"/>
            <w:vAlign w:val="center"/>
          </w:tcPr>
          <w:p w14:paraId="6BBA9291" w14:textId="77777777" w:rsidR="0042094A" w:rsidRDefault="00000000">
            <w:pPr>
              <w:pStyle w:val="ConsPlusNormal0"/>
              <w:jc w:val="center"/>
            </w:pPr>
            <w:r>
              <w:t>3.6</w:t>
            </w:r>
          </w:p>
        </w:tc>
      </w:tr>
      <w:tr w:rsidR="0042094A" w14:paraId="13EF5A75" w14:textId="77777777">
        <w:tc>
          <w:tcPr>
            <w:tcW w:w="4932" w:type="dxa"/>
            <w:vAlign w:val="center"/>
          </w:tcPr>
          <w:p w14:paraId="5BFFE7E7" w14:textId="77777777" w:rsidR="0042094A" w:rsidRDefault="00000000">
            <w:pPr>
              <w:pStyle w:val="ConsPlusNormal0"/>
            </w:pPr>
            <w:r>
              <w:t>Культурное развитие. Здания, сооружения, помещения, предназначенные для размещения в них музеев, выставочных залов, художественных галерей, библиотек, планетариев</w:t>
            </w:r>
          </w:p>
        </w:tc>
        <w:tc>
          <w:tcPr>
            <w:tcW w:w="1077" w:type="dxa"/>
            <w:vAlign w:val="center"/>
          </w:tcPr>
          <w:p w14:paraId="03707259" w14:textId="77777777" w:rsidR="0042094A" w:rsidRDefault="00000000">
            <w:pPr>
              <w:pStyle w:val="ConsPlusNormal0"/>
              <w:jc w:val="center"/>
            </w:pPr>
            <w:r>
              <w:t>03:061</w:t>
            </w:r>
          </w:p>
        </w:tc>
        <w:tc>
          <w:tcPr>
            <w:tcW w:w="3061" w:type="dxa"/>
            <w:vAlign w:val="center"/>
          </w:tcPr>
          <w:p w14:paraId="0BDF6341" w14:textId="77777777" w:rsidR="0042094A" w:rsidRDefault="00000000">
            <w:pPr>
              <w:pStyle w:val="ConsPlusNormal0"/>
              <w:jc w:val="center"/>
            </w:pPr>
            <w:r>
              <w:t>3.6</w:t>
            </w:r>
          </w:p>
        </w:tc>
      </w:tr>
      <w:tr w:rsidR="0042094A" w14:paraId="39B06D78" w14:textId="77777777">
        <w:tc>
          <w:tcPr>
            <w:tcW w:w="4932" w:type="dxa"/>
            <w:vAlign w:val="center"/>
          </w:tcPr>
          <w:p w14:paraId="606DE390" w14:textId="77777777" w:rsidR="0042094A" w:rsidRDefault="00000000">
            <w:pPr>
              <w:pStyle w:val="ConsPlusNormal0"/>
            </w:pPr>
            <w:r>
              <w:t>Культурное развитие. Здания, сооружения, помещения, предназначенные для размещения в них домов культуры, театров, филармоний, цирков</w:t>
            </w:r>
          </w:p>
        </w:tc>
        <w:tc>
          <w:tcPr>
            <w:tcW w:w="1077" w:type="dxa"/>
            <w:vAlign w:val="center"/>
          </w:tcPr>
          <w:p w14:paraId="72BFF9D4" w14:textId="77777777" w:rsidR="0042094A" w:rsidRDefault="00000000">
            <w:pPr>
              <w:pStyle w:val="ConsPlusNormal0"/>
              <w:jc w:val="center"/>
            </w:pPr>
            <w:r>
              <w:t>03:062</w:t>
            </w:r>
          </w:p>
        </w:tc>
        <w:tc>
          <w:tcPr>
            <w:tcW w:w="3061" w:type="dxa"/>
            <w:vAlign w:val="center"/>
          </w:tcPr>
          <w:p w14:paraId="49E03725" w14:textId="77777777" w:rsidR="0042094A" w:rsidRDefault="00000000">
            <w:pPr>
              <w:pStyle w:val="ConsPlusNormal0"/>
              <w:jc w:val="center"/>
            </w:pPr>
            <w:r>
              <w:t>3.6</w:t>
            </w:r>
          </w:p>
        </w:tc>
      </w:tr>
      <w:tr w:rsidR="0042094A" w14:paraId="2BA3F26D" w14:textId="77777777">
        <w:tc>
          <w:tcPr>
            <w:tcW w:w="4932" w:type="dxa"/>
            <w:vAlign w:val="center"/>
          </w:tcPr>
          <w:p w14:paraId="40646511" w14:textId="77777777" w:rsidR="0042094A" w:rsidRDefault="00000000">
            <w:pPr>
              <w:pStyle w:val="ConsPlusNormal0"/>
            </w:pPr>
            <w:r>
              <w:t>Культурное развитие. Размещение зданий и сооружений для размещения зверинцев, зоопарков, океанариумов</w:t>
            </w:r>
          </w:p>
        </w:tc>
        <w:tc>
          <w:tcPr>
            <w:tcW w:w="1077" w:type="dxa"/>
            <w:vAlign w:val="center"/>
          </w:tcPr>
          <w:p w14:paraId="66861A29" w14:textId="77777777" w:rsidR="0042094A" w:rsidRDefault="00000000">
            <w:pPr>
              <w:pStyle w:val="ConsPlusNormal0"/>
              <w:jc w:val="center"/>
            </w:pPr>
            <w:r>
              <w:t>03:065</w:t>
            </w:r>
          </w:p>
        </w:tc>
        <w:tc>
          <w:tcPr>
            <w:tcW w:w="3061" w:type="dxa"/>
            <w:vAlign w:val="center"/>
          </w:tcPr>
          <w:p w14:paraId="41A680B2" w14:textId="77777777" w:rsidR="0042094A" w:rsidRDefault="00000000">
            <w:pPr>
              <w:pStyle w:val="ConsPlusNormal0"/>
              <w:jc w:val="center"/>
            </w:pPr>
            <w:r>
              <w:t>3.6</w:t>
            </w:r>
          </w:p>
        </w:tc>
      </w:tr>
      <w:tr w:rsidR="0042094A" w14:paraId="781A0E1F" w14:textId="77777777">
        <w:tc>
          <w:tcPr>
            <w:tcW w:w="4932" w:type="dxa"/>
            <w:vAlign w:val="center"/>
          </w:tcPr>
          <w:p w14:paraId="4B97F732" w14:textId="77777777" w:rsidR="0042094A" w:rsidRDefault="00000000">
            <w:pPr>
              <w:pStyle w:val="ConsPlusNormal0"/>
            </w:pPr>
            <w:r>
              <w:t>Религиозное использование в целом</w:t>
            </w:r>
          </w:p>
        </w:tc>
        <w:tc>
          <w:tcPr>
            <w:tcW w:w="1077" w:type="dxa"/>
            <w:vAlign w:val="center"/>
          </w:tcPr>
          <w:p w14:paraId="1FF30A77" w14:textId="77777777" w:rsidR="0042094A" w:rsidRDefault="00000000">
            <w:pPr>
              <w:pStyle w:val="ConsPlusNormal0"/>
              <w:jc w:val="center"/>
            </w:pPr>
            <w:r>
              <w:t>03:070</w:t>
            </w:r>
          </w:p>
        </w:tc>
        <w:tc>
          <w:tcPr>
            <w:tcW w:w="3061" w:type="dxa"/>
            <w:vAlign w:val="center"/>
          </w:tcPr>
          <w:p w14:paraId="49E52DC7" w14:textId="77777777" w:rsidR="0042094A" w:rsidRDefault="00000000">
            <w:pPr>
              <w:pStyle w:val="ConsPlusNormal0"/>
              <w:jc w:val="center"/>
            </w:pPr>
            <w:r>
              <w:t>3.7</w:t>
            </w:r>
          </w:p>
        </w:tc>
      </w:tr>
      <w:tr w:rsidR="0042094A" w14:paraId="02D4F585" w14:textId="77777777">
        <w:tc>
          <w:tcPr>
            <w:tcW w:w="4932" w:type="dxa"/>
            <w:vAlign w:val="center"/>
          </w:tcPr>
          <w:p w14:paraId="1A9CAB82" w14:textId="77777777" w:rsidR="0042094A" w:rsidRDefault="00000000">
            <w:pPr>
              <w:pStyle w:val="ConsPlusNormal0"/>
            </w:pPr>
            <w:r>
              <w:t>Религиозное использование. Здания, сооружения, помещения, предназначенные для отправления религиозных обрядов (церкви, соборы, храмы, часовни, монастыри, скиты, мечети, синагоги, молельные дома)</w:t>
            </w:r>
          </w:p>
        </w:tc>
        <w:tc>
          <w:tcPr>
            <w:tcW w:w="1077" w:type="dxa"/>
            <w:vAlign w:val="center"/>
          </w:tcPr>
          <w:p w14:paraId="076C519A" w14:textId="77777777" w:rsidR="0042094A" w:rsidRDefault="00000000">
            <w:pPr>
              <w:pStyle w:val="ConsPlusNormal0"/>
              <w:jc w:val="center"/>
            </w:pPr>
            <w:r>
              <w:t>03:071</w:t>
            </w:r>
          </w:p>
        </w:tc>
        <w:tc>
          <w:tcPr>
            <w:tcW w:w="3061" w:type="dxa"/>
            <w:vAlign w:val="center"/>
          </w:tcPr>
          <w:p w14:paraId="61833D56" w14:textId="77777777" w:rsidR="0042094A" w:rsidRDefault="00000000">
            <w:pPr>
              <w:pStyle w:val="ConsPlusNormal0"/>
              <w:jc w:val="center"/>
            </w:pPr>
            <w:r>
              <w:t>3.7</w:t>
            </w:r>
          </w:p>
        </w:tc>
      </w:tr>
      <w:tr w:rsidR="0042094A" w14:paraId="36B65F27" w14:textId="77777777">
        <w:tc>
          <w:tcPr>
            <w:tcW w:w="4932" w:type="dxa"/>
            <w:vAlign w:val="center"/>
          </w:tcPr>
          <w:p w14:paraId="3EDBAAA9" w14:textId="77777777" w:rsidR="0042094A" w:rsidRDefault="00000000">
            <w:pPr>
              <w:pStyle w:val="ConsPlusNormal0"/>
            </w:pPr>
            <w:r>
              <w:t>Религиозное использование. Здания, сооружения, помещения, предназначенные для постоянного местонахождения духовных лиц, паломников и послушников в связи с осуществлением ими религиозной службы</w:t>
            </w:r>
          </w:p>
        </w:tc>
        <w:tc>
          <w:tcPr>
            <w:tcW w:w="1077" w:type="dxa"/>
            <w:vAlign w:val="center"/>
          </w:tcPr>
          <w:p w14:paraId="0C2EE9D8" w14:textId="77777777" w:rsidR="0042094A" w:rsidRDefault="00000000">
            <w:pPr>
              <w:pStyle w:val="ConsPlusNormal0"/>
              <w:jc w:val="center"/>
            </w:pPr>
            <w:r>
              <w:t>03:072</w:t>
            </w:r>
          </w:p>
        </w:tc>
        <w:tc>
          <w:tcPr>
            <w:tcW w:w="3061" w:type="dxa"/>
            <w:vAlign w:val="center"/>
          </w:tcPr>
          <w:p w14:paraId="7ECDC2C8" w14:textId="77777777" w:rsidR="0042094A" w:rsidRDefault="00000000">
            <w:pPr>
              <w:pStyle w:val="ConsPlusNormal0"/>
              <w:jc w:val="center"/>
            </w:pPr>
            <w:r>
              <w:t>3.7</w:t>
            </w:r>
          </w:p>
        </w:tc>
      </w:tr>
      <w:tr w:rsidR="0042094A" w14:paraId="4DC15643" w14:textId="77777777">
        <w:tc>
          <w:tcPr>
            <w:tcW w:w="4932" w:type="dxa"/>
            <w:vAlign w:val="center"/>
          </w:tcPr>
          <w:p w14:paraId="0D6D359C" w14:textId="77777777" w:rsidR="0042094A" w:rsidRDefault="00000000">
            <w:pPr>
              <w:pStyle w:val="ConsPlusNormal0"/>
            </w:pPr>
            <w:r>
              <w:t>Религиозное использование. Здания, сооружения, помещения, предназначенные для осуществления благотворительной и религиозной образовательной деятельности (воскресные школы, семинарии, духовные училища)</w:t>
            </w:r>
          </w:p>
        </w:tc>
        <w:tc>
          <w:tcPr>
            <w:tcW w:w="1077" w:type="dxa"/>
            <w:vAlign w:val="center"/>
          </w:tcPr>
          <w:p w14:paraId="31AE5E5D" w14:textId="77777777" w:rsidR="0042094A" w:rsidRDefault="00000000">
            <w:pPr>
              <w:pStyle w:val="ConsPlusNormal0"/>
              <w:jc w:val="center"/>
            </w:pPr>
            <w:r>
              <w:t>03:073</w:t>
            </w:r>
          </w:p>
        </w:tc>
        <w:tc>
          <w:tcPr>
            <w:tcW w:w="3061" w:type="dxa"/>
            <w:vAlign w:val="center"/>
          </w:tcPr>
          <w:p w14:paraId="0966F493" w14:textId="77777777" w:rsidR="0042094A" w:rsidRDefault="00000000">
            <w:pPr>
              <w:pStyle w:val="ConsPlusNormal0"/>
              <w:jc w:val="center"/>
            </w:pPr>
            <w:r>
              <w:t>3.7</w:t>
            </w:r>
          </w:p>
        </w:tc>
      </w:tr>
      <w:tr w:rsidR="0042094A" w14:paraId="52BE8BF4" w14:textId="77777777">
        <w:tc>
          <w:tcPr>
            <w:tcW w:w="4932" w:type="dxa"/>
            <w:vAlign w:val="center"/>
          </w:tcPr>
          <w:p w14:paraId="0D171E49" w14:textId="77777777" w:rsidR="0042094A" w:rsidRDefault="00000000">
            <w:pPr>
              <w:pStyle w:val="ConsPlusNormal0"/>
            </w:pPr>
            <w:r>
              <w:t>Общественное управление в целом</w:t>
            </w:r>
          </w:p>
        </w:tc>
        <w:tc>
          <w:tcPr>
            <w:tcW w:w="1077" w:type="dxa"/>
            <w:vAlign w:val="center"/>
          </w:tcPr>
          <w:p w14:paraId="4AF1971B" w14:textId="77777777" w:rsidR="0042094A" w:rsidRDefault="00000000">
            <w:pPr>
              <w:pStyle w:val="ConsPlusNormal0"/>
              <w:jc w:val="center"/>
            </w:pPr>
            <w:r>
              <w:t>03:080</w:t>
            </w:r>
          </w:p>
        </w:tc>
        <w:tc>
          <w:tcPr>
            <w:tcW w:w="3061" w:type="dxa"/>
            <w:vAlign w:val="center"/>
          </w:tcPr>
          <w:p w14:paraId="313ED6AE" w14:textId="77777777" w:rsidR="0042094A" w:rsidRDefault="00000000">
            <w:pPr>
              <w:pStyle w:val="ConsPlusNormal0"/>
              <w:jc w:val="center"/>
            </w:pPr>
            <w:r>
              <w:t>3.8</w:t>
            </w:r>
          </w:p>
        </w:tc>
      </w:tr>
      <w:tr w:rsidR="0042094A" w14:paraId="4638CCEB" w14:textId="77777777">
        <w:tc>
          <w:tcPr>
            <w:tcW w:w="4932" w:type="dxa"/>
            <w:vAlign w:val="center"/>
          </w:tcPr>
          <w:p w14:paraId="730BF910" w14:textId="77777777" w:rsidR="0042094A" w:rsidRDefault="00000000">
            <w:pPr>
              <w:pStyle w:val="ConsPlusNormal0"/>
            </w:pPr>
            <w:r>
              <w:t>Общественное управление. Здания, сооружения, помещения,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c>
          <w:tcPr>
            <w:tcW w:w="1077" w:type="dxa"/>
            <w:vAlign w:val="center"/>
          </w:tcPr>
          <w:p w14:paraId="2D5ECA75" w14:textId="77777777" w:rsidR="0042094A" w:rsidRDefault="00000000">
            <w:pPr>
              <w:pStyle w:val="ConsPlusNormal0"/>
              <w:jc w:val="center"/>
            </w:pPr>
            <w:r>
              <w:t>03:081</w:t>
            </w:r>
          </w:p>
        </w:tc>
        <w:tc>
          <w:tcPr>
            <w:tcW w:w="3061" w:type="dxa"/>
            <w:vAlign w:val="center"/>
          </w:tcPr>
          <w:p w14:paraId="2889B6DC" w14:textId="77777777" w:rsidR="0042094A" w:rsidRDefault="00000000">
            <w:pPr>
              <w:pStyle w:val="ConsPlusNormal0"/>
              <w:jc w:val="center"/>
            </w:pPr>
            <w:r>
              <w:t>3.8</w:t>
            </w:r>
          </w:p>
        </w:tc>
      </w:tr>
      <w:tr w:rsidR="0042094A" w14:paraId="75004F50" w14:textId="77777777">
        <w:tc>
          <w:tcPr>
            <w:tcW w:w="4932" w:type="dxa"/>
            <w:vAlign w:val="center"/>
          </w:tcPr>
          <w:p w14:paraId="0C1A39A7" w14:textId="77777777" w:rsidR="0042094A" w:rsidRDefault="00000000">
            <w:pPr>
              <w:pStyle w:val="ConsPlusNormal0"/>
            </w:pPr>
            <w:r>
              <w:t>Общественное управление. Здания, сооружения, помещения, предназначенные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1077" w:type="dxa"/>
            <w:vAlign w:val="center"/>
          </w:tcPr>
          <w:p w14:paraId="65226CD2" w14:textId="77777777" w:rsidR="0042094A" w:rsidRDefault="00000000">
            <w:pPr>
              <w:pStyle w:val="ConsPlusNormal0"/>
              <w:jc w:val="center"/>
            </w:pPr>
            <w:r>
              <w:t>03:082</w:t>
            </w:r>
          </w:p>
        </w:tc>
        <w:tc>
          <w:tcPr>
            <w:tcW w:w="3061" w:type="dxa"/>
            <w:vAlign w:val="center"/>
          </w:tcPr>
          <w:p w14:paraId="74B5941F" w14:textId="77777777" w:rsidR="0042094A" w:rsidRDefault="00000000">
            <w:pPr>
              <w:pStyle w:val="ConsPlusNormal0"/>
              <w:jc w:val="center"/>
            </w:pPr>
            <w:r>
              <w:t>3.8</w:t>
            </w:r>
          </w:p>
        </w:tc>
      </w:tr>
      <w:tr w:rsidR="0042094A" w14:paraId="4E12B85E" w14:textId="77777777">
        <w:tc>
          <w:tcPr>
            <w:tcW w:w="4932" w:type="dxa"/>
            <w:vAlign w:val="center"/>
          </w:tcPr>
          <w:p w14:paraId="27EF9930" w14:textId="77777777" w:rsidR="0042094A" w:rsidRDefault="00000000">
            <w:pPr>
              <w:pStyle w:val="ConsPlusNormal0"/>
            </w:pPr>
            <w:r>
              <w:t>Общественное управление. Здания, сооружения, помещения, предназначенные для дипломатических представительств иностранных государств и консульских учреждений в Российской Федерации</w:t>
            </w:r>
          </w:p>
        </w:tc>
        <w:tc>
          <w:tcPr>
            <w:tcW w:w="1077" w:type="dxa"/>
            <w:vAlign w:val="center"/>
          </w:tcPr>
          <w:p w14:paraId="2DD49A49" w14:textId="77777777" w:rsidR="0042094A" w:rsidRDefault="00000000">
            <w:pPr>
              <w:pStyle w:val="ConsPlusNormal0"/>
              <w:jc w:val="center"/>
            </w:pPr>
            <w:r>
              <w:t>03:083</w:t>
            </w:r>
          </w:p>
        </w:tc>
        <w:tc>
          <w:tcPr>
            <w:tcW w:w="3061" w:type="dxa"/>
            <w:vAlign w:val="center"/>
          </w:tcPr>
          <w:p w14:paraId="502F9FCF" w14:textId="77777777" w:rsidR="0042094A" w:rsidRDefault="00000000">
            <w:pPr>
              <w:pStyle w:val="ConsPlusNormal0"/>
              <w:jc w:val="center"/>
            </w:pPr>
            <w:r>
              <w:t>3.8</w:t>
            </w:r>
          </w:p>
        </w:tc>
      </w:tr>
      <w:tr w:rsidR="0042094A" w14:paraId="4A3752D3" w14:textId="77777777">
        <w:tc>
          <w:tcPr>
            <w:tcW w:w="4932" w:type="dxa"/>
            <w:vAlign w:val="center"/>
          </w:tcPr>
          <w:p w14:paraId="3F37C4C4" w14:textId="77777777" w:rsidR="0042094A" w:rsidRDefault="00000000">
            <w:pPr>
              <w:pStyle w:val="ConsPlusNormal0"/>
            </w:pPr>
            <w:r>
              <w:t>Обеспечение научной деятельности в целом</w:t>
            </w:r>
          </w:p>
        </w:tc>
        <w:tc>
          <w:tcPr>
            <w:tcW w:w="1077" w:type="dxa"/>
            <w:vAlign w:val="center"/>
          </w:tcPr>
          <w:p w14:paraId="59846C24" w14:textId="77777777" w:rsidR="0042094A" w:rsidRDefault="00000000">
            <w:pPr>
              <w:pStyle w:val="ConsPlusNormal0"/>
              <w:jc w:val="center"/>
            </w:pPr>
            <w:r>
              <w:t>03:090</w:t>
            </w:r>
          </w:p>
        </w:tc>
        <w:tc>
          <w:tcPr>
            <w:tcW w:w="3061" w:type="dxa"/>
            <w:vAlign w:val="center"/>
          </w:tcPr>
          <w:p w14:paraId="48359238" w14:textId="77777777" w:rsidR="0042094A" w:rsidRDefault="00000000">
            <w:pPr>
              <w:pStyle w:val="ConsPlusNormal0"/>
              <w:jc w:val="center"/>
            </w:pPr>
            <w:r>
              <w:t>3.9</w:t>
            </w:r>
          </w:p>
        </w:tc>
      </w:tr>
      <w:tr w:rsidR="0042094A" w14:paraId="28189C78" w14:textId="77777777">
        <w:tc>
          <w:tcPr>
            <w:tcW w:w="4932" w:type="dxa"/>
            <w:vAlign w:val="center"/>
          </w:tcPr>
          <w:p w14:paraId="47713262" w14:textId="77777777" w:rsidR="0042094A" w:rsidRDefault="00000000">
            <w:pPr>
              <w:pStyle w:val="ConsPlusNormal0"/>
            </w:pPr>
            <w:r>
              <w:t>Обеспечение научной деятельности. Здания, сооружения, помещения, предназначенные для проведения научных исследований и изысканий, испытаний опытных промышленных образцов,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 - производственные, лабораторные и иные подобные здания, необходимые для обеспечения научной деятельности</w:t>
            </w:r>
          </w:p>
        </w:tc>
        <w:tc>
          <w:tcPr>
            <w:tcW w:w="1077" w:type="dxa"/>
            <w:vAlign w:val="center"/>
          </w:tcPr>
          <w:p w14:paraId="5CA6A940" w14:textId="77777777" w:rsidR="0042094A" w:rsidRDefault="00000000">
            <w:pPr>
              <w:pStyle w:val="ConsPlusNormal0"/>
              <w:jc w:val="center"/>
            </w:pPr>
            <w:r>
              <w:t>03:091</w:t>
            </w:r>
          </w:p>
        </w:tc>
        <w:tc>
          <w:tcPr>
            <w:tcW w:w="3061" w:type="dxa"/>
            <w:vAlign w:val="center"/>
          </w:tcPr>
          <w:p w14:paraId="00B7D951" w14:textId="77777777" w:rsidR="0042094A" w:rsidRDefault="00000000">
            <w:pPr>
              <w:pStyle w:val="ConsPlusNormal0"/>
              <w:jc w:val="center"/>
            </w:pPr>
            <w:r>
              <w:t>3.9</w:t>
            </w:r>
          </w:p>
        </w:tc>
      </w:tr>
      <w:tr w:rsidR="0042094A" w14:paraId="2BCF376E" w14:textId="77777777">
        <w:tc>
          <w:tcPr>
            <w:tcW w:w="4932" w:type="dxa"/>
            <w:vAlign w:val="center"/>
          </w:tcPr>
          <w:p w14:paraId="5337693B" w14:textId="77777777" w:rsidR="0042094A" w:rsidRDefault="00000000">
            <w:pPr>
              <w:pStyle w:val="ConsPlusNormal0"/>
            </w:pPr>
            <w:r>
              <w:t>Обеспечение научной деятельности. Здания, сооружения, помещения, предназначенные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 административных зданий научно-исследовательских организаций</w:t>
            </w:r>
          </w:p>
        </w:tc>
        <w:tc>
          <w:tcPr>
            <w:tcW w:w="1077" w:type="dxa"/>
            <w:vAlign w:val="center"/>
          </w:tcPr>
          <w:p w14:paraId="0FCCE646" w14:textId="77777777" w:rsidR="0042094A" w:rsidRDefault="00000000">
            <w:pPr>
              <w:pStyle w:val="ConsPlusNormal0"/>
              <w:jc w:val="center"/>
            </w:pPr>
            <w:r>
              <w:t>03:092</w:t>
            </w:r>
          </w:p>
        </w:tc>
        <w:tc>
          <w:tcPr>
            <w:tcW w:w="3061" w:type="dxa"/>
            <w:vAlign w:val="center"/>
          </w:tcPr>
          <w:p w14:paraId="42AAC187" w14:textId="77777777" w:rsidR="0042094A" w:rsidRDefault="00000000">
            <w:pPr>
              <w:pStyle w:val="ConsPlusNormal0"/>
              <w:jc w:val="center"/>
            </w:pPr>
            <w:r>
              <w:t>3.9</w:t>
            </w:r>
          </w:p>
        </w:tc>
      </w:tr>
      <w:tr w:rsidR="0042094A" w14:paraId="094C3784" w14:textId="77777777">
        <w:tc>
          <w:tcPr>
            <w:tcW w:w="4932" w:type="dxa"/>
            <w:vAlign w:val="center"/>
          </w:tcPr>
          <w:p w14:paraId="478E3334" w14:textId="77777777" w:rsidR="0042094A" w:rsidRDefault="00000000">
            <w:pPr>
              <w:pStyle w:val="ConsPlusNormal0"/>
            </w:pPr>
            <w:r>
              <w:t xml:space="preserve">Ветеринарное обслуживание в целом. Здания, сооружения, помещения, предназначенные для оказания ветеринарных услуг, содержания или разведения животных, не являющихся сельскохозяйственными, под надзором человека. Включает коды расчета вида использования </w:t>
            </w:r>
            <w:hyperlink w:anchor="P1107" w:tooltip="03:101">
              <w:r>
                <w:rPr>
                  <w:color w:val="0000FF"/>
                </w:rPr>
                <w:t>03:101</w:t>
              </w:r>
            </w:hyperlink>
            <w:r>
              <w:t xml:space="preserve"> - </w:t>
            </w:r>
            <w:hyperlink w:anchor="P1116" w:tooltip="03:104">
              <w:r>
                <w:rPr>
                  <w:color w:val="0000FF"/>
                </w:rPr>
                <w:t>03:104</w:t>
              </w:r>
            </w:hyperlink>
          </w:p>
        </w:tc>
        <w:tc>
          <w:tcPr>
            <w:tcW w:w="1077" w:type="dxa"/>
            <w:vAlign w:val="center"/>
          </w:tcPr>
          <w:p w14:paraId="354F2D3B" w14:textId="77777777" w:rsidR="0042094A" w:rsidRDefault="00000000">
            <w:pPr>
              <w:pStyle w:val="ConsPlusNormal0"/>
              <w:jc w:val="center"/>
            </w:pPr>
            <w:r>
              <w:t>03:100</w:t>
            </w:r>
          </w:p>
        </w:tc>
        <w:tc>
          <w:tcPr>
            <w:tcW w:w="3061" w:type="dxa"/>
            <w:vAlign w:val="center"/>
          </w:tcPr>
          <w:p w14:paraId="3986F405" w14:textId="77777777" w:rsidR="0042094A" w:rsidRDefault="00000000">
            <w:pPr>
              <w:pStyle w:val="ConsPlusNormal0"/>
              <w:jc w:val="center"/>
            </w:pPr>
            <w:r>
              <w:t>3.10</w:t>
            </w:r>
          </w:p>
        </w:tc>
      </w:tr>
      <w:tr w:rsidR="0042094A" w14:paraId="0DDC409A" w14:textId="77777777">
        <w:tc>
          <w:tcPr>
            <w:tcW w:w="4932" w:type="dxa"/>
            <w:vAlign w:val="center"/>
          </w:tcPr>
          <w:p w14:paraId="4BFA724F" w14:textId="77777777" w:rsidR="0042094A" w:rsidRDefault="00000000">
            <w:pPr>
              <w:pStyle w:val="ConsPlusNormal0"/>
            </w:pPr>
            <w:r>
              <w:t>Амбулаторное ветеринарное обслуживание. Здания, сооружения, помещения, предназначенные для оказания ветеринарных услуг, без содержания животных</w:t>
            </w:r>
          </w:p>
        </w:tc>
        <w:tc>
          <w:tcPr>
            <w:tcW w:w="1077" w:type="dxa"/>
            <w:vAlign w:val="center"/>
          </w:tcPr>
          <w:p w14:paraId="620012BE" w14:textId="77777777" w:rsidR="0042094A" w:rsidRDefault="00000000">
            <w:pPr>
              <w:pStyle w:val="ConsPlusNormal0"/>
              <w:jc w:val="center"/>
            </w:pPr>
            <w:bookmarkStart w:id="31" w:name="P1107"/>
            <w:bookmarkEnd w:id="31"/>
            <w:r>
              <w:t>03:101</w:t>
            </w:r>
          </w:p>
        </w:tc>
        <w:tc>
          <w:tcPr>
            <w:tcW w:w="3061" w:type="dxa"/>
            <w:vAlign w:val="center"/>
          </w:tcPr>
          <w:p w14:paraId="37DBFF41" w14:textId="77777777" w:rsidR="0042094A" w:rsidRDefault="00000000">
            <w:pPr>
              <w:pStyle w:val="ConsPlusNormal0"/>
              <w:jc w:val="center"/>
            </w:pPr>
            <w:r>
              <w:t>3.10.1</w:t>
            </w:r>
          </w:p>
        </w:tc>
      </w:tr>
      <w:tr w:rsidR="0042094A" w14:paraId="14A9AFAA" w14:textId="77777777">
        <w:tc>
          <w:tcPr>
            <w:tcW w:w="4932" w:type="dxa"/>
            <w:vAlign w:val="center"/>
          </w:tcPr>
          <w:p w14:paraId="55A6FB35" w14:textId="77777777" w:rsidR="0042094A" w:rsidRDefault="00000000">
            <w:pPr>
              <w:pStyle w:val="ConsPlusNormal0"/>
            </w:pPr>
            <w:r>
              <w:t>Приюты для животных. Здания, сооружения, помещения, предназначенные для оказания ветеринарных услуг в стационаре</w:t>
            </w:r>
          </w:p>
        </w:tc>
        <w:tc>
          <w:tcPr>
            <w:tcW w:w="1077" w:type="dxa"/>
            <w:vAlign w:val="center"/>
          </w:tcPr>
          <w:p w14:paraId="020000FE" w14:textId="77777777" w:rsidR="0042094A" w:rsidRDefault="00000000">
            <w:pPr>
              <w:pStyle w:val="ConsPlusNormal0"/>
              <w:jc w:val="center"/>
            </w:pPr>
            <w:r>
              <w:t>03:102</w:t>
            </w:r>
          </w:p>
        </w:tc>
        <w:tc>
          <w:tcPr>
            <w:tcW w:w="3061" w:type="dxa"/>
            <w:vAlign w:val="center"/>
          </w:tcPr>
          <w:p w14:paraId="5532B07E" w14:textId="77777777" w:rsidR="0042094A" w:rsidRDefault="00000000">
            <w:pPr>
              <w:pStyle w:val="ConsPlusNormal0"/>
              <w:jc w:val="center"/>
            </w:pPr>
            <w:r>
              <w:t>3.10.2</w:t>
            </w:r>
          </w:p>
        </w:tc>
      </w:tr>
      <w:tr w:rsidR="0042094A" w14:paraId="1777310D" w14:textId="77777777">
        <w:tc>
          <w:tcPr>
            <w:tcW w:w="4932" w:type="dxa"/>
            <w:vAlign w:val="center"/>
          </w:tcPr>
          <w:p w14:paraId="4CC4C7BA" w14:textId="77777777" w:rsidR="0042094A" w:rsidRDefault="00000000">
            <w:pPr>
              <w:pStyle w:val="ConsPlusNormal0"/>
            </w:pPr>
            <w:r>
              <w:t>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1077" w:type="dxa"/>
            <w:vAlign w:val="center"/>
          </w:tcPr>
          <w:p w14:paraId="342F028A" w14:textId="77777777" w:rsidR="0042094A" w:rsidRDefault="00000000">
            <w:pPr>
              <w:pStyle w:val="ConsPlusNormal0"/>
              <w:jc w:val="center"/>
            </w:pPr>
            <w:r>
              <w:t>03:103</w:t>
            </w:r>
          </w:p>
        </w:tc>
        <w:tc>
          <w:tcPr>
            <w:tcW w:w="3061" w:type="dxa"/>
            <w:vAlign w:val="center"/>
          </w:tcPr>
          <w:p w14:paraId="0A81250E" w14:textId="77777777" w:rsidR="0042094A" w:rsidRDefault="00000000">
            <w:pPr>
              <w:pStyle w:val="ConsPlusNormal0"/>
              <w:jc w:val="center"/>
            </w:pPr>
            <w:r>
              <w:t>3.10.2</w:t>
            </w:r>
          </w:p>
        </w:tc>
      </w:tr>
      <w:tr w:rsidR="0042094A" w14:paraId="698602A3" w14:textId="77777777">
        <w:tc>
          <w:tcPr>
            <w:tcW w:w="4932" w:type="dxa"/>
            <w:vAlign w:val="center"/>
          </w:tcPr>
          <w:p w14:paraId="52A18495" w14:textId="77777777" w:rsidR="0042094A" w:rsidRDefault="00000000">
            <w:pPr>
              <w:pStyle w:val="ConsPlusNormal0"/>
            </w:pPr>
            <w:r>
              <w:t>Приюты для животных. Здания, сооружения, помещения, предназначенные для организации гостиниц для животных</w:t>
            </w:r>
          </w:p>
        </w:tc>
        <w:tc>
          <w:tcPr>
            <w:tcW w:w="1077" w:type="dxa"/>
            <w:vAlign w:val="center"/>
          </w:tcPr>
          <w:p w14:paraId="19681F33" w14:textId="77777777" w:rsidR="0042094A" w:rsidRDefault="00000000">
            <w:pPr>
              <w:pStyle w:val="ConsPlusNormal0"/>
              <w:jc w:val="center"/>
            </w:pPr>
            <w:bookmarkStart w:id="32" w:name="P1116"/>
            <w:bookmarkEnd w:id="32"/>
            <w:r>
              <w:t>03:104</w:t>
            </w:r>
          </w:p>
        </w:tc>
        <w:tc>
          <w:tcPr>
            <w:tcW w:w="3061" w:type="dxa"/>
            <w:vAlign w:val="center"/>
          </w:tcPr>
          <w:p w14:paraId="4A819D8D" w14:textId="77777777" w:rsidR="0042094A" w:rsidRDefault="00000000">
            <w:pPr>
              <w:pStyle w:val="ConsPlusNormal0"/>
              <w:jc w:val="center"/>
            </w:pPr>
            <w:r>
              <w:t>3.10.2</w:t>
            </w:r>
          </w:p>
        </w:tc>
      </w:tr>
      <w:tr w:rsidR="0042094A" w14:paraId="3E7013C0" w14:textId="77777777">
        <w:tc>
          <w:tcPr>
            <w:tcW w:w="4932" w:type="dxa"/>
            <w:vAlign w:val="center"/>
          </w:tcPr>
          <w:p w14:paraId="55200DF1" w14:textId="77777777" w:rsidR="0042094A" w:rsidRDefault="00000000">
            <w:pPr>
              <w:pStyle w:val="ConsPlusNormal0"/>
            </w:pPr>
            <w:r>
              <w:t>Спорт в целом. Здания, сооружения, помещения, используемые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(причалы и сооружения, необходимые для водных видов спорта и хранения соответствующего инвентаря)</w:t>
            </w:r>
          </w:p>
        </w:tc>
        <w:tc>
          <w:tcPr>
            <w:tcW w:w="1077" w:type="dxa"/>
            <w:vAlign w:val="center"/>
          </w:tcPr>
          <w:p w14:paraId="49C3B183" w14:textId="77777777" w:rsidR="0042094A" w:rsidRDefault="00000000">
            <w:pPr>
              <w:pStyle w:val="ConsPlusNormal0"/>
              <w:jc w:val="center"/>
            </w:pPr>
            <w:r>
              <w:t>05:010</w:t>
            </w:r>
          </w:p>
        </w:tc>
        <w:tc>
          <w:tcPr>
            <w:tcW w:w="3061" w:type="dxa"/>
            <w:vAlign w:val="center"/>
          </w:tcPr>
          <w:p w14:paraId="737DDC0F" w14:textId="77777777" w:rsidR="0042094A" w:rsidRDefault="00000000">
            <w:pPr>
              <w:pStyle w:val="ConsPlusNormal0"/>
              <w:jc w:val="center"/>
            </w:pPr>
            <w:r>
              <w:t>5.1</w:t>
            </w:r>
          </w:p>
        </w:tc>
      </w:tr>
      <w:tr w:rsidR="0042094A" w14:paraId="69718411" w14:textId="77777777">
        <w:tc>
          <w:tcPr>
            <w:tcW w:w="4932" w:type="dxa"/>
            <w:vAlign w:val="center"/>
          </w:tcPr>
          <w:p w14:paraId="6CB28098" w14:textId="77777777" w:rsidR="0042094A" w:rsidRDefault="00000000">
            <w:pPr>
              <w:pStyle w:val="ConsPlusNormal0"/>
            </w:pPr>
            <w:r>
              <w:t>Спорт. Здания, сооружения, помещения, используемые в качестве спортивных клубов, спортивных залов, бассейнов</w:t>
            </w:r>
          </w:p>
        </w:tc>
        <w:tc>
          <w:tcPr>
            <w:tcW w:w="1077" w:type="dxa"/>
            <w:vAlign w:val="center"/>
          </w:tcPr>
          <w:p w14:paraId="16FC2AE0" w14:textId="77777777" w:rsidR="0042094A" w:rsidRDefault="00000000">
            <w:pPr>
              <w:pStyle w:val="ConsPlusNormal0"/>
              <w:jc w:val="center"/>
            </w:pPr>
            <w:r>
              <w:t>05:011</w:t>
            </w:r>
          </w:p>
        </w:tc>
        <w:tc>
          <w:tcPr>
            <w:tcW w:w="3061" w:type="dxa"/>
            <w:vAlign w:val="center"/>
          </w:tcPr>
          <w:p w14:paraId="63059D54" w14:textId="77777777" w:rsidR="0042094A" w:rsidRDefault="00000000">
            <w:pPr>
              <w:pStyle w:val="ConsPlusNormal0"/>
              <w:jc w:val="center"/>
            </w:pPr>
            <w:r>
              <w:t>5.1</w:t>
            </w:r>
          </w:p>
        </w:tc>
      </w:tr>
      <w:tr w:rsidR="0042094A" w14:paraId="72844CC1" w14:textId="77777777">
        <w:tc>
          <w:tcPr>
            <w:tcW w:w="4932" w:type="dxa"/>
            <w:vAlign w:val="center"/>
          </w:tcPr>
          <w:p w14:paraId="42E4773D" w14:textId="77777777" w:rsidR="0042094A" w:rsidRDefault="00000000">
            <w:pPr>
              <w:pStyle w:val="ConsPlusNormal0"/>
            </w:pPr>
            <w:r>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сооружения для хранения соответствующего инвентаря</w:t>
            </w:r>
          </w:p>
        </w:tc>
        <w:tc>
          <w:tcPr>
            <w:tcW w:w="1077" w:type="dxa"/>
            <w:vAlign w:val="center"/>
          </w:tcPr>
          <w:p w14:paraId="51BF2AB0" w14:textId="77777777" w:rsidR="0042094A" w:rsidRDefault="00000000">
            <w:pPr>
              <w:pStyle w:val="ConsPlusNormal0"/>
              <w:jc w:val="center"/>
            </w:pPr>
            <w:r>
              <w:t>05:012</w:t>
            </w:r>
          </w:p>
        </w:tc>
        <w:tc>
          <w:tcPr>
            <w:tcW w:w="3061" w:type="dxa"/>
            <w:vAlign w:val="center"/>
          </w:tcPr>
          <w:p w14:paraId="2DD57F60" w14:textId="77777777" w:rsidR="0042094A" w:rsidRDefault="00000000">
            <w:pPr>
              <w:pStyle w:val="ConsPlusNormal0"/>
              <w:jc w:val="center"/>
            </w:pPr>
            <w:r>
              <w:t>5.1</w:t>
            </w:r>
          </w:p>
        </w:tc>
      </w:tr>
      <w:tr w:rsidR="0042094A" w14:paraId="3C9AA5A3" w14:textId="77777777">
        <w:tc>
          <w:tcPr>
            <w:tcW w:w="4932" w:type="dxa"/>
            <w:vAlign w:val="center"/>
          </w:tcPr>
          <w:p w14:paraId="588181DF" w14:textId="77777777" w:rsidR="0042094A" w:rsidRDefault="00000000">
            <w:pPr>
              <w:pStyle w:val="ConsPlusNormal0"/>
            </w:pPr>
            <w:r>
              <w:t>Природно-познавательный туризм. Размещение баз и палаточных лагерей для проведения походов и экскурсий по ознакомлению с природой, пеших и конных прогулок</w:t>
            </w:r>
          </w:p>
        </w:tc>
        <w:tc>
          <w:tcPr>
            <w:tcW w:w="1077" w:type="dxa"/>
            <w:vAlign w:val="center"/>
          </w:tcPr>
          <w:p w14:paraId="7B60284B" w14:textId="77777777" w:rsidR="0042094A" w:rsidRDefault="00000000">
            <w:pPr>
              <w:pStyle w:val="ConsPlusNormal0"/>
              <w:jc w:val="center"/>
            </w:pPr>
            <w:bookmarkStart w:id="33" w:name="P1128"/>
            <w:bookmarkEnd w:id="33"/>
            <w:r>
              <w:t>05:020</w:t>
            </w:r>
          </w:p>
        </w:tc>
        <w:tc>
          <w:tcPr>
            <w:tcW w:w="3061" w:type="dxa"/>
            <w:vAlign w:val="center"/>
          </w:tcPr>
          <w:p w14:paraId="32F6AEBF" w14:textId="77777777" w:rsidR="0042094A" w:rsidRDefault="00000000">
            <w:pPr>
              <w:pStyle w:val="ConsPlusNormal0"/>
              <w:jc w:val="center"/>
            </w:pPr>
            <w:r>
              <w:t>5.2</w:t>
            </w:r>
          </w:p>
        </w:tc>
      </w:tr>
      <w:tr w:rsidR="0042094A" w14:paraId="7AF203D1" w14:textId="77777777">
        <w:tc>
          <w:tcPr>
            <w:tcW w:w="4932" w:type="dxa"/>
            <w:vAlign w:val="center"/>
          </w:tcPr>
          <w:p w14:paraId="13D1264D" w14:textId="77777777" w:rsidR="0042094A" w:rsidRDefault="00000000">
            <w:pPr>
              <w:pStyle w:val="ConsPlusNormal0"/>
            </w:pPr>
            <w:r>
              <w:t>Природно-познавательный туризм.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077" w:type="dxa"/>
            <w:vAlign w:val="center"/>
          </w:tcPr>
          <w:p w14:paraId="59B70168" w14:textId="77777777" w:rsidR="0042094A" w:rsidRDefault="00000000">
            <w:pPr>
              <w:pStyle w:val="ConsPlusNormal0"/>
              <w:jc w:val="center"/>
            </w:pPr>
            <w:r>
              <w:t>05:021</w:t>
            </w:r>
          </w:p>
        </w:tc>
        <w:tc>
          <w:tcPr>
            <w:tcW w:w="3061" w:type="dxa"/>
            <w:vAlign w:val="center"/>
          </w:tcPr>
          <w:p w14:paraId="5CBDDDC7" w14:textId="77777777" w:rsidR="0042094A" w:rsidRDefault="00000000">
            <w:pPr>
              <w:pStyle w:val="ConsPlusNormal0"/>
              <w:jc w:val="center"/>
            </w:pPr>
            <w:r>
              <w:t>5.2</w:t>
            </w:r>
          </w:p>
        </w:tc>
      </w:tr>
      <w:tr w:rsidR="0042094A" w14:paraId="2E6FD5B6" w14:textId="77777777">
        <w:tc>
          <w:tcPr>
            <w:tcW w:w="4932" w:type="dxa"/>
            <w:vAlign w:val="center"/>
          </w:tcPr>
          <w:p w14:paraId="318951AD" w14:textId="77777777" w:rsidR="0042094A" w:rsidRDefault="00000000">
            <w:pPr>
              <w:pStyle w:val="ConsPlusNormal0"/>
            </w:pPr>
            <w:r>
              <w:t>Поля для гольфа или конных прогулок. Размещение конноспортивных манежей, не предусматривающих устройство трибун</w:t>
            </w:r>
          </w:p>
        </w:tc>
        <w:tc>
          <w:tcPr>
            <w:tcW w:w="1077" w:type="dxa"/>
            <w:vAlign w:val="center"/>
          </w:tcPr>
          <w:p w14:paraId="7C0F3149" w14:textId="77777777" w:rsidR="0042094A" w:rsidRDefault="00000000">
            <w:pPr>
              <w:pStyle w:val="ConsPlusNormal0"/>
              <w:jc w:val="center"/>
            </w:pPr>
            <w:r>
              <w:t>05:051</w:t>
            </w:r>
          </w:p>
        </w:tc>
        <w:tc>
          <w:tcPr>
            <w:tcW w:w="3061" w:type="dxa"/>
            <w:vAlign w:val="center"/>
          </w:tcPr>
          <w:p w14:paraId="6DE2BCBF" w14:textId="77777777" w:rsidR="0042094A" w:rsidRDefault="00000000">
            <w:pPr>
              <w:pStyle w:val="ConsPlusNormal0"/>
              <w:jc w:val="center"/>
            </w:pPr>
            <w:r>
              <w:t>5.5</w:t>
            </w:r>
          </w:p>
        </w:tc>
      </w:tr>
      <w:tr w:rsidR="0042094A" w14:paraId="6BB40E6E" w14:textId="77777777">
        <w:tc>
          <w:tcPr>
            <w:tcW w:w="4932" w:type="dxa"/>
            <w:vAlign w:val="center"/>
          </w:tcPr>
          <w:p w14:paraId="1366775E" w14:textId="77777777" w:rsidR="0042094A" w:rsidRDefault="00000000">
            <w:pPr>
              <w:pStyle w:val="ConsPlusNormal0"/>
            </w:pPr>
            <w:r>
              <w:t>Автомобильный транспорт. Размещение зданий и сооружений, предназначенных для обслуживания пассажиров</w:t>
            </w:r>
          </w:p>
        </w:tc>
        <w:tc>
          <w:tcPr>
            <w:tcW w:w="1077" w:type="dxa"/>
            <w:vAlign w:val="center"/>
          </w:tcPr>
          <w:p w14:paraId="5CFE193A" w14:textId="77777777" w:rsidR="0042094A" w:rsidRDefault="00000000">
            <w:pPr>
              <w:pStyle w:val="ConsPlusNormal0"/>
              <w:jc w:val="center"/>
            </w:pPr>
            <w:r>
              <w:t>07:021</w:t>
            </w:r>
          </w:p>
        </w:tc>
        <w:tc>
          <w:tcPr>
            <w:tcW w:w="3061" w:type="dxa"/>
            <w:vAlign w:val="center"/>
          </w:tcPr>
          <w:p w14:paraId="1B1ABC3C" w14:textId="77777777" w:rsidR="0042094A" w:rsidRDefault="00000000">
            <w:pPr>
              <w:pStyle w:val="ConsPlusNormal0"/>
              <w:jc w:val="center"/>
            </w:pPr>
            <w:r>
              <w:t>7.2</w:t>
            </w:r>
          </w:p>
        </w:tc>
      </w:tr>
      <w:tr w:rsidR="0042094A" w14:paraId="3117301C" w14:textId="77777777">
        <w:tc>
          <w:tcPr>
            <w:tcW w:w="4932" w:type="dxa"/>
            <w:vAlign w:val="center"/>
          </w:tcPr>
          <w:p w14:paraId="759A7A7C" w14:textId="77777777" w:rsidR="0042094A" w:rsidRDefault="00000000">
            <w:pPr>
              <w:pStyle w:val="ConsPlusNormal0"/>
            </w:pPr>
            <w:r>
              <w:t>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077" w:type="dxa"/>
            <w:vAlign w:val="center"/>
          </w:tcPr>
          <w:p w14:paraId="4259CFDF" w14:textId="77777777" w:rsidR="0042094A" w:rsidRDefault="00000000">
            <w:pPr>
              <w:pStyle w:val="ConsPlusNormal0"/>
              <w:jc w:val="center"/>
            </w:pPr>
            <w:r>
              <w:t>07:022</w:t>
            </w:r>
          </w:p>
        </w:tc>
        <w:tc>
          <w:tcPr>
            <w:tcW w:w="3061" w:type="dxa"/>
            <w:vAlign w:val="center"/>
          </w:tcPr>
          <w:p w14:paraId="0A887C5A" w14:textId="77777777" w:rsidR="0042094A" w:rsidRDefault="00000000">
            <w:pPr>
              <w:pStyle w:val="ConsPlusNormal0"/>
              <w:jc w:val="center"/>
            </w:pPr>
            <w:r>
              <w:t>7.2</w:t>
            </w:r>
          </w:p>
        </w:tc>
      </w:tr>
      <w:tr w:rsidR="0042094A" w14:paraId="1DDAB04A" w14:textId="77777777">
        <w:tc>
          <w:tcPr>
            <w:tcW w:w="4932" w:type="dxa"/>
            <w:vAlign w:val="center"/>
          </w:tcPr>
          <w:p w14:paraId="619D6A7A" w14:textId="77777777" w:rsidR="0042094A" w:rsidRDefault="00000000">
            <w:pPr>
              <w:pStyle w:val="ConsPlusNormal0"/>
            </w:pPr>
            <w:r>
              <w:t>Обеспечение вооруженных сил, охрана Государственной границы Российской Федерации. Размещение зданий для размещения воинских частей, в том числе пограничных, и органов управления ими</w:t>
            </w:r>
          </w:p>
        </w:tc>
        <w:tc>
          <w:tcPr>
            <w:tcW w:w="1077" w:type="dxa"/>
            <w:vAlign w:val="center"/>
          </w:tcPr>
          <w:p w14:paraId="6F0AAF05" w14:textId="77777777" w:rsidR="0042094A" w:rsidRDefault="00000000">
            <w:pPr>
              <w:pStyle w:val="ConsPlusNormal0"/>
              <w:jc w:val="center"/>
            </w:pPr>
            <w:r>
              <w:t>08:022</w:t>
            </w:r>
          </w:p>
        </w:tc>
        <w:tc>
          <w:tcPr>
            <w:tcW w:w="3061" w:type="dxa"/>
            <w:vAlign w:val="center"/>
          </w:tcPr>
          <w:p w14:paraId="07E957D1" w14:textId="77777777" w:rsidR="0042094A" w:rsidRDefault="00000000">
            <w:pPr>
              <w:pStyle w:val="ConsPlusNormal0"/>
              <w:jc w:val="center"/>
            </w:pPr>
            <w:r>
              <w:t>8.2</w:t>
            </w:r>
          </w:p>
        </w:tc>
      </w:tr>
      <w:tr w:rsidR="0042094A" w14:paraId="5BED0E03" w14:textId="77777777">
        <w:tc>
          <w:tcPr>
            <w:tcW w:w="4932" w:type="dxa"/>
            <w:vAlign w:val="center"/>
          </w:tcPr>
          <w:p w14:paraId="69A9C5AC" w14:textId="77777777" w:rsidR="0042094A" w:rsidRDefault="00000000">
            <w:pPr>
              <w:pStyle w:val="ConsPlusNormal0"/>
            </w:pPr>
            <w:r>
              <w:t>Обеспечение внутреннего правопорядка. Здания, сооружения, помещения, необходимые для подготовки и поддержания в готовности органов внутренних дел и спасательных служб, в которых существует военизированная служба</w:t>
            </w:r>
          </w:p>
        </w:tc>
        <w:tc>
          <w:tcPr>
            <w:tcW w:w="1077" w:type="dxa"/>
            <w:vAlign w:val="center"/>
          </w:tcPr>
          <w:p w14:paraId="31113991" w14:textId="77777777" w:rsidR="0042094A" w:rsidRDefault="00000000">
            <w:pPr>
              <w:pStyle w:val="ConsPlusNormal0"/>
              <w:jc w:val="center"/>
            </w:pPr>
            <w:r>
              <w:t>08:030</w:t>
            </w:r>
          </w:p>
        </w:tc>
        <w:tc>
          <w:tcPr>
            <w:tcW w:w="3061" w:type="dxa"/>
            <w:vAlign w:val="center"/>
          </w:tcPr>
          <w:p w14:paraId="7CDA4098" w14:textId="77777777" w:rsidR="0042094A" w:rsidRDefault="00000000">
            <w:pPr>
              <w:pStyle w:val="ConsPlusNormal0"/>
              <w:jc w:val="center"/>
            </w:pPr>
            <w:r>
              <w:t>8.3</w:t>
            </w:r>
          </w:p>
        </w:tc>
      </w:tr>
      <w:tr w:rsidR="0042094A" w14:paraId="18EA2A8C" w14:textId="77777777">
        <w:tc>
          <w:tcPr>
            <w:tcW w:w="4932" w:type="dxa"/>
            <w:vAlign w:val="center"/>
          </w:tcPr>
          <w:p w14:paraId="303F809A" w14:textId="77777777" w:rsidR="0042094A" w:rsidRDefault="00000000">
            <w:pPr>
              <w:pStyle w:val="ConsPlusNormal0"/>
            </w:pPr>
            <w:r>
              <w:t>Обеспечение деятельности по исполнению наказаний. Здания, сооружения, помещения, используемые для создания мест лишения свободы (поселения)</w:t>
            </w:r>
          </w:p>
        </w:tc>
        <w:tc>
          <w:tcPr>
            <w:tcW w:w="1077" w:type="dxa"/>
            <w:vAlign w:val="center"/>
          </w:tcPr>
          <w:p w14:paraId="0F3562EC" w14:textId="77777777" w:rsidR="0042094A" w:rsidRDefault="00000000">
            <w:pPr>
              <w:pStyle w:val="ConsPlusNormal0"/>
              <w:jc w:val="center"/>
            </w:pPr>
            <w:r>
              <w:t>08:041</w:t>
            </w:r>
          </w:p>
        </w:tc>
        <w:tc>
          <w:tcPr>
            <w:tcW w:w="3061" w:type="dxa"/>
            <w:vAlign w:val="center"/>
          </w:tcPr>
          <w:p w14:paraId="0E20BC72" w14:textId="77777777" w:rsidR="0042094A" w:rsidRDefault="00000000">
            <w:pPr>
              <w:pStyle w:val="ConsPlusNormal0"/>
              <w:jc w:val="center"/>
            </w:pPr>
            <w:r>
              <w:t>8.4</w:t>
            </w:r>
          </w:p>
        </w:tc>
      </w:tr>
      <w:tr w:rsidR="0042094A" w14:paraId="0FEA3A7B" w14:textId="77777777">
        <w:tc>
          <w:tcPr>
            <w:tcW w:w="4932" w:type="dxa"/>
            <w:vAlign w:val="center"/>
          </w:tcPr>
          <w:p w14:paraId="6A6EFB1F" w14:textId="77777777" w:rsidR="0042094A" w:rsidRDefault="00000000">
            <w:pPr>
              <w:pStyle w:val="ConsPlusNormal0"/>
            </w:pPr>
            <w:r>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tc>
        <w:tc>
          <w:tcPr>
            <w:tcW w:w="1077" w:type="dxa"/>
            <w:vAlign w:val="center"/>
          </w:tcPr>
          <w:p w14:paraId="3EA4D24B" w14:textId="77777777" w:rsidR="0042094A" w:rsidRDefault="00000000">
            <w:pPr>
              <w:pStyle w:val="ConsPlusNormal0"/>
              <w:jc w:val="center"/>
            </w:pPr>
            <w:r>
              <w:t>09:030</w:t>
            </w:r>
          </w:p>
        </w:tc>
        <w:tc>
          <w:tcPr>
            <w:tcW w:w="3061" w:type="dxa"/>
            <w:vAlign w:val="center"/>
          </w:tcPr>
          <w:p w14:paraId="54244EA7" w14:textId="77777777" w:rsidR="0042094A" w:rsidRDefault="00000000">
            <w:pPr>
              <w:pStyle w:val="ConsPlusNormal0"/>
              <w:jc w:val="center"/>
            </w:pPr>
            <w:r>
              <w:t>9.3</w:t>
            </w:r>
          </w:p>
        </w:tc>
      </w:tr>
      <w:tr w:rsidR="0042094A" w14:paraId="7B05B362" w14:textId="77777777">
        <w:tc>
          <w:tcPr>
            <w:tcW w:w="4932" w:type="dxa"/>
            <w:vAlign w:val="center"/>
          </w:tcPr>
          <w:p w14:paraId="27D2440C" w14:textId="77777777" w:rsidR="0042094A" w:rsidRDefault="00000000">
            <w:pPr>
              <w:pStyle w:val="ConsPlusNormal0"/>
            </w:pPr>
            <w:r>
              <w:t>Иной вид использования в сегменте "Общественное использование"</w:t>
            </w:r>
          </w:p>
        </w:tc>
        <w:tc>
          <w:tcPr>
            <w:tcW w:w="1077" w:type="dxa"/>
            <w:vAlign w:val="center"/>
          </w:tcPr>
          <w:p w14:paraId="48893F26" w14:textId="77777777" w:rsidR="0042094A" w:rsidRDefault="0042094A">
            <w:pPr>
              <w:pStyle w:val="ConsPlusNormal0"/>
            </w:pPr>
          </w:p>
        </w:tc>
        <w:tc>
          <w:tcPr>
            <w:tcW w:w="3061" w:type="dxa"/>
            <w:vAlign w:val="center"/>
          </w:tcPr>
          <w:p w14:paraId="544876E3" w14:textId="77777777" w:rsidR="0042094A" w:rsidRDefault="0042094A">
            <w:pPr>
              <w:pStyle w:val="ConsPlusNormal0"/>
            </w:pPr>
          </w:p>
        </w:tc>
      </w:tr>
      <w:tr w:rsidR="0042094A" w14:paraId="3908B982" w14:textId="77777777">
        <w:tc>
          <w:tcPr>
            <w:tcW w:w="4932" w:type="dxa"/>
            <w:vAlign w:val="center"/>
          </w:tcPr>
          <w:p w14:paraId="24BFBD66" w14:textId="77777777" w:rsidR="0042094A" w:rsidRDefault="00000000">
            <w:pPr>
              <w:pStyle w:val="ConsPlusNormal0"/>
              <w:outlineLvl w:val="2"/>
            </w:pPr>
            <w:r>
              <w:t>4. СЕГМЕНТ "Предпринимательство"</w:t>
            </w:r>
          </w:p>
        </w:tc>
        <w:tc>
          <w:tcPr>
            <w:tcW w:w="1077" w:type="dxa"/>
            <w:vAlign w:val="center"/>
          </w:tcPr>
          <w:p w14:paraId="6AD1C333" w14:textId="77777777" w:rsidR="0042094A" w:rsidRDefault="00000000">
            <w:pPr>
              <w:pStyle w:val="ConsPlusNormal0"/>
              <w:jc w:val="center"/>
            </w:pPr>
            <w:r>
              <w:t>04:000</w:t>
            </w:r>
          </w:p>
        </w:tc>
        <w:tc>
          <w:tcPr>
            <w:tcW w:w="3061" w:type="dxa"/>
            <w:vAlign w:val="center"/>
          </w:tcPr>
          <w:p w14:paraId="0C3A70DE" w14:textId="77777777" w:rsidR="0042094A" w:rsidRDefault="00000000">
            <w:pPr>
              <w:pStyle w:val="ConsPlusNormal0"/>
              <w:jc w:val="center"/>
            </w:pPr>
            <w:r>
              <w:t>4.0</w:t>
            </w:r>
          </w:p>
        </w:tc>
      </w:tr>
      <w:tr w:rsidR="0042094A" w14:paraId="41CD9E6E" w14:textId="77777777">
        <w:tc>
          <w:tcPr>
            <w:tcW w:w="4932" w:type="dxa"/>
            <w:vAlign w:val="center"/>
          </w:tcPr>
          <w:p w14:paraId="1EC1874C" w14:textId="77777777" w:rsidR="0042094A" w:rsidRDefault="00000000">
            <w:pPr>
              <w:pStyle w:val="ConsPlusNormal0"/>
            </w:pPr>
            <w:r>
              <w:t>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c>
          <w:tcPr>
            <w:tcW w:w="1077" w:type="dxa"/>
            <w:vAlign w:val="center"/>
          </w:tcPr>
          <w:p w14:paraId="017024A3" w14:textId="77777777" w:rsidR="0042094A" w:rsidRDefault="00000000">
            <w:pPr>
              <w:pStyle w:val="ConsPlusNormal0"/>
              <w:jc w:val="center"/>
            </w:pPr>
            <w:r>
              <w:t>01:183</w:t>
            </w:r>
          </w:p>
        </w:tc>
        <w:tc>
          <w:tcPr>
            <w:tcW w:w="3061" w:type="dxa"/>
            <w:vAlign w:val="center"/>
          </w:tcPr>
          <w:p w14:paraId="463A3344" w14:textId="77777777" w:rsidR="0042094A" w:rsidRDefault="00000000">
            <w:pPr>
              <w:pStyle w:val="ConsPlusNormal0"/>
              <w:jc w:val="center"/>
            </w:pPr>
            <w:r>
              <w:t>1.18</w:t>
            </w:r>
          </w:p>
        </w:tc>
      </w:tr>
      <w:tr w:rsidR="0042094A" w14:paraId="7A43B0AA" w14:textId="77777777">
        <w:tc>
          <w:tcPr>
            <w:tcW w:w="4932" w:type="dxa"/>
            <w:vAlign w:val="center"/>
          </w:tcPr>
          <w:p w14:paraId="0843C864" w14:textId="77777777" w:rsidR="0042094A" w:rsidRDefault="00000000">
            <w:pPr>
              <w:pStyle w:val="ConsPlusNormal0"/>
            </w:pPr>
            <w: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на территории малоэтажной многоквартирной жилой застройки</w:t>
            </w:r>
          </w:p>
        </w:tc>
        <w:tc>
          <w:tcPr>
            <w:tcW w:w="1077" w:type="dxa"/>
            <w:vAlign w:val="center"/>
          </w:tcPr>
          <w:p w14:paraId="2B6B636B" w14:textId="77777777" w:rsidR="0042094A" w:rsidRDefault="00000000">
            <w:pPr>
              <w:pStyle w:val="ConsPlusNormal0"/>
              <w:jc w:val="center"/>
            </w:pPr>
            <w:r>
              <w:t>02:017</w:t>
            </w:r>
          </w:p>
        </w:tc>
        <w:tc>
          <w:tcPr>
            <w:tcW w:w="3061" w:type="dxa"/>
            <w:vAlign w:val="center"/>
          </w:tcPr>
          <w:p w14:paraId="51D1D776" w14:textId="77777777" w:rsidR="0042094A" w:rsidRDefault="00000000">
            <w:pPr>
              <w:pStyle w:val="ConsPlusNormal0"/>
              <w:jc w:val="center"/>
            </w:pPr>
            <w:r>
              <w:t>2.1.1</w:t>
            </w:r>
          </w:p>
        </w:tc>
      </w:tr>
      <w:tr w:rsidR="0042094A" w14:paraId="5A82BD58" w14:textId="77777777">
        <w:tc>
          <w:tcPr>
            <w:tcW w:w="4932" w:type="dxa"/>
            <w:vAlign w:val="center"/>
          </w:tcPr>
          <w:p w14:paraId="11DD720E" w14:textId="77777777" w:rsidR="0042094A" w:rsidRDefault="00000000">
            <w:pPr>
              <w:pStyle w:val="ConsPlusNormal0"/>
            </w:pPr>
            <w:r>
              <w:t>Среднеэтажная жилая застройка. Размещение объектов обслуживания жилой застройки во встроенных, пристроенных и встроенно-пристроенных помещениях многоквартирного дома</w:t>
            </w:r>
          </w:p>
        </w:tc>
        <w:tc>
          <w:tcPr>
            <w:tcW w:w="1077" w:type="dxa"/>
            <w:vAlign w:val="center"/>
          </w:tcPr>
          <w:p w14:paraId="776D4625" w14:textId="77777777" w:rsidR="0042094A" w:rsidRDefault="00000000">
            <w:pPr>
              <w:pStyle w:val="ConsPlusNormal0"/>
              <w:jc w:val="center"/>
            </w:pPr>
            <w:r>
              <w:t>02:053</w:t>
            </w:r>
          </w:p>
        </w:tc>
        <w:tc>
          <w:tcPr>
            <w:tcW w:w="3061" w:type="dxa"/>
            <w:vAlign w:val="center"/>
          </w:tcPr>
          <w:p w14:paraId="3628E916" w14:textId="77777777" w:rsidR="0042094A" w:rsidRDefault="00000000">
            <w:pPr>
              <w:pStyle w:val="ConsPlusNormal0"/>
              <w:jc w:val="center"/>
            </w:pPr>
            <w:r>
              <w:t>2.5</w:t>
            </w:r>
          </w:p>
        </w:tc>
      </w:tr>
      <w:tr w:rsidR="0042094A" w14:paraId="38C02B2D" w14:textId="77777777">
        <w:tc>
          <w:tcPr>
            <w:tcW w:w="4932" w:type="dxa"/>
            <w:vAlign w:val="center"/>
          </w:tcPr>
          <w:p w14:paraId="64A6B654" w14:textId="77777777" w:rsidR="0042094A" w:rsidRDefault="00000000">
            <w:pPr>
              <w:pStyle w:val="ConsPlusNormal0"/>
            </w:pPr>
            <w:r>
              <w:t>Многоэтажная жилая застройка. Размещение объектов обслуживания жилой застройки во встроенных, пристроенных и встроенно-пристроенных помещениях многоквартирного дома</w:t>
            </w:r>
          </w:p>
        </w:tc>
        <w:tc>
          <w:tcPr>
            <w:tcW w:w="1077" w:type="dxa"/>
            <w:vAlign w:val="center"/>
          </w:tcPr>
          <w:p w14:paraId="6AAD9ACA" w14:textId="77777777" w:rsidR="0042094A" w:rsidRDefault="00000000">
            <w:pPr>
              <w:pStyle w:val="ConsPlusNormal0"/>
              <w:jc w:val="center"/>
            </w:pPr>
            <w:r>
              <w:t>02:063</w:t>
            </w:r>
          </w:p>
        </w:tc>
        <w:tc>
          <w:tcPr>
            <w:tcW w:w="3061" w:type="dxa"/>
            <w:vAlign w:val="center"/>
          </w:tcPr>
          <w:p w14:paraId="21183544" w14:textId="77777777" w:rsidR="0042094A" w:rsidRDefault="00000000">
            <w:pPr>
              <w:pStyle w:val="ConsPlusNormal0"/>
              <w:jc w:val="center"/>
            </w:pPr>
            <w:r>
              <w:t>2.6</w:t>
            </w:r>
          </w:p>
        </w:tc>
      </w:tr>
      <w:tr w:rsidR="0042094A" w14:paraId="632B78C5" w14:textId="77777777">
        <w:tc>
          <w:tcPr>
            <w:tcW w:w="4932" w:type="dxa"/>
            <w:vAlign w:val="center"/>
          </w:tcPr>
          <w:p w14:paraId="3F451D09" w14:textId="77777777" w:rsidR="0042094A" w:rsidRDefault="00000000">
            <w:pPr>
              <w:pStyle w:val="ConsPlusNormal0"/>
            </w:pPr>
            <w:r>
              <w:t>Культурное развитие. Здания, сооружения, помещения, предназначенные для размещения в них кинотеатров и кинозалов</w:t>
            </w:r>
          </w:p>
        </w:tc>
        <w:tc>
          <w:tcPr>
            <w:tcW w:w="1077" w:type="dxa"/>
            <w:vAlign w:val="center"/>
          </w:tcPr>
          <w:p w14:paraId="5977CB3E" w14:textId="77777777" w:rsidR="0042094A" w:rsidRDefault="00000000">
            <w:pPr>
              <w:pStyle w:val="ConsPlusNormal0"/>
              <w:jc w:val="center"/>
            </w:pPr>
            <w:r>
              <w:t>03:063</w:t>
            </w:r>
          </w:p>
        </w:tc>
        <w:tc>
          <w:tcPr>
            <w:tcW w:w="3061" w:type="dxa"/>
            <w:vAlign w:val="center"/>
          </w:tcPr>
          <w:p w14:paraId="63BCF5B8" w14:textId="77777777" w:rsidR="0042094A" w:rsidRDefault="00000000">
            <w:pPr>
              <w:pStyle w:val="ConsPlusNormal0"/>
              <w:jc w:val="center"/>
            </w:pPr>
            <w:r>
              <w:t>3.6</w:t>
            </w:r>
          </w:p>
        </w:tc>
      </w:tr>
      <w:tr w:rsidR="0042094A" w14:paraId="5A46C62E" w14:textId="77777777">
        <w:tc>
          <w:tcPr>
            <w:tcW w:w="4932" w:type="dxa"/>
            <w:vAlign w:val="center"/>
          </w:tcPr>
          <w:p w14:paraId="15C5111C" w14:textId="77777777" w:rsidR="0042094A" w:rsidRDefault="00000000">
            <w:pPr>
              <w:pStyle w:val="ConsPlusNormal0"/>
            </w:pPr>
            <w:r>
              <w:t>Культурное развитие. Устройство площадок для празднеств и гуляний</w:t>
            </w:r>
          </w:p>
        </w:tc>
        <w:tc>
          <w:tcPr>
            <w:tcW w:w="1077" w:type="dxa"/>
            <w:vAlign w:val="center"/>
          </w:tcPr>
          <w:p w14:paraId="442E1618" w14:textId="77777777" w:rsidR="0042094A" w:rsidRDefault="00000000">
            <w:pPr>
              <w:pStyle w:val="ConsPlusNormal0"/>
              <w:jc w:val="center"/>
            </w:pPr>
            <w:r>
              <w:t>03:064</w:t>
            </w:r>
          </w:p>
        </w:tc>
        <w:tc>
          <w:tcPr>
            <w:tcW w:w="3061" w:type="dxa"/>
            <w:vAlign w:val="center"/>
          </w:tcPr>
          <w:p w14:paraId="37127607" w14:textId="77777777" w:rsidR="0042094A" w:rsidRDefault="00000000">
            <w:pPr>
              <w:pStyle w:val="ConsPlusNormal0"/>
              <w:jc w:val="center"/>
            </w:pPr>
            <w:r>
              <w:t>3.6</w:t>
            </w:r>
          </w:p>
        </w:tc>
      </w:tr>
      <w:tr w:rsidR="0042094A" w14:paraId="5972418F" w14:textId="77777777">
        <w:tc>
          <w:tcPr>
            <w:tcW w:w="4932" w:type="dxa"/>
            <w:vAlign w:val="center"/>
          </w:tcPr>
          <w:p w14:paraId="682DB22B" w14:textId="77777777" w:rsidR="0042094A" w:rsidRDefault="00000000">
            <w:pPr>
              <w:pStyle w:val="ConsPlusNormal0"/>
            </w:pPr>
            <w:r>
              <w:t>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077" w:type="dxa"/>
            <w:vAlign w:val="center"/>
          </w:tcPr>
          <w:p w14:paraId="3C190532" w14:textId="77777777" w:rsidR="0042094A" w:rsidRDefault="00000000">
            <w:pPr>
              <w:pStyle w:val="ConsPlusNormal0"/>
              <w:jc w:val="center"/>
            </w:pPr>
            <w:r>
              <w:t>04:010</w:t>
            </w:r>
          </w:p>
        </w:tc>
        <w:tc>
          <w:tcPr>
            <w:tcW w:w="3061" w:type="dxa"/>
            <w:vAlign w:val="center"/>
          </w:tcPr>
          <w:p w14:paraId="26E92662" w14:textId="77777777" w:rsidR="0042094A" w:rsidRDefault="00000000">
            <w:pPr>
              <w:pStyle w:val="ConsPlusNormal0"/>
              <w:jc w:val="center"/>
            </w:pPr>
            <w:r>
              <w:t>4.1</w:t>
            </w:r>
          </w:p>
        </w:tc>
      </w:tr>
      <w:tr w:rsidR="0042094A" w14:paraId="57068134" w14:textId="77777777">
        <w:tc>
          <w:tcPr>
            <w:tcW w:w="4932" w:type="dxa"/>
            <w:vAlign w:val="center"/>
          </w:tcPr>
          <w:p w14:paraId="0F4A017D" w14:textId="77777777" w:rsidR="0042094A" w:rsidRDefault="00000000">
            <w:pPr>
              <w:pStyle w:val="ConsPlusNormal0"/>
            </w:pPr>
            <w:r>
              <w:t xml:space="preserve">Объекты торговли (торговые центры, торгово-развлекательные центры (комплексы). Здания, сооружения, помещения, общей площадью свыше 5 000 кв. м с целью размещения одной или нескольких организаций, осуществляющих продажу товаров и (или) оказание услуг. Включает коды расчета вида использования </w:t>
            </w:r>
            <w:hyperlink w:anchor="P1191" w:tooltip="04:050">
              <w:r>
                <w:rPr>
                  <w:color w:val="0000FF"/>
                </w:rPr>
                <w:t>04.050</w:t>
              </w:r>
            </w:hyperlink>
            <w:r>
              <w:t xml:space="preserve"> - </w:t>
            </w:r>
            <w:hyperlink w:anchor="P1212" w:tooltip="04:096">
              <w:r>
                <w:rPr>
                  <w:color w:val="0000FF"/>
                </w:rPr>
                <w:t>04.096</w:t>
              </w:r>
            </w:hyperlink>
          </w:p>
        </w:tc>
        <w:tc>
          <w:tcPr>
            <w:tcW w:w="1077" w:type="dxa"/>
            <w:vAlign w:val="center"/>
          </w:tcPr>
          <w:p w14:paraId="2527D986" w14:textId="77777777" w:rsidR="0042094A" w:rsidRDefault="00000000">
            <w:pPr>
              <w:pStyle w:val="ConsPlusNormal0"/>
              <w:jc w:val="center"/>
            </w:pPr>
            <w:r>
              <w:t>04:020</w:t>
            </w:r>
          </w:p>
        </w:tc>
        <w:tc>
          <w:tcPr>
            <w:tcW w:w="3061" w:type="dxa"/>
            <w:vAlign w:val="center"/>
          </w:tcPr>
          <w:p w14:paraId="04D0BD9A" w14:textId="77777777" w:rsidR="0042094A" w:rsidRDefault="00000000">
            <w:pPr>
              <w:pStyle w:val="ConsPlusNormal0"/>
              <w:jc w:val="center"/>
            </w:pPr>
            <w:r>
              <w:t>4.2</w:t>
            </w:r>
          </w:p>
        </w:tc>
      </w:tr>
      <w:tr w:rsidR="0042094A" w14:paraId="740DFD86" w14:textId="77777777">
        <w:tc>
          <w:tcPr>
            <w:tcW w:w="4932" w:type="dxa"/>
            <w:vAlign w:val="center"/>
          </w:tcPr>
          <w:p w14:paraId="2F9793F0" w14:textId="77777777" w:rsidR="0042094A" w:rsidRDefault="00000000">
            <w:pPr>
              <w:pStyle w:val="ConsPlusNormal0"/>
            </w:pPr>
            <w:r>
              <w:t>Рынки. Здания, сооружения, помещения, предназначенные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1077" w:type="dxa"/>
            <w:vAlign w:val="center"/>
          </w:tcPr>
          <w:p w14:paraId="6513352D" w14:textId="77777777" w:rsidR="0042094A" w:rsidRDefault="00000000">
            <w:pPr>
              <w:pStyle w:val="ConsPlusNormal0"/>
              <w:jc w:val="center"/>
            </w:pPr>
            <w:r>
              <w:t>04:030</w:t>
            </w:r>
          </w:p>
        </w:tc>
        <w:tc>
          <w:tcPr>
            <w:tcW w:w="3061" w:type="dxa"/>
            <w:vAlign w:val="center"/>
          </w:tcPr>
          <w:p w14:paraId="2CEBFB21" w14:textId="77777777" w:rsidR="0042094A" w:rsidRDefault="00000000">
            <w:pPr>
              <w:pStyle w:val="ConsPlusNormal0"/>
              <w:jc w:val="center"/>
            </w:pPr>
            <w:r>
              <w:t>4.3</w:t>
            </w:r>
          </w:p>
        </w:tc>
      </w:tr>
      <w:tr w:rsidR="0042094A" w14:paraId="6F547ED7" w14:textId="77777777">
        <w:tc>
          <w:tcPr>
            <w:tcW w:w="4932" w:type="dxa"/>
            <w:vAlign w:val="center"/>
          </w:tcPr>
          <w:p w14:paraId="57C3E408" w14:textId="77777777" w:rsidR="0042094A" w:rsidRDefault="00000000">
            <w:pPr>
              <w:pStyle w:val="ConsPlusNormal0"/>
            </w:pPr>
            <w:r>
              <w:t>Магазины. Здания, сооружения, помещения, предназначенные для продажи товаров, торговая площадь которых составляет до 5 000 кв. м</w:t>
            </w:r>
          </w:p>
        </w:tc>
        <w:tc>
          <w:tcPr>
            <w:tcW w:w="1077" w:type="dxa"/>
            <w:vAlign w:val="center"/>
          </w:tcPr>
          <w:p w14:paraId="110FE58B" w14:textId="77777777" w:rsidR="0042094A" w:rsidRDefault="00000000">
            <w:pPr>
              <w:pStyle w:val="ConsPlusNormal0"/>
              <w:jc w:val="center"/>
            </w:pPr>
            <w:r>
              <w:t>04:040</w:t>
            </w:r>
          </w:p>
        </w:tc>
        <w:tc>
          <w:tcPr>
            <w:tcW w:w="3061" w:type="dxa"/>
            <w:vAlign w:val="center"/>
          </w:tcPr>
          <w:p w14:paraId="29E5C8C9" w14:textId="77777777" w:rsidR="0042094A" w:rsidRDefault="00000000">
            <w:pPr>
              <w:pStyle w:val="ConsPlusNormal0"/>
              <w:jc w:val="center"/>
            </w:pPr>
            <w:r>
              <w:t>4.4</w:t>
            </w:r>
          </w:p>
        </w:tc>
      </w:tr>
      <w:tr w:rsidR="0042094A" w14:paraId="796634EE" w14:textId="77777777">
        <w:tc>
          <w:tcPr>
            <w:tcW w:w="4932" w:type="dxa"/>
            <w:vAlign w:val="center"/>
          </w:tcPr>
          <w:p w14:paraId="1792E44F" w14:textId="77777777" w:rsidR="0042094A" w:rsidRDefault="00000000">
            <w:pPr>
              <w:pStyle w:val="ConsPlusNormal0"/>
            </w:pPr>
            <w:r>
              <w:t>Банковская и страховая деятельность. Здания, сооружения, помещения, предназначенные для размещения организаций, оказывающих банковские и страховые услуги</w:t>
            </w:r>
          </w:p>
        </w:tc>
        <w:tc>
          <w:tcPr>
            <w:tcW w:w="1077" w:type="dxa"/>
            <w:vAlign w:val="center"/>
          </w:tcPr>
          <w:p w14:paraId="794D7B3E" w14:textId="77777777" w:rsidR="0042094A" w:rsidRDefault="00000000">
            <w:pPr>
              <w:pStyle w:val="ConsPlusNormal0"/>
              <w:jc w:val="center"/>
            </w:pPr>
            <w:bookmarkStart w:id="34" w:name="P1191"/>
            <w:bookmarkEnd w:id="34"/>
            <w:r>
              <w:t>04:050</w:t>
            </w:r>
          </w:p>
        </w:tc>
        <w:tc>
          <w:tcPr>
            <w:tcW w:w="3061" w:type="dxa"/>
            <w:vAlign w:val="center"/>
          </w:tcPr>
          <w:p w14:paraId="2C7E03D8" w14:textId="77777777" w:rsidR="0042094A" w:rsidRDefault="00000000">
            <w:pPr>
              <w:pStyle w:val="ConsPlusNormal0"/>
              <w:jc w:val="center"/>
            </w:pPr>
            <w:r>
              <w:t>4.5</w:t>
            </w:r>
          </w:p>
        </w:tc>
      </w:tr>
      <w:tr w:rsidR="0042094A" w14:paraId="1F888917" w14:textId="77777777">
        <w:tc>
          <w:tcPr>
            <w:tcW w:w="4932" w:type="dxa"/>
            <w:vAlign w:val="center"/>
          </w:tcPr>
          <w:p w14:paraId="610988E4" w14:textId="77777777" w:rsidR="0042094A" w:rsidRDefault="00000000">
            <w:pPr>
              <w:pStyle w:val="ConsPlusNormal0"/>
            </w:pPr>
            <w:r>
              <w:t>Общественное питание. Здания, сооружения, помещения, используемые в целях устройства мест общественного питания (рестораны, кафе, столовые, закусочные, бары)</w:t>
            </w:r>
          </w:p>
        </w:tc>
        <w:tc>
          <w:tcPr>
            <w:tcW w:w="1077" w:type="dxa"/>
            <w:vAlign w:val="center"/>
          </w:tcPr>
          <w:p w14:paraId="45D58B8A" w14:textId="77777777" w:rsidR="0042094A" w:rsidRDefault="00000000">
            <w:pPr>
              <w:pStyle w:val="ConsPlusNormal0"/>
              <w:jc w:val="center"/>
            </w:pPr>
            <w:r>
              <w:t>04:060</w:t>
            </w:r>
          </w:p>
        </w:tc>
        <w:tc>
          <w:tcPr>
            <w:tcW w:w="3061" w:type="dxa"/>
            <w:vAlign w:val="center"/>
          </w:tcPr>
          <w:p w14:paraId="2C56F883" w14:textId="77777777" w:rsidR="0042094A" w:rsidRDefault="00000000">
            <w:pPr>
              <w:pStyle w:val="ConsPlusNormal0"/>
              <w:jc w:val="center"/>
            </w:pPr>
            <w:r>
              <w:t>4.6</w:t>
            </w:r>
          </w:p>
        </w:tc>
      </w:tr>
      <w:tr w:rsidR="0042094A" w14:paraId="3431D495" w14:textId="77777777">
        <w:tc>
          <w:tcPr>
            <w:tcW w:w="4932" w:type="dxa"/>
            <w:vAlign w:val="center"/>
          </w:tcPr>
          <w:p w14:paraId="5400067B" w14:textId="77777777" w:rsidR="0042094A" w:rsidRDefault="00000000">
            <w:pPr>
              <w:pStyle w:val="ConsPlusNormal0"/>
            </w:pPr>
            <w:r>
              <w:t>Развлечения. Здания, сооружения, помещения, предназначенные для размещения дискотек и танцевальных площадок, ночных клубов</w:t>
            </w:r>
          </w:p>
        </w:tc>
        <w:tc>
          <w:tcPr>
            <w:tcW w:w="1077" w:type="dxa"/>
            <w:vAlign w:val="center"/>
          </w:tcPr>
          <w:p w14:paraId="20056F55" w14:textId="77777777" w:rsidR="0042094A" w:rsidRDefault="00000000">
            <w:pPr>
              <w:pStyle w:val="ConsPlusNormal0"/>
              <w:jc w:val="center"/>
            </w:pPr>
            <w:r>
              <w:t>04:080</w:t>
            </w:r>
          </w:p>
        </w:tc>
        <w:tc>
          <w:tcPr>
            <w:tcW w:w="3061" w:type="dxa"/>
            <w:vAlign w:val="center"/>
          </w:tcPr>
          <w:p w14:paraId="0B8CD0C5" w14:textId="77777777" w:rsidR="0042094A" w:rsidRDefault="00000000">
            <w:pPr>
              <w:pStyle w:val="ConsPlusNormal0"/>
              <w:jc w:val="center"/>
            </w:pPr>
            <w:r>
              <w:t>4.8</w:t>
            </w:r>
          </w:p>
        </w:tc>
      </w:tr>
      <w:tr w:rsidR="0042094A" w14:paraId="70814C5F" w14:textId="77777777">
        <w:tc>
          <w:tcPr>
            <w:tcW w:w="4932" w:type="dxa"/>
            <w:vAlign w:val="center"/>
          </w:tcPr>
          <w:p w14:paraId="76B528C0" w14:textId="77777777" w:rsidR="0042094A" w:rsidRDefault="00000000">
            <w:pPr>
              <w:pStyle w:val="ConsPlusNormal0"/>
            </w:pPr>
            <w:r>
              <w:t>Развлечения. Здания, сооружения, помещения, предназначенные для размещения аквапарков</w:t>
            </w:r>
          </w:p>
        </w:tc>
        <w:tc>
          <w:tcPr>
            <w:tcW w:w="1077" w:type="dxa"/>
            <w:vAlign w:val="center"/>
          </w:tcPr>
          <w:p w14:paraId="1EE938AD" w14:textId="77777777" w:rsidR="0042094A" w:rsidRDefault="00000000">
            <w:pPr>
              <w:pStyle w:val="ConsPlusNormal0"/>
              <w:jc w:val="center"/>
            </w:pPr>
            <w:r>
              <w:t>04:081</w:t>
            </w:r>
          </w:p>
        </w:tc>
        <w:tc>
          <w:tcPr>
            <w:tcW w:w="3061" w:type="dxa"/>
            <w:vAlign w:val="center"/>
          </w:tcPr>
          <w:p w14:paraId="7430001D" w14:textId="77777777" w:rsidR="0042094A" w:rsidRDefault="00000000">
            <w:pPr>
              <w:pStyle w:val="ConsPlusNormal0"/>
              <w:jc w:val="center"/>
            </w:pPr>
            <w:r>
              <w:t>4.8</w:t>
            </w:r>
          </w:p>
        </w:tc>
      </w:tr>
      <w:tr w:rsidR="0042094A" w14:paraId="61F6068F" w14:textId="77777777">
        <w:tc>
          <w:tcPr>
            <w:tcW w:w="4932" w:type="dxa"/>
            <w:vAlign w:val="center"/>
          </w:tcPr>
          <w:p w14:paraId="2B5BD1D2" w14:textId="77777777" w:rsidR="0042094A" w:rsidRDefault="00000000">
            <w:pPr>
              <w:pStyle w:val="ConsPlusNormal0"/>
            </w:pPr>
            <w:r>
              <w:t>Развлечения. Здания, сооружения, помещения, предназначенные для размещения боулинга, аттракционов, игровых автоматов (кроме игрового оборудования, используемого для проведения азартных игр) и игровых площадок, за исключением площадок игорных зон</w:t>
            </w:r>
          </w:p>
        </w:tc>
        <w:tc>
          <w:tcPr>
            <w:tcW w:w="1077" w:type="dxa"/>
            <w:vAlign w:val="center"/>
          </w:tcPr>
          <w:p w14:paraId="7C8D421F" w14:textId="77777777" w:rsidR="0042094A" w:rsidRDefault="00000000">
            <w:pPr>
              <w:pStyle w:val="ConsPlusNormal0"/>
              <w:jc w:val="center"/>
            </w:pPr>
            <w:r>
              <w:t>04:082</w:t>
            </w:r>
          </w:p>
        </w:tc>
        <w:tc>
          <w:tcPr>
            <w:tcW w:w="3061" w:type="dxa"/>
            <w:vAlign w:val="center"/>
          </w:tcPr>
          <w:p w14:paraId="522EA17C" w14:textId="77777777" w:rsidR="0042094A" w:rsidRDefault="00000000">
            <w:pPr>
              <w:pStyle w:val="ConsPlusNormal0"/>
              <w:jc w:val="center"/>
            </w:pPr>
            <w:r>
              <w:t>4.8</w:t>
            </w:r>
          </w:p>
        </w:tc>
      </w:tr>
      <w:tr w:rsidR="0042094A" w14:paraId="798DB762" w14:textId="77777777">
        <w:tc>
          <w:tcPr>
            <w:tcW w:w="4932" w:type="dxa"/>
            <w:vAlign w:val="center"/>
          </w:tcPr>
          <w:p w14:paraId="36668719" w14:textId="77777777" w:rsidR="0042094A" w:rsidRDefault="00000000">
            <w:pPr>
              <w:pStyle w:val="ConsPlusNormal0"/>
            </w:pPr>
            <w:r>
              <w:t>Развлечения. Здания, сооружения, помещения, предназначенные для размещения ипподромов</w:t>
            </w:r>
          </w:p>
        </w:tc>
        <w:tc>
          <w:tcPr>
            <w:tcW w:w="1077" w:type="dxa"/>
            <w:vAlign w:val="center"/>
          </w:tcPr>
          <w:p w14:paraId="16599A2F" w14:textId="77777777" w:rsidR="0042094A" w:rsidRDefault="00000000">
            <w:pPr>
              <w:pStyle w:val="ConsPlusNormal0"/>
              <w:jc w:val="center"/>
            </w:pPr>
            <w:r>
              <w:t>04:083</w:t>
            </w:r>
          </w:p>
        </w:tc>
        <w:tc>
          <w:tcPr>
            <w:tcW w:w="3061" w:type="dxa"/>
            <w:vAlign w:val="center"/>
          </w:tcPr>
          <w:p w14:paraId="067CB739" w14:textId="77777777" w:rsidR="0042094A" w:rsidRDefault="00000000">
            <w:pPr>
              <w:pStyle w:val="ConsPlusNormal0"/>
              <w:jc w:val="center"/>
            </w:pPr>
            <w:r>
              <w:t>4.8</w:t>
            </w:r>
          </w:p>
        </w:tc>
      </w:tr>
      <w:tr w:rsidR="0042094A" w14:paraId="456309FF" w14:textId="77777777">
        <w:tc>
          <w:tcPr>
            <w:tcW w:w="4932" w:type="dxa"/>
            <w:vAlign w:val="center"/>
          </w:tcPr>
          <w:p w14:paraId="4CC114D9" w14:textId="77777777" w:rsidR="0042094A" w:rsidRDefault="00000000">
            <w:pPr>
              <w:pStyle w:val="ConsPlusNormal0"/>
            </w:pPr>
            <w:r>
              <w:t>Развлечения. Здания, сооружения, помещения, предназначенные для размещения в игорных зонах игорных заведений, залов игровых автоматов, используемых для проведения азартных игр, и игровых столов, включая размещение гостиниц и заведений общественного питания для посетителей игорных зон, в случае расположения этих объектов на одном земельном участке</w:t>
            </w:r>
          </w:p>
        </w:tc>
        <w:tc>
          <w:tcPr>
            <w:tcW w:w="1077" w:type="dxa"/>
            <w:vAlign w:val="center"/>
          </w:tcPr>
          <w:p w14:paraId="2649B88D" w14:textId="77777777" w:rsidR="0042094A" w:rsidRDefault="00000000">
            <w:pPr>
              <w:pStyle w:val="ConsPlusNormal0"/>
              <w:jc w:val="center"/>
            </w:pPr>
            <w:r>
              <w:t>04:084</w:t>
            </w:r>
          </w:p>
        </w:tc>
        <w:tc>
          <w:tcPr>
            <w:tcW w:w="3061" w:type="dxa"/>
            <w:vAlign w:val="center"/>
          </w:tcPr>
          <w:p w14:paraId="7539CC64" w14:textId="77777777" w:rsidR="0042094A" w:rsidRDefault="00000000">
            <w:pPr>
              <w:pStyle w:val="ConsPlusNormal0"/>
              <w:jc w:val="center"/>
            </w:pPr>
            <w:r>
              <w:t>4.8</w:t>
            </w:r>
          </w:p>
        </w:tc>
      </w:tr>
      <w:tr w:rsidR="0042094A" w14:paraId="37832859" w14:textId="77777777">
        <w:tc>
          <w:tcPr>
            <w:tcW w:w="4932" w:type="dxa"/>
            <w:vAlign w:val="center"/>
          </w:tcPr>
          <w:p w14:paraId="0383443F" w14:textId="77777777" w:rsidR="0042094A" w:rsidRDefault="00000000">
            <w:pPr>
              <w:pStyle w:val="ConsPlusNormal0"/>
            </w:pPr>
            <w:r>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tc>
        <w:tc>
          <w:tcPr>
            <w:tcW w:w="1077" w:type="dxa"/>
            <w:vAlign w:val="center"/>
          </w:tcPr>
          <w:p w14:paraId="5DDDD8BC" w14:textId="77777777" w:rsidR="0042094A" w:rsidRDefault="00000000">
            <w:pPr>
              <w:pStyle w:val="ConsPlusNormal0"/>
              <w:jc w:val="center"/>
            </w:pPr>
            <w:bookmarkStart w:id="35" w:name="P1212"/>
            <w:bookmarkEnd w:id="35"/>
            <w:r>
              <w:t>04:096</w:t>
            </w:r>
          </w:p>
        </w:tc>
        <w:tc>
          <w:tcPr>
            <w:tcW w:w="3061" w:type="dxa"/>
            <w:vAlign w:val="center"/>
          </w:tcPr>
          <w:p w14:paraId="22D098D0" w14:textId="77777777" w:rsidR="0042094A" w:rsidRDefault="00000000">
            <w:pPr>
              <w:pStyle w:val="ConsPlusNormal0"/>
              <w:jc w:val="center"/>
            </w:pPr>
            <w:r>
              <w:t>4.9.1</w:t>
            </w:r>
          </w:p>
        </w:tc>
      </w:tr>
      <w:tr w:rsidR="0042094A" w14:paraId="02017A1B" w14:textId="77777777">
        <w:tc>
          <w:tcPr>
            <w:tcW w:w="4932" w:type="dxa"/>
            <w:vAlign w:val="center"/>
          </w:tcPr>
          <w:p w14:paraId="3DAFAE6E" w14:textId="77777777" w:rsidR="0042094A" w:rsidRDefault="00000000">
            <w:pPr>
              <w:pStyle w:val="ConsPlusNormal0"/>
            </w:pPr>
            <w:r>
              <w:t>Выставочно-ярмарочная деятельность. Размещение ОКС,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077" w:type="dxa"/>
            <w:vAlign w:val="center"/>
          </w:tcPr>
          <w:p w14:paraId="17C39279" w14:textId="77777777" w:rsidR="0042094A" w:rsidRDefault="00000000">
            <w:pPr>
              <w:pStyle w:val="ConsPlusNormal0"/>
              <w:jc w:val="center"/>
            </w:pPr>
            <w:r>
              <w:t>04:100</w:t>
            </w:r>
          </w:p>
        </w:tc>
        <w:tc>
          <w:tcPr>
            <w:tcW w:w="3061" w:type="dxa"/>
            <w:vAlign w:val="center"/>
          </w:tcPr>
          <w:p w14:paraId="44D6DDA2" w14:textId="77777777" w:rsidR="0042094A" w:rsidRDefault="00000000">
            <w:pPr>
              <w:pStyle w:val="ConsPlusNormal0"/>
              <w:jc w:val="center"/>
            </w:pPr>
            <w:r>
              <w:t>4.10</w:t>
            </w:r>
          </w:p>
        </w:tc>
      </w:tr>
      <w:tr w:rsidR="0042094A" w14:paraId="2AAC854F" w14:textId="77777777">
        <w:tc>
          <w:tcPr>
            <w:tcW w:w="4932" w:type="dxa"/>
            <w:vAlign w:val="center"/>
          </w:tcPr>
          <w:p w14:paraId="0DB600A7" w14:textId="77777777" w:rsidR="0042094A" w:rsidRDefault="00000000">
            <w:pPr>
              <w:pStyle w:val="ConsPlusNormal0"/>
            </w:pPr>
            <w:r>
              <w:t>Спорт. Здания, сооружения, помещения, используемые для водных видов спорта (причалы и сооружения, необходимые для водных видов спорта и хранения соответствующего инвентаря)</w:t>
            </w:r>
          </w:p>
        </w:tc>
        <w:tc>
          <w:tcPr>
            <w:tcW w:w="1077" w:type="dxa"/>
            <w:vAlign w:val="center"/>
          </w:tcPr>
          <w:p w14:paraId="1A43CBE8" w14:textId="77777777" w:rsidR="0042094A" w:rsidRDefault="00000000">
            <w:pPr>
              <w:pStyle w:val="ConsPlusNormal0"/>
              <w:jc w:val="center"/>
            </w:pPr>
            <w:r>
              <w:t>05:013</w:t>
            </w:r>
          </w:p>
        </w:tc>
        <w:tc>
          <w:tcPr>
            <w:tcW w:w="3061" w:type="dxa"/>
            <w:vAlign w:val="center"/>
          </w:tcPr>
          <w:p w14:paraId="35F24778" w14:textId="77777777" w:rsidR="0042094A" w:rsidRDefault="00000000">
            <w:pPr>
              <w:pStyle w:val="ConsPlusNormal0"/>
              <w:jc w:val="center"/>
            </w:pPr>
            <w:r>
              <w:t>5.1</w:t>
            </w:r>
          </w:p>
        </w:tc>
      </w:tr>
      <w:tr w:rsidR="0042094A" w14:paraId="39BF66BE" w14:textId="77777777">
        <w:tc>
          <w:tcPr>
            <w:tcW w:w="4932" w:type="dxa"/>
            <w:vAlign w:val="center"/>
          </w:tcPr>
          <w:p w14:paraId="378302D0" w14:textId="77777777" w:rsidR="0042094A" w:rsidRDefault="00000000">
            <w:pPr>
              <w:pStyle w:val="ConsPlusNormal0"/>
            </w:pPr>
            <w:r>
              <w:t>Поля для гольфа или конных прогулок. Обустройство мест для игры в гольф или осуществления конных прогулок, в том числе осуществление необходимых земляных работ и создание вспомогательных сооружений</w:t>
            </w:r>
          </w:p>
        </w:tc>
        <w:tc>
          <w:tcPr>
            <w:tcW w:w="1077" w:type="dxa"/>
            <w:vAlign w:val="center"/>
          </w:tcPr>
          <w:p w14:paraId="380FBA9B" w14:textId="77777777" w:rsidR="0042094A" w:rsidRDefault="00000000">
            <w:pPr>
              <w:pStyle w:val="ConsPlusNormal0"/>
              <w:jc w:val="center"/>
            </w:pPr>
            <w:r>
              <w:t>05:050</w:t>
            </w:r>
          </w:p>
        </w:tc>
        <w:tc>
          <w:tcPr>
            <w:tcW w:w="3061" w:type="dxa"/>
            <w:vAlign w:val="center"/>
          </w:tcPr>
          <w:p w14:paraId="4E76AC5E" w14:textId="77777777" w:rsidR="0042094A" w:rsidRDefault="00000000">
            <w:pPr>
              <w:pStyle w:val="ConsPlusNormal0"/>
              <w:jc w:val="center"/>
            </w:pPr>
            <w:r>
              <w:t>5.5</w:t>
            </w:r>
          </w:p>
        </w:tc>
      </w:tr>
      <w:tr w:rsidR="0042094A" w14:paraId="30363F4A" w14:textId="77777777">
        <w:tc>
          <w:tcPr>
            <w:tcW w:w="4932" w:type="dxa"/>
            <w:vAlign w:val="center"/>
          </w:tcPr>
          <w:p w14:paraId="7ED563A2" w14:textId="77777777" w:rsidR="0042094A" w:rsidRDefault="00000000">
            <w:pPr>
              <w:pStyle w:val="ConsPlusNormal0"/>
            </w:pPr>
            <w:r>
              <w:t>Охрана Государственной границы Российской Федерации. Размещение зданий для размещения пунктов пропуска через Государственную границу Российской Федерации, размещение объектов, обеспечивающих осуществление таможенной деятельности</w:t>
            </w:r>
          </w:p>
        </w:tc>
        <w:tc>
          <w:tcPr>
            <w:tcW w:w="1077" w:type="dxa"/>
            <w:vAlign w:val="center"/>
          </w:tcPr>
          <w:p w14:paraId="5B5C2B2C" w14:textId="77777777" w:rsidR="0042094A" w:rsidRDefault="00000000">
            <w:pPr>
              <w:pStyle w:val="ConsPlusNormal0"/>
              <w:jc w:val="center"/>
            </w:pPr>
            <w:r>
              <w:t>08:021</w:t>
            </w:r>
          </w:p>
        </w:tc>
        <w:tc>
          <w:tcPr>
            <w:tcW w:w="3061" w:type="dxa"/>
            <w:vAlign w:val="center"/>
          </w:tcPr>
          <w:p w14:paraId="79F1116B" w14:textId="77777777" w:rsidR="0042094A" w:rsidRDefault="00000000">
            <w:pPr>
              <w:pStyle w:val="ConsPlusNormal0"/>
              <w:jc w:val="center"/>
            </w:pPr>
            <w:r>
              <w:t>8.2</w:t>
            </w:r>
          </w:p>
        </w:tc>
      </w:tr>
      <w:tr w:rsidR="0042094A" w14:paraId="16183401" w14:textId="77777777">
        <w:tc>
          <w:tcPr>
            <w:tcW w:w="4932" w:type="dxa"/>
            <w:vAlign w:val="center"/>
          </w:tcPr>
          <w:p w14:paraId="2C26D8D2" w14:textId="77777777" w:rsidR="0042094A" w:rsidRDefault="00000000">
            <w:pPr>
              <w:pStyle w:val="ConsPlusNormal0"/>
            </w:pPr>
            <w:r>
              <w:t>Иной вид использования в сегменте "Предпринимательство"</w:t>
            </w:r>
          </w:p>
        </w:tc>
        <w:tc>
          <w:tcPr>
            <w:tcW w:w="1077" w:type="dxa"/>
            <w:vAlign w:val="center"/>
          </w:tcPr>
          <w:p w14:paraId="6958A915" w14:textId="77777777" w:rsidR="0042094A" w:rsidRDefault="0042094A">
            <w:pPr>
              <w:pStyle w:val="ConsPlusNormal0"/>
            </w:pPr>
          </w:p>
        </w:tc>
        <w:tc>
          <w:tcPr>
            <w:tcW w:w="3061" w:type="dxa"/>
            <w:vAlign w:val="center"/>
          </w:tcPr>
          <w:p w14:paraId="095B7EB2" w14:textId="77777777" w:rsidR="0042094A" w:rsidRDefault="0042094A">
            <w:pPr>
              <w:pStyle w:val="ConsPlusNormal0"/>
            </w:pPr>
          </w:p>
        </w:tc>
      </w:tr>
      <w:tr w:rsidR="0042094A" w14:paraId="621F915A" w14:textId="77777777">
        <w:tc>
          <w:tcPr>
            <w:tcW w:w="4932" w:type="dxa"/>
            <w:vAlign w:val="center"/>
          </w:tcPr>
          <w:p w14:paraId="398FCCD3" w14:textId="77777777" w:rsidR="0042094A" w:rsidRDefault="00000000">
            <w:pPr>
              <w:pStyle w:val="ConsPlusNormal0"/>
              <w:outlineLvl w:val="2"/>
            </w:pPr>
            <w:r>
              <w:t>5. СЕГМЕНТ "Отдых (рекреация)"</w:t>
            </w:r>
          </w:p>
        </w:tc>
        <w:tc>
          <w:tcPr>
            <w:tcW w:w="1077" w:type="dxa"/>
            <w:vAlign w:val="center"/>
          </w:tcPr>
          <w:p w14:paraId="5CB198E9" w14:textId="77777777" w:rsidR="0042094A" w:rsidRDefault="00000000">
            <w:pPr>
              <w:pStyle w:val="ConsPlusNormal0"/>
              <w:jc w:val="center"/>
            </w:pPr>
            <w:r>
              <w:t>05:000</w:t>
            </w:r>
          </w:p>
        </w:tc>
        <w:tc>
          <w:tcPr>
            <w:tcW w:w="3061" w:type="dxa"/>
            <w:vAlign w:val="center"/>
          </w:tcPr>
          <w:p w14:paraId="24440FD1" w14:textId="77777777" w:rsidR="0042094A" w:rsidRDefault="00000000">
            <w:pPr>
              <w:pStyle w:val="ConsPlusNormal0"/>
              <w:jc w:val="center"/>
            </w:pPr>
            <w:r>
              <w:t>5.0</w:t>
            </w:r>
          </w:p>
        </w:tc>
      </w:tr>
      <w:tr w:rsidR="0042094A" w14:paraId="6D14F167" w14:textId="77777777">
        <w:tc>
          <w:tcPr>
            <w:tcW w:w="4932" w:type="dxa"/>
            <w:vAlign w:val="center"/>
          </w:tcPr>
          <w:p w14:paraId="70180E06" w14:textId="77777777" w:rsidR="0042094A" w:rsidRDefault="00000000">
            <w:pPr>
              <w:pStyle w:val="ConsPlusNormal0"/>
            </w:pPr>
            <w:r>
              <w:t>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tc>
        <w:tc>
          <w:tcPr>
            <w:tcW w:w="1077" w:type="dxa"/>
            <w:vAlign w:val="center"/>
          </w:tcPr>
          <w:p w14:paraId="65DEDE55" w14:textId="77777777" w:rsidR="0042094A" w:rsidRDefault="00000000">
            <w:pPr>
              <w:pStyle w:val="ConsPlusNormal0"/>
              <w:jc w:val="center"/>
            </w:pPr>
            <w:r>
              <w:t>02:040</w:t>
            </w:r>
          </w:p>
        </w:tc>
        <w:tc>
          <w:tcPr>
            <w:tcW w:w="3061" w:type="dxa"/>
            <w:vAlign w:val="center"/>
          </w:tcPr>
          <w:p w14:paraId="32046149" w14:textId="77777777" w:rsidR="0042094A" w:rsidRDefault="00000000">
            <w:pPr>
              <w:pStyle w:val="ConsPlusNormal0"/>
              <w:jc w:val="center"/>
            </w:pPr>
            <w:r>
              <w:t>2.4</w:t>
            </w:r>
          </w:p>
        </w:tc>
      </w:tr>
      <w:tr w:rsidR="0042094A" w14:paraId="36253F95" w14:textId="77777777">
        <w:tc>
          <w:tcPr>
            <w:tcW w:w="4932" w:type="dxa"/>
            <w:vAlign w:val="center"/>
          </w:tcPr>
          <w:p w14:paraId="577DEBFC" w14:textId="77777777" w:rsidR="0042094A" w:rsidRDefault="00000000">
            <w:pPr>
              <w:pStyle w:val="ConsPlusNormal0"/>
            </w:pPr>
            <w:r>
              <w:t xml:space="preserve">Гостиничное обслуживание. Размещение гостиниц, а также иных зданий, используемых с целью извлечения предпринимательской выгоды из предоставления помещения для временного проживания в них, за исключением кодов расчета видов использования </w:t>
            </w:r>
            <w:hyperlink w:anchor="P1239" w:tooltip="04:097">
              <w:r>
                <w:rPr>
                  <w:color w:val="0000FF"/>
                </w:rPr>
                <w:t>04:097</w:t>
              </w:r>
            </w:hyperlink>
            <w:r>
              <w:t xml:space="preserve">, </w:t>
            </w:r>
            <w:hyperlink w:anchor="P1128" w:tooltip="05:020">
              <w:r>
                <w:rPr>
                  <w:color w:val="0000FF"/>
                </w:rPr>
                <w:t>05:020</w:t>
              </w:r>
            </w:hyperlink>
            <w:r>
              <w:t xml:space="preserve">, </w:t>
            </w:r>
            <w:hyperlink w:anchor="P1245" w:tooltip="05:022">
              <w:r>
                <w:rPr>
                  <w:color w:val="0000FF"/>
                </w:rPr>
                <w:t>05:022</w:t>
              </w:r>
            </w:hyperlink>
            <w:r>
              <w:t xml:space="preserve">, </w:t>
            </w:r>
            <w:hyperlink w:anchor="P1248" w:tooltip="05:030">
              <w:r>
                <w:rPr>
                  <w:color w:val="0000FF"/>
                </w:rPr>
                <w:t>05:030</w:t>
              </w:r>
            </w:hyperlink>
          </w:p>
        </w:tc>
        <w:tc>
          <w:tcPr>
            <w:tcW w:w="1077" w:type="dxa"/>
            <w:vAlign w:val="center"/>
          </w:tcPr>
          <w:p w14:paraId="14D30E39" w14:textId="77777777" w:rsidR="0042094A" w:rsidRDefault="00000000">
            <w:pPr>
              <w:pStyle w:val="ConsPlusNormal0"/>
              <w:jc w:val="center"/>
            </w:pPr>
            <w:r>
              <w:t>04:070</w:t>
            </w:r>
          </w:p>
        </w:tc>
        <w:tc>
          <w:tcPr>
            <w:tcW w:w="3061" w:type="dxa"/>
            <w:vAlign w:val="center"/>
          </w:tcPr>
          <w:p w14:paraId="7FD554DB" w14:textId="77777777" w:rsidR="0042094A" w:rsidRDefault="00000000">
            <w:pPr>
              <w:pStyle w:val="ConsPlusNormal0"/>
              <w:jc w:val="center"/>
            </w:pPr>
            <w:r>
              <w:t>4.7</w:t>
            </w:r>
          </w:p>
        </w:tc>
      </w:tr>
      <w:tr w:rsidR="0042094A" w14:paraId="158412E1" w14:textId="77777777">
        <w:tc>
          <w:tcPr>
            <w:tcW w:w="4932" w:type="dxa"/>
            <w:vAlign w:val="center"/>
          </w:tcPr>
          <w:p w14:paraId="4E0511DE" w14:textId="77777777" w:rsidR="0042094A" w:rsidRDefault="00000000">
            <w:pPr>
              <w:pStyle w:val="ConsPlusNormal0"/>
            </w:pPr>
            <w:r>
              <w:t>Объекты придорожного сервиса. Предоставление гостиничных услуг в качестве придорожного сервиса</w:t>
            </w:r>
          </w:p>
        </w:tc>
        <w:tc>
          <w:tcPr>
            <w:tcW w:w="1077" w:type="dxa"/>
            <w:vAlign w:val="center"/>
          </w:tcPr>
          <w:p w14:paraId="338B4A37" w14:textId="77777777" w:rsidR="0042094A" w:rsidRDefault="00000000">
            <w:pPr>
              <w:pStyle w:val="ConsPlusNormal0"/>
              <w:jc w:val="center"/>
            </w:pPr>
            <w:bookmarkStart w:id="36" w:name="P1239"/>
            <w:bookmarkEnd w:id="36"/>
            <w:r>
              <w:t>04:097</w:t>
            </w:r>
          </w:p>
        </w:tc>
        <w:tc>
          <w:tcPr>
            <w:tcW w:w="3061" w:type="dxa"/>
            <w:vAlign w:val="center"/>
          </w:tcPr>
          <w:p w14:paraId="01AAEE49" w14:textId="77777777" w:rsidR="0042094A" w:rsidRDefault="00000000">
            <w:pPr>
              <w:pStyle w:val="ConsPlusNormal0"/>
              <w:jc w:val="center"/>
            </w:pPr>
            <w:r>
              <w:t>4.9.1</w:t>
            </w:r>
          </w:p>
        </w:tc>
      </w:tr>
      <w:tr w:rsidR="0042094A" w14:paraId="47C43143" w14:textId="77777777">
        <w:tc>
          <w:tcPr>
            <w:tcW w:w="4932" w:type="dxa"/>
            <w:vAlign w:val="center"/>
          </w:tcPr>
          <w:p w14:paraId="06D5099A" w14:textId="77777777" w:rsidR="0042094A" w:rsidRDefault="00000000">
            <w:pPr>
              <w:pStyle w:val="ConsPlusNormal0"/>
            </w:pPr>
            <w:r>
              <w:t>Спорт. Размещение спортивных баз и лагерей - зданий, сооружений, помещений для временного проживания, питания спортсменов, для бытовых нужд</w:t>
            </w:r>
          </w:p>
        </w:tc>
        <w:tc>
          <w:tcPr>
            <w:tcW w:w="1077" w:type="dxa"/>
            <w:vAlign w:val="center"/>
          </w:tcPr>
          <w:p w14:paraId="35DE047B" w14:textId="77777777" w:rsidR="0042094A" w:rsidRDefault="00000000">
            <w:pPr>
              <w:pStyle w:val="ConsPlusNormal0"/>
              <w:jc w:val="center"/>
            </w:pPr>
            <w:r>
              <w:t>05:014</w:t>
            </w:r>
          </w:p>
        </w:tc>
        <w:tc>
          <w:tcPr>
            <w:tcW w:w="3061" w:type="dxa"/>
            <w:vAlign w:val="center"/>
          </w:tcPr>
          <w:p w14:paraId="215EAA9E" w14:textId="77777777" w:rsidR="0042094A" w:rsidRDefault="00000000">
            <w:pPr>
              <w:pStyle w:val="ConsPlusNormal0"/>
              <w:jc w:val="center"/>
            </w:pPr>
            <w:r>
              <w:t>5.1</w:t>
            </w:r>
          </w:p>
        </w:tc>
      </w:tr>
      <w:tr w:rsidR="0042094A" w14:paraId="661E6E6B" w14:textId="77777777">
        <w:tc>
          <w:tcPr>
            <w:tcW w:w="4932" w:type="dxa"/>
            <w:vAlign w:val="center"/>
          </w:tcPr>
          <w:p w14:paraId="4CA2A437" w14:textId="77777777" w:rsidR="0042094A" w:rsidRDefault="00000000">
            <w:pPr>
              <w:pStyle w:val="ConsPlusNormal0"/>
            </w:pPr>
            <w:r>
              <w:t>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помещения для временного проживания в них, размещение детских лагерей</w:t>
            </w:r>
          </w:p>
        </w:tc>
        <w:tc>
          <w:tcPr>
            <w:tcW w:w="1077" w:type="dxa"/>
            <w:vAlign w:val="center"/>
          </w:tcPr>
          <w:p w14:paraId="1682B9C2" w14:textId="77777777" w:rsidR="0042094A" w:rsidRDefault="00000000">
            <w:pPr>
              <w:pStyle w:val="ConsPlusNormal0"/>
              <w:jc w:val="center"/>
            </w:pPr>
            <w:bookmarkStart w:id="37" w:name="P1245"/>
            <w:bookmarkEnd w:id="37"/>
            <w:r>
              <w:t>05:022</w:t>
            </w:r>
          </w:p>
        </w:tc>
        <w:tc>
          <w:tcPr>
            <w:tcW w:w="3061" w:type="dxa"/>
            <w:vAlign w:val="center"/>
          </w:tcPr>
          <w:p w14:paraId="301D10E8" w14:textId="77777777" w:rsidR="0042094A" w:rsidRDefault="00000000">
            <w:pPr>
              <w:pStyle w:val="ConsPlusNormal0"/>
              <w:jc w:val="center"/>
            </w:pPr>
            <w:r>
              <w:t>5.2.1</w:t>
            </w:r>
          </w:p>
        </w:tc>
      </w:tr>
      <w:tr w:rsidR="0042094A" w14:paraId="135E0C7C" w14:textId="77777777">
        <w:tc>
          <w:tcPr>
            <w:tcW w:w="4932" w:type="dxa"/>
            <w:vAlign w:val="center"/>
          </w:tcPr>
          <w:p w14:paraId="387EEC6B" w14:textId="77777777" w:rsidR="0042094A" w:rsidRDefault="00000000">
            <w:pPr>
              <w:pStyle w:val="ConsPlusNormal0"/>
            </w:pPr>
            <w:r>
              <w:t>Охота и рыбалка. Размещение дома охотника или рыболова</w:t>
            </w:r>
          </w:p>
        </w:tc>
        <w:tc>
          <w:tcPr>
            <w:tcW w:w="1077" w:type="dxa"/>
            <w:vAlign w:val="center"/>
          </w:tcPr>
          <w:p w14:paraId="78408DC6" w14:textId="77777777" w:rsidR="0042094A" w:rsidRDefault="00000000">
            <w:pPr>
              <w:pStyle w:val="ConsPlusNormal0"/>
              <w:jc w:val="center"/>
            </w:pPr>
            <w:bookmarkStart w:id="38" w:name="P1248"/>
            <w:bookmarkEnd w:id="38"/>
            <w:r>
              <w:t>05:030</w:t>
            </w:r>
          </w:p>
        </w:tc>
        <w:tc>
          <w:tcPr>
            <w:tcW w:w="3061" w:type="dxa"/>
            <w:vAlign w:val="center"/>
          </w:tcPr>
          <w:p w14:paraId="5F8BDB04" w14:textId="77777777" w:rsidR="0042094A" w:rsidRDefault="00000000">
            <w:pPr>
              <w:pStyle w:val="ConsPlusNormal0"/>
              <w:jc w:val="center"/>
            </w:pPr>
            <w:r>
              <w:t>5.3</w:t>
            </w:r>
          </w:p>
        </w:tc>
      </w:tr>
      <w:tr w:rsidR="0042094A" w14:paraId="3F52C51D" w14:textId="77777777">
        <w:tc>
          <w:tcPr>
            <w:tcW w:w="4932" w:type="dxa"/>
            <w:vAlign w:val="center"/>
          </w:tcPr>
          <w:p w14:paraId="1A11B755" w14:textId="77777777" w:rsidR="0042094A" w:rsidRDefault="00000000">
            <w:pPr>
              <w:pStyle w:val="ConsPlusNormal0"/>
            </w:pPr>
            <w:r>
              <w:t>Обеспечение деятельности по исполнению наказаний. Здания, сооружения, помещения, предназначенные для создания мест лишения свободы (следственные изоляторы, тюрьмы)</w:t>
            </w:r>
          </w:p>
        </w:tc>
        <w:tc>
          <w:tcPr>
            <w:tcW w:w="1077" w:type="dxa"/>
            <w:vAlign w:val="center"/>
          </w:tcPr>
          <w:p w14:paraId="34B2F9E4" w14:textId="77777777" w:rsidR="0042094A" w:rsidRDefault="00000000">
            <w:pPr>
              <w:pStyle w:val="ConsPlusNormal0"/>
              <w:jc w:val="center"/>
            </w:pPr>
            <w:r>
              <w:t>08:040</w:t>
            </w:r>
          </w:p>
        </w:tc>
        <w:tc>
          <w:tcPr>
            <w:tcW w:w="3061" w:type="dxa"/>
            <w:vAlign w:val="center"/>
          </w:tcPr>
          <w:p w14:paraId="51297AA4" w14:textId="77777777" w:rsidR="0042094A" w:rsidRDefault="00000000">
            <w:pPr>
              <w:pStyle w:val="ConsPlusNormal0"/>
              <w:jc w:val="center"/>
            </w:pPr>
            <w:r>
              <w:t>8.4</w:t>
            </w:r>
          </w:p>
        </w:tc>
      </w:tr>
      <w:tr w:rsidR="0042094A" w14:paraId="40869219" w14:textId="77777777">
        <w:tc>
          <w:tcPr>
            <w:tcW w:w="4932" w:type="dxa"/>
            <w:vAlign w:val="center"/>
          </w:tcPr>
          <w:p w14:paraId="6560B3B6" w14:textId="77777777" w:rsidR="0042094A" w:rsidRDefault="00000000">
            <w:pPr>
              <w:pStyle w:val="ConsPlusNormal0"/>
            </w:pPr>
            <w:r>
              <w:t>Санаторная деятельность. Размещение санаториев и профилакториев, обеспечивающих оказание услуги по лечению и оздоровлению населения</w:t>
            </w:r>
          </w:p>
        </w:tc>
        <w:tc>
          <w:tcPr>
            <w:tcW w:w="1077" w:type="dxa"/>
            <w:vAlign w:val="center"/>
          </w:tcPr>
          <w:p w14:paraId="49DB4693" w14:textId="77777777" w:rsidR="0042094A" w:rsidRDefault="00000000">
            <w:pPr>
              <w:pStyle w:val="ConsPlusNormal0"/>
              <w:jc w:val="center"/>
            </w:pPr>
            <w:r>
              <w:t>09:021</w:t>
            </w:r>
          </w:p>
        </w:tc>
        <w:tc>
          <w:tcPr>
            <w:tcW w:w="3061" w:type="dxa"/>
            <w:vAlign w:val="center"/>
          </w:tcPr>
          <w:p w14:paraId="7C2F6019" w14:textId="77777777" w:rsidR="0042094A" w:rsidRDefault="00000000">
            <w:pPr>
              <w:pStyle w:val="ConsPlusNormal0"/>
              <w:jc w:val="center"/>
            </w:pPr>
            <w:r>
              <w:t>9.2.1</w:t>
            </w:r>
          </w:p>
        </w:tc>
      </w:tr>
      <w:tr w:rsidR="0042094A" w14:paraId="52AAF78E" w14:textId="77777777">
        <w:tc>
          <w:tcPr>
            <w:tcW w:w="4932" w:type="dxa"/>
            <w:vAlign w:val="center"/>
          </w:tcPr>
          <w:p w14:paraId="059F9C08" w14:textId="77777777" w:rsidR="0042094A" w:rsidRDefault="00000000">
            <w:pPr>
              <w:pStyle w:val="ConsPlusNormal0"/>
            </w:pPr>
            <w:r>
              <w:t>Санаторная деятельность. Размещение лечебно-оздоровительных лагерей</w:t>
            </w:r>
          </w:p>
        </w:tc>
        <w:tc>
          <w:tcPr>
            <w:tcW w:w="1077" w:type="dxa"/>
            <w:vAlign w:val="center"/>
          </w:tcPr>
          <w:p w14:paraId="5731954E" w14:textId="77777777" w:rsidR="0042094A" w:rsidRDefault="00000000">
            <w:pPr>
              <w:pStyle w:val="ConsPlusNormal0"/>
              <w:jc w:val="center"/>
            </w:pPr>
            <w:r>
              <w:t>09:023</w:t>
            </w:r>
          </w:p>
        </w:tc>
        <w:tc>
          <w:tcPr>
            <w:tcW w:w="3061" w:type="dxa"/>
            <w:vAlign w:val="center"/>
          </w:tcPr>
          <w:p w14:paraId="2439A63B" w14:textId="77777777" w:rsidR="0042094A" w:rsidRDefault="00000000">
            <w:pPr>
              <w:pStyle w:val="ConsPlusNormal0"/>
              <w:jc w:val="center"/>
            </w:pPr>
            <w:r>
              <w:t>9.2.1</w:t>
            </w:r>
          </w:p>
        </w:tc>
      </w:tr>
      <w:tr w:rsidR="0042094A" w14:paraId="5BAD39EA" w14:textId="77777777">
        <w:tc>
          <w:tcPr>
            <w:tcW w:w="4932" w:type="dxa"/>
            <w:vAlign w:val="center"/>
          </w:tcPr>
          <w:p w14:paraId="03E7DF6D" w14:textId="77777777" w:rsidR="0042094A" w:rsidRDefault="00000000">
            <w:pPr>
              <w:pStyle w:val="ConsPlusNormal0"/>
            </w:pPr>
            <w:r>
              <w:t>Иной вид использования в сегменте "Отдых (рекреация)"</w:t>
            </w:r>
          </w:p>
        </w:tc>
        <w:tc>
          <w:tcPr>
            <w:tcW w:w="1077" w:type="dxa"/>
            <w:vAlign w:val="center"/>
          </w:tcPr>
          <w:p w14:paraId="71730E18" w14:textId="77777777" w:rsidR="0042094A" w:rsidRDefault="0042094A">
            <w:pPr>
              <w:pStyle w:val="ConsPlusNormal0"/>
            </w:pPr>
          </w:p>
        </w:tc>
        <w:tc>
          <w:tcPr>
            <w:tcW w:w="3061" w:type="dxa"/>
            <w:vAlign w:val="center"/>
          </w:tcPr>
          <w:p w14:paraId="65F0A315" w14:textId="77777777" w:rsidR="0042094A" w:rsidRDefault="0042094A">
            <w:pPr>
              <w:pStyle w:val="ConsPlusNormal0"/>
            </w:pPr>
          </w:p>
        </w:tc>
      </w:tr>
      <w:tr w:rsidR="0042094A" w14:paraId="258EC1CB" w14:textId="77777777">
        <w:tc>
          <w:tcPr>
            <w:tcW w:w="4932" w:type="dxa"/>
            <w:vAlign w:val="center"/>
          </w:tcPr>
          <w:p w14:paraId="1F93A552" w14:textId="77777777" w:rsidR="0042094A" w:rsidRDefault="00000000">
            <w:pPr>
              <w:pStyle w:val="ConsPlusNormal0"/>
              <w:outlineLvl w:val="2"/>
            </w:pPr>
            <w:r>
              <w:t>6. СЕГМЕНТ "Производственная деятельность"</w:t>
            </w:r>
          </w:p>
        </w:tc>
        <w:tc>
          <w:tcPr>
            <w:tcW w:w="1077" w:type="dxa"/>
            <w:vAlign w:val="center"/>
          </w:tcPr>
          <w:p w14:paraId="7E39F00F" w14:textId="77777777" w:rsidR="0042094A" w:rsidRDefault="00000000">
            <w:pPr>
              <w:pStyle w:val="ConsPlusNormal0"/>
              <w:jc w:val="center"/>
            </w:pPr>
            <w:r>
              <w:t>06:000</w:t>
            </w:r>
          </w:p>
        </w:tc>
        <w:tc>
          <w:tcPr>
            <w:tcW w:w="3061" w:type="dxa"/>
            <w:vAlign w:val="center"/>
          </w:tcPr>
          <w:p w14:paraId="0FBB7546" w14:textId="77777777" w:rsidR="0042094A" w:rsidRDefault="00000000">
            <w:pPr>
              <w:pStyle w:val="ConsPlusNormal0"/>
              <w:jc w:val="center"/>
            </w:pPr>
            <w:r>
              <w:t>6.0</w:t>
            </w:r>
          </w:p>
        </w:tc>
      </w:tr>
      <w:tr w:rsidR="0042094A" w14:paraId="219D1F34" w14:textId="77777777">
        <w:tc>
          <w:tcPr>
            <w:tcW w:w="4932" w:type="dxa"/>
            <w:vAlign w:val="center"/>
          </w:tcPr>
          <w:p w14:paraId="70AD4789" w14:textId="77777777" w:rsidR="0042094A" w:rsidRDefault="00000000">
            <w:pPr>
              <w:pStyle w:val="ConsPlusNormal0"/>
            </w:pPr>
            <w:r>
              <w:t>Скотоводство. Размещение зданий, сооружений, используемых для содержания и разведения скота, хранения кормов</w:t>
            </w:r>
          </w:p>
        </w:tc>
        <w:tc>
          <w:tcPr>
            <w:tcW w:w="1077" w:type="dxa"/>
            <w:vAlign w:val="center"/>
          </w:tcPr>
          <w:p w14:paraId="429E34DA" w14:textId="77777777" w:rsidR="0042094A" w:rsidRDefault="00000000">
            <w:pPr>
              <w:pStyle w:val="ConsPlusNormal0"/>
              <w:jc w:val="center"/>
            </w:pPr>
            <w:r>
              <w:t>01:087</w:t>
            </w:r>
          </w:p>
        </w:tc>
        <w:tc>
          <w:tcPr>
            <w:tcW w:w="3061" w:type="dxa"/>
            <w:vAlign w:val="center"/>
          </w:tcPr>
          <w:p w14:paraId="4A5E6031" w14:textId="77777777" w:rsidR="0042094A" w:rsidRDefault="00000000">
            <w:pPr>
              <w:pStyle w:val="ConsPlusNormal0"/>
              <w:jc w:val="center"/>
            </w:pPr>
            <w:r>
              <w:t>1.8</w:t>
            </w:r>
          </w:p>
        </w:tc>
      </w:tr>
      <w:tr w:rsidR="0042094A" w14:paraId="59E0F760" w14:textId="77777777">
        <w:tc>
          <w:tcPr>
            <w:tcW w:w="4932" w:type="dxa"/>
            <w:vAlign w:val="center"/>
          </w:tcPr>
          <w:p w14:paraId="23C2DAD8" w14:textId="77777777" w:rsidR="0042094A" w:rsidRDefault="00000000">
            <w:pPr>
              <w:pStyle w:val="ConsPlusNormal0"/>
            </w:pPr>
            <w:r>
              <w:t>Скотоводство. Размещение зданий, сооружений, используемых для переработки продукции</w:t>
            </w:r>
          </w:p>
        </w:tc>
        <w:tc>
          <w:tcPr>
            <w:tcW w:w="1077" w:type="dxa"/>
            <w:vAlign w:val="center"/>
          </w:tcPr>
          <w:p w14:paraId="055258DA" w14:textId="77777777" w:rsidR="0042094A" w:rsidRDefault="00000000">
            <w:pPr>
              <w:pStyle w:val="ConsPlusNormal0"/>
              <w:jc w:val="center"/>
            </w:pPr>
            <w:r>
              <w:t>01:088</w:t>
            </w:r>
          </w:p>
        </w:tc>
        <w:tc>
          <w:tcPr>
            <w:tcW w:w="3061" w:type="dxa"/>
            <w:vAlign w:val="center"/>
          </w:tcPr>
          <w:p w14:paraId="43276881" w14:textId="77777777" w:rsidR="0042094A" w:rsidRDefault="00000000">
            <w:pPr>
              <w:pStyle w:val="ConsPlusNormal0"/>
              <w:jc w:val="center"/>
            </w:pPr>
            <w:r>
              <w:t>1.8</w:t>
            </w:r>
          </w:p>
        </w:tc>
      </w:tr>
      <w:tr w:rsidR="0042094A" w14:paraId="5067B60C" w14:textId="77777777">
        <w:tc>
          <w:tcPr>
            <w:tcW w:w="4932" w:type="dxa"/>
            <w:vAlign w:val="center"/>
          </w:tcPr>
          <w:p w14:paraId="267F07E7" w14:textId="77777777" w:rsidR="0042094A" w:rsidRDefault="00000000">
            <w:pPr>
              <w:pStyle w:val="ConsPlusNormal0"/>
            </w:pPr>
            <w:r>
              <w:t>Звероводство в целом. Разведение в неволе ценных пушных зверей.</w:t>
            </w:r>
          </w:p>
        </w:tc>
        <w:tc>
          <w:tcPr>
            <w:tcW w:w="1077" w:type="dxa"/>
            <w:vAlign w:val="center"/>
          </w:tcPr>
          <w:p w14:paraId="725EDD37" w14:textId="77777777" w:rsidR="0042094A" w:rsidRDefault="00000000">
            <w:pPr>
              <w:pStyle w:val="ConsPlusNormal0"/>
              <w:jc w:val="center"/>
            </w:pPr>
            <w:r>
              <w:t>01:090</w:t>
            </w:r>
          </w:p>
        </w:tc>
        <w:tc>
          <w:tcPr>
            <w:tcW w:w="3061" w:type="dxa"/>
            <w:vAlign w:val="center"/>
          </w:tcPr>
          <w:p w14:paraId="3C597EF1" w14:textId="77777777" w:rsidR="0042094A" w:rsidRDefault="00000000">
            <w:pPr>
              <w:pStyle w:val="ConsPlusNormal0"/>
              <w:jc w:val="center"/>
            </w:pPr>
            <w:r>
              <w:t>1.9</w:t>
            </w:r>
          </w:p>
        </w:tc>
      </w:tr>
      <w:tr w:rsidR="0042094A" w14:paraId="3726B72E" w14:textId="77777777">
        <w:tc>
          <w:tcPr>
            <w:tcW w:w="4932" w:type="dxa"/>
            <w:vAlign w:val="center"/>
          </w:tcPr>
          <w:p w14:paraId="35BFC3AD" w14:textId="77777777" w:rsidR="0042094A" w:rsidRDefault="00000000">
            <w:pPr>
              <w:pStyle w:val="ConsPlusNormal0"/>
            </w:pPr>
            <w:r>
              <w:t>Звероводство. Размещение зданий, сооружений, используемых для содержания и разведения животных, хранения кормов</w:t>
            </w:r>
          </w:p>
        </w:tc>
        <w:tc>
          <w:tcPr>
            <w:tcW w:w="1077" w:type="dxa"/>
            <w:vAlign w:val="center"/>
          </w:tcPr>
          <w:p w14:paraId="18C28B1B" w14:textId="77777777" w:rsidR="0042094A" w:rsidRDefault="00000000">
            <w:pPr>
              <w:pStyle w:val="ConsPlusNormal0"/>
              <w:jc w:val="center"/>
            </w:pPr>
            <w:r>
              <w:t>01:091</w:t>
            </w:r>
          </w:p>
        </w:tc>
        <w:tc>
          <w:tcPr>
            <w:tcW w:w="3061" w:type="dxa"/>
            <w:vAlign w:val="center"/>
          </w:tcPr>
          <w:p w14:paraId="7A5F5AAE" w14:textId="77777777" w:rsidR="0042094A" w:rsidRDefault="00000000">
            <w:pPr>
              <w:pStyle w:val="ConsPlusNormal0"/>
              <w:jc w:val="center"/>
            </w:pPr>
            <w:r>
              <w:t>1.9</w:t>
            </w:r>
          </w:p>
        </w:tc>
      </w:tr>
      <w:tr w:rsidR="0042094A" w14:paraId="2A959855" w14:textId="77777777">
        <w:tc>
          <w:tcPr>
            <w:tcW w:w="4932" w:type="dxa"/>
            <w:vAlign w:val="center"/>
          </w:tcPr>
          <w:p w14:paraId="634E1DD3" w14:textId="77777777" w:rsidR="0042094A" w:rsidRDefault="00000000">
            <w:pPr>
              <w:pStyle w:val="ConsPlusNormal0"/>
            </w:pPr>
            <w:r>
              <w:t>Звероводство. Размещение зданий, сооружений, используемых для производства, хранения и первичной переработки продукции</w:t>
            </w:r>
          </w:p>
        </w:tc>
        <w:tc>
          <w:tcPr>
            <w:tcW w:w="1077" w:type="dxa"/>
            <w:vAlign w:val="center"/>
          </w:tcPr>
          <w:p w14:paraId="46DB17BF" w14:textId="77777777" w:rsidR="0042094A" w:rsidRDefault="00000000">
            <w:pPr>
              <w:pStyle w:val="ConsPlusNormal0"/>
              <w:jc w:val="center"/>
            </w:pPr>
            <w:r>
              <w:t>01:092</w:t>
            </w:r>
          </w:p>
        </w:tc>
        <w:tc>
          <w:tcPr>
            <w:tcW w:w="3061" w:type="dxa"/>
            <w:vAlign w:val="center"/>
          </w:tcPr>
          <w:p w14:paraId="5E2ACA09" w14:textId="77777777" w:rsidR="0042094A" w:rsidRDefault="00000000">
            <w:pPr>
              <w:pStyle w:val="ConsPlusNormal0"/>
              <w:jc w:val="center"/>
            </w:pPr>
            <w:r>
              <w:t>1.9</w:t>
            </w:r>
          </w:p>
        </w:tc>
      </w:tr>
      <w:tr w:rsidR="0042094A" w14:paraId="01F57B6E" w14:textId="77777777">
        <w:tc>
          <w:tcPr>
            <w:tcW w:w="4932" w:type="dxa"/>
            <w:vAlign w:val="center"/>
          </w:tcPr>
          <w:p w14:paraId="4801BF48" w14:textId="77777777" w:rsidR="0042094A" w:rsidRDefault="00000000">
            <w:pPr>
              <w:pStyle w:val="ConsPlusNormal0"/>
            </w:pPr>
            <w:r>
              <w:t>Птицеводство в целом. Разведение домашних пород птиц, в том числе водоплавающих</w:t>
            </w:r>
          </w:p>
        </w:tc>
        <w:tc>
          <w:tcPr>
            <w:tcW w:w="1077" w:type="dxa"/>
            <w:vAlign w:val="center"/>
          </w:tcPr>
          <w:p w14:paraId="06141529" w14:textId="77777777" w:rsidR="0042094A" w:rsidRDefault="00000000">
            <w:pPr>
              <w:pStyle w:val="ConsPlusNormal0"/>
              <w:jc w:val="center"/>
            </w:pPr>
            <w:r>
              <w:t>01:100</w:t>
            </w:r>
          </w:p>
        </w:tc>
        <w:tc>
          <w:tcPr>
            <w:tcW w:w="3061" w:type="dxa"/>
            <w:vAlign w:val="center"/>
          </w:tcPr>
          <w:p w14:paraId="4B7C7DDE" w14:textId="77777777" w:rsidR="0042094A" w:rsidRDefault="00000000">
            <w:pPr>
              <w:pStyle w:val="ConsPlusNormal0"/>
              <w:jc w:val="center"/>
            </w:pPr>
            <w:r>
              <w:t>1.10</w:t>
            </w:r>
          </w:p>
        </w:tc>
      </w:tr>
      <w:tr w:rsidR="0042094A" w14:paraId="41B63CA3" w14:textId="77777777">
        <w:tc>
          <w:tcPr>
            <w:tcW w:w="4932" w:type="dxa"/>
            <w:vAlign w:val="center"/>
          </w:tcPr>
          <w:p w14:paraId="418CCCE7" w14:textId="77777777" w:rsidR="0042094A" w:rsidRDefault="00000000">
            <w:pPr>
              <w:pStyle w:val="ConsPlusNormal0"/>
            </w:pPr>
            <w:r>
              <w:t>Птицеводство. Размещение зданий, сооружений, используемых для содержания и разведения животных, хранения кормов</w:t>
            </w:r>
          </w:p>
        </w:tc>
        <w:tc>
          <w:tcPr>
            <w:tcW w:w="1077" w:type="dxa"/>
            <w:vAlign w:val="center"/>
          </w:tcPr>
          <w:p w14:paraId="519D9EA0" w14:textId="77777777" w:rsidR="0042094A" w:rsidRDefault="00000000">
            <w:pPr>
              <w:pStyle w:val="ConsPlusNormal0"/>
              <w:jc w:val="center"/>
            </w:pPr>
            <w:r>
              <w:t>01:101</w:t>
            </w:r>
          </w:p>
        </w:tc>
        <w:tc>
          <w:tcPr>
            <w:tcW w:w="3061" w:type="dxa"/>
            <w:vAlign w:val="center"/>
          </w:tcPr>
          <w:p w14:paraId="26DB2F67" w14:textId="77777777" w:rsidR="0042094A" w:rsidRDefault="00000000">
            <w:pPr>
              <w:pStyle w:val="ConsPlusNormal0"/>
              <w:jc w:val="center"/>
            </w:pPr>
            <w:r>
              <w:t>1.10</w:t>
            </w:r>
          </w:p>
        </w:tc>
      </w:tr>
      <w:tr w:rsidR="0042094A" w14:paraId="117128DE" w14:textId="77777777">
        <w:tc>
          <w:tcPr>
            <w:tcW w:w="4932" w:type="dxa"/>
            <w:vAlign w:val="center"/>
          </w:tcPr>
          <w:p w14:paraId="0741183A" w14:textId="77777777" w:rsidR="0042094A" w:rsidRDefault="00000000">
            <w:pPr>
              <w:pStyle w:val="ConsPlusNormal0"/>
            </w:pPr>
            <w:r>
              <w:t>Птицеводство. Размещение зданий, сооружений, используемых для производства, хранения и первичной переработки продукции</w:t>
            </w:r>
          </w:p>
        </w:tc>
        <w:tc>
          <w:tcPr>
            <w:tcW w:w="1077" w:type="dxa"/>
            <w:vAlign w:val="center"/>
          </w:tcPr>
          <w:p w14:paraId="674B28D5" w14:textId="77777777" w:rsidR="0042094A" w:rsidRDefault="00000000">
            <w:pPr>
              <w:pStyle w:val="ConsPlusNormal0"/>
              <w:jc w:val="center"/>
            </w:pPr>
            <w:r>
              <w:t>01:102</w:t>
            </w:r>
          </w:p>
        </w:tc>
        <w:tc>
          <w:tcPr>
            <w:tcW w:w="3061" w:type="dxa"/>
            <w:vAlign w:val="center"/>
          </w:tcPr>
          <w:p w14:paraId="496A6352" w14:textId="77777777" w:rsidR="0042094A" w:rsidRDefault="00000000">
            <w:pPr>
              <w:pStyle w:val="ConsPlusNormal0"/>
              <w:jc w:val="center"/>
            </w:pPr>
            <w:r>
              <w:t>1.10</w:t>
            </w:r>
          </w:p>
        </w:tc>
      </w:tr>
      <w:tr w:rsidR="0042094A" w14:paraId="0761AB41" w14:textId="77777777">
        <w:tc>
          <w:tcPr>
            <w:tcW w:w="4932" w:type="dxa"/>
            <w:vAlign w:val="center"/>
          </w:tcPr>
          <w:p w14:paraId="3D398B97" w14:textId="77777777" w:rsidR="0042094A" w:rsidRDefault="00000000">
            <w:pPr>
              <w:pStyle w:val="ConsPlusNormal0"/>
            </w:pPr>
            <w:r>
              <w:t>Свиноводство в целом</w:t>
            </w:r>
          </w:p>
        </w:tc>
        <w:tc>
          <w:tcPr>
            <w:tcW w:w="1077" w:type="dxa"/>
            <w:vAlign w:val="center"/>
          </w:tcPr>
          <w:p w14:paraId="63ACE982" w14:textId="77777777" w:rsidR="0042094A" w:rsidRDefault="00000000">
            <w:pPr>
              <w:pStyle w:val="ConsPlusNormal0"/>
              <w:jc w:val="center"/>
            </w:pPr>
            <w:r>
              <w:t>01:110</w:t>
            </w:r>
          </w:p>
        </w:tc>
        <w:tc>
          <w:tcPr>
            <w:tcW w:w="3061" w:type="dxa"/>
            <w:vAlign w:val="center"/>
          </w:tcPr>
          <w:p w14:paraId="7B870F44" w14:textId="77777777" w:rsidR="0042094A" w:rsidRDefault="00000000">
            <w:pPr>
              <w:pStyle w:val="ConsPlusNormal0"/>
              <w:jc w:val="center"/>
            </w:pPr>
            <w:r>
              <w:t>1.11</w:t>
            </w:r>
          </w:p>
        </w:tc>
      </w:tr>
      <w:tr w:rsidR="0042094A" w14:paraId="2DDC3978" w14:textId="77777777">
        <w:tc>
          <w:tcPr>
            <w:tcW w:w="4932" w:type="dxa"/>
            <w:vAlign w:val="center"/>
          </w:tcPr>
          <w:p w14:paraId="48F3805B" w14:textId="77777777" w:rsidR="0042094A" w:rsidRDefault="00000000">
            <w:pPr>
              <w:pStyle w:val="ConsPlusNormal0"/>
            </w:pPr>
            <w:r>
              <w:t>Свиноводство. Размещение зданий, сооружений, используемых для содержания и разведения животных, хранения кормов</w:t>
            </w:r>
          </w:p>
        </w:tc>
        <w:tc>
          <w:tcPr>
            <w:tcW w:w="1077" w:type="dxa"/>
            <w:vAlign w:val="center"/>
          </w:tcPr>
          <w:p w14:paraId="408FEF30" w14:textId="77777777" w:rsidR="0042094A" w:rsidRDefault="00000000">
            <w:pPr>
              <w:pStyle w:val="ConsPlusNormal0"/>
              <w:jc w:val="center"/>
            </w:pPr>
            <w:r>
              <w:t>01:111</w:t>
            </w:r>
          </w:p>
        </w:tc>
        <w:tc>
          <w:tcPr>
            <w:tcW w:w="3061" w:type="dxa"/>
            <w:vAlign w:val="center"/>
          </w:tcPr>
          <w:p w14:paraId="6CD7CCE4" w14:textId="77777777" w:rsidR="0042094A" w:rsidRDefault="00000000">
            <w:pPr>
              <w:pStyle w:val="ConsPlusNormal0"/>
              <w:jc w:val="center"/>
            </w:pPr>
            <w:r>
              <w:t>1.11</w:t>
            </w:r>
          </w:p>
        </w:tc>
      </w:tr>
      <w:tr w:rsidR="0042094A" w14:paraId="2DA49E97" w14:textId="77777777">
        <w:tc>
          <w:tcPr>
            <w:tcW w:w="4932" w:type="dxa"/>
            <w:vAlign w:val="center"/>
          </w:tcPr>
          <w:p w14:paraId="74958722" w14:textId="77777777" w:rsidR="0042094A" w:rsidRDefault="00000000">
            <w:pPr>
              <w:pStyle w:val="ConsPlusNormal0"/>
            </w:pPr>
            <w:r>
              <w:t>Свиноводство. Размещение зданий, сооружений, используемых для производства, хранения и первичной переработки продукции</w:t>
            </w:r>
          </w:p>
        </w:tc>
        <w:tc>
          <w:tcPr>
            <w:tcW w:w="1077" w:type="dxa"/>
            <w:vAlign w:val="center"/>
          </w:tcPr>
          <w:p w14:paraId="276E1BB0" w14:textId="77777777" w:rsidR="0042094A" w:rsidRDefault="00000000">
            <w:pPr>
              <w:pStyle w:val="ConsPlusNormal0"/>
              <w:jc w:val="center"/>
            </w:pPr>
            <w:r>
              <w:t>01:112</w:t>
            </w:r>
          </w:p>
        </w:tc>
        <w:tc>
          <w:tcPr>
            <w:tcW w:w="3061" w:type="dxa"/>
            <w:vAlign w:val="center"/>
          </w:tcPr>
          <w:p w14:paraId="4628FDFD" w14:textId="77777777" w:rsidR="0042094A" w:rsidRDefault="00000000">
            <w:pPr>
              <w:pStyle w:val="ConsPlusNormal0"/>
              <w:jc w:val="center"/>
            </w:pPr>
            <w:r>
              <w:t>1.11</w:t>
            </w:r>
          </w:p>
        </w:tc>
      </w:tr>
      <w:tr w:rsidR="0042094A" w14:paraId="388796C9" w14:textId="77777777">
        <w:tc>
          <w:tcPr>
            <w:tcW w:w="4932" w:type="dxa"/>
            <w:vAlign w:val="center"/>
          </w:tcPr>
          <w:p w14:paraId="1F64CBDE" w14:textId="77777777" w:rsidR="0042094A" w:rsidRDefault="00000000">
            <w:pPr>
              <w:pStyle w:val="ConsPlusNormal0"/>
            </w:pPr>
            <w:r>
              <w:t>Пчеловодство. Размещение сооружений, используемых для хранения и первичной переработки продукции пчеловодства</w:t>
            </w:r>
          </w:p>
        </w:tc>
        <w:tc>
          <w:tcPr>
            <w:tcW w:w="1077" w:type="dxa"/>
            <w:vAlign w:val="center"/>
          </w:tcPr>
          <w:p w14:paraId="78EDC249" w14:textId="77777777" w:rsidR="0042094A" w:rsidRDefault="00000000">
            <w:pPr>
              <w:pStyle w:val="ConsPlusNormal0"/>
              <w:jc w:val="center"/>
            </w:pPr>
            <w:bookmarkStart w:id="39" w:name="P1299"/>
            <w:bookmarkEnd w:id="39"/>
            <w:r>
              <w:t>01:122</w:t>
            </w:r>
          </w:p>
        </w:tc>
        <w:tc>
          <w:tcPr>
            <w:tcW w:w="3061" w:type="dxa"/>
            <w:vAlign w:val="center"/>
          </w:tcPr>
          <w:p w14:paraId="54436507" w14:textId="77777777" w:rsidR="0042094A" w:rsidRDefault="00000000">
            <w:pPr>
              <w:pStyle w:val="ConsPlusNormal0"/>
              <w:jc w:val="center"/>
            </w:pPr>
            <w:r>
              <w:t>1.12</w:t>
            </w:r>
          </w:p>
        </w:tc>
      </w:tr>
      <w:tr w:rsidR="0042094A" w14:paraId="6D2898C0" w14:textId="77777777">
        <w:tc>
          <w:tcPr>
            <w:tcW w:w="4932" w:type="dxa"/>
            <w:vAlign w:val="center"/>
          </w:tcPr>
          <w:p w14:paraId="44B05D4F" w14:textId="77777777" w:rsidR="0042094A" w:rsidRDefault="00000000">
            <w:pPr>
              <w:pStyle w:val="ConsPlusNormal0"/>
            </w:pPr>
            <w:r>
              <w:t>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tc>
        <w:tc>
          <w:tcPr>
            <w:tcW w:w="1077" w:type="dxa"/>
            <w:vAlign w:val="center"/>
          </w:tcPr>
          <w:p w14:paraId="3CF873B2" w14:textId="77777777" w:rsidR="0042094A" w:rsidRDefault="00000000">
            <w:pPr>
              <w:pStyle w:val="ConsPlusNormal0"/>
              <w:jc w:val="center"/>
            </w:pPr>
            <w:bookmarkStart w:id="40" w:name="P1302"/>
            <w:bookmarkEnd w:id="40"/>
            <w:r>
              <w:t>01:132</w:t>
            </w:r>
          </w:p>
        </w:tc>
        <w:tc>
          <w:tcPr>
            <w:tcW w:w="3061" w:type="dxa"/>
            <w:vAlign w:val="center"/>
          </w:tcPr>
          <w:p w14:paraId="227B3EE5" w14:textId="77777777" w:rsidR="0042094A" w:rsidRDefault="00000000">
            <w:pPr>
              <w:pStyle w:val="ConsPlusNormal0"/>
              <w:jc w:val="center"/>
            </w:pPr>
            <w:r>
              <w:t>1.13</w:t>
            </w:r>
          </w:p>
        </w:tc>
      </w:tr>
      <w:tr w:rsidR="0042094A" w14:paraId="7BC34E74" w14:textId="77777777">
        <w:tc>
          <w:tcPr>
            <w:tcW w:w="4932" w:type="dxa"/>
            <w:vAlign w:val="center"/>
          </w:tcPr>
          <w:p w14:paraId="4978FB7B" w14:textId="77777777" w:rsidR="0042094A" w:rsidRDefault="00000000">
            <w:pPr>
              <w:pStyle w:val="ConsPlusNormal0"/>
            </w:pPr>
            <w:r>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077" w:type="dxa"/>
            <w:vAlign w:val="center"/>
          </w:tcPr>
          <w:p w14:paraId="41546FBB" w14:textId="77777777" w:rsidR="0042094A" w:rsidRDefault="00000000">
            <w:pPr>
              <w:pStyle w:val="ConsPlusNormal0"/>
              <w:jc w:val="center"/>
            </w:pPr>
            <w:r>
              <w:t>01:150</w:t>
            </w:r>
          </w:p>
        </w:tc>
        <w:tc>
          <w:tcPr>
            <w:tcW w:w="3061" w:type="dxa"/>
            <w:vAlign w:val="center"/>
          </w:tcPr>
          <w:p w14:paraId="5F4F2ECD" w14:textId="77777777" w:rsidR="0042094A" w:rsidRDefault="00000000">
            <w:pPr>
              <w:pStyle w:val="ConsPlusNormal0"/>
              <w:jc w:val="center"/>
            </w:pPr>
            <w:r>
              <w:t>1.15</w:t>
            </w:r>
          </w:p>
        </w:tc>
      </w:tr>
      <w:tr w:rsidR="0042094A" w14:paraId="0E5F8445" w14:textId="77777777">
        <w:tc>
          <w:tcPr>
            <w:tcW w:w="4932" w:type="dxa"/>
            <w:vAlign w:val="center"/>
          </w:tcPr>
          <w:p w14:paraId="0EA5AC22" w14:textId="77777777" w:rsidR="0042094A" w:rsidRDefault="00000000">
            <w:pPr>
              <w:pStyle w:val="ConsPlusNormal0"/>
            </w:pPr>
            <w:r>
              <w:t xml:space="preserve">Питомники. Размещение сооружений, необходимых для выращивания и реализации продукции, указанной в коде расчета вида использования </w:t>
            </w:r>
            <w:hyperlink w:anchor="P963" w:tooltip="01:171">
              <w:r>
                <w:rPr>
                  <w:color w:val="0000FF"/>
                </w:rPr>
                <w:t>01:171</w:t>
              </w:r>
            </w:hyperlink>
          </w:p>
        </w:tc>
        <w:tc>
          <w:tcPr>
            <w:tcW w:w="1077" w:type="dxa"/>
            <w:vAlign w:val="center"/>
          </w:tcPr>
          <w:p w14:paraId="04C94EBA" w14:textId="77777777" w:rsidR="0042094A" w:rsidRDefault="00000000">
            <w:pPr>
              <w:pStyle w:val="ConsPlusNormal0"/>
              <w:jc w:val="center"/>
            </w:pPr>
            <w:r>
              <w:t>01:172</w:t>
            </w:r>
          </w:p>
        </w:tc>
        <w:tc>
          <w:tcPr>
            <w:tcW w:w="3061" w:type="dxa"/>
            <w:vAlign w:val="center"/>
          </w:tcPr>
          <w:p w14:paraId="39DDD5CA" w14:textId="77777777" w:rsidR="0042094A" w:rsidRDefault="00000000">
            <w:pPr>
              <w:pStyle w:val="ConsPlusNormal0"/>
              <w:jc w:val="center"/>
            </w:pPr>
            <w:r>
              <w:t>1.17</w:t>
            </w:r>
          </w:p>
        </w:tc>
      </w:tr>
      <w:tr w:rsidR="0042094A" w14:paraId="2A7065A9" w14:textId="77777777">
        <w:tc>
          <w:tcPr>
            <w:tcW w:w="4932" w:type="dxa"/>
            <w:vAlign w:val="center"/>
          </w:tcPr>
          <w:p w14:paraId="01621566" w14:textId="77777777" w:rsidR="0042094A" w:rsidRDefault="00000000">
            <w:pPr>
              <w:pStyle w:val="ConsPlusNormal0"/>
            </w:pPr>
            <w:r>
              <w:t xml:space="preserve">Обеспечение сельскохозяйственного производства в целом. Включает коды расчета вида использования </w:t>
            </w:r>
            <w:hyperlink w:anchor="P1314" w:tooltip="01:181">
              <w:r>
                <w:rPr>
                  <w:color w:val="0000FF"/>
                </w:rPr>
                <w:t>01:181</w:t>
              </w:r>
            </w:hyperlink>
            <w:r>
              <w:t xml:space="preserve">, </w:t>
            </w:r>
            <w:hyperlink w:anchor="P1317" w:tooltip="01:182">
              <w:r>
                <w:rPr>
                  <w:color w:val="0000FF"/>
                </w:rPr>
                <w:t>01:182</w:t>
              </w:r>
            </w:hyperlink>
          </w:p>
        </w:tc>
        <w:tc>
          <w:tcPr>
            <w:tcW w:w="1077" w:type="dxa"/>
            <w:vAlign w:val="center"/>
          </w:tcPr>
          <w:p w14:paraId="2ADBA4BA" w14:textId="77777777" w:rsidR="0042094A" w:rsidRDefault="00000000">
            <w:pPr>
              <w:pStyle w:val="ConsPlusNormal0"/>
              <w:jc w:val="center"/>
            </w:pPr>
            <w:r>
              <w:t>01:180</w:t>
            </w:r>
          </w:p>
        </w:tc>
        <w:tc>
          <w:tcPr>
            <w:tcW w:w="3061" w:type="dxa"/>
            <w:vAlign w:val="center"/>
          </w:tcPr>
          <w:p w14:paraId="474B2FAA" w14:textId="77777777" w:rsidR="0042094A" w:rsidRDefault="00000000">
            <w:pPr>
              <w:pStyle w:val="ConsPlusNormal0"/>
              <w:jc w:val="center"/>
            </w:pPr>
            <w:r>
              <w:t>1.18</w:t>
            </w:r>
          </w:p>
        </w:tc>
      </w:tr>
      <w:tr w:rsidR="0042094A" w14:paraId="65CB4498" w14:textId="77777777">
        <w:tc>
          <w:tcPr>
            <w:tcW w:w="4932" w:type="dxa"/>
            <w:vAlign w:val="center"/>
          </w:tcPr>
          <w:p w14:paraId="34F8DEE9" w14:textId="77777777" w:rsidR="0042094A" w:rsidRDefault="00000000">
            <w:pPr>
              <w:pStyle w:val="ConsPlusNormal0"/>
            </w:pPr>
            <w:r>
              <w:t>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w:t>
            </w:r>
          </w:p>
        </w:tc>
        <w:tc>
          <w:tcPr>
            <w:tcW w:w="1077" w:type="dxa"/>
            <w:vAlign w:val="center"/>
          </w:tcPr>
          <w:p w14:paraId="4A8C544E" w14:textId="77777777" w:rsidR="0042094A" w:rsidRDefault="00000000">
            <w:pPr>
              <w:pStyle w:val="ConsPlusNormal0"/>
              <w:jc w:val="center"/>
            </w:pPr>
            <w:bookmarkStart w:id="41" w:name="P1314"/>
            <w:bookmarkEnd w:id="41"/>
            <w:r>
              <w:t>01:181</w:t>
            </w:r>
          </w:p>
        </w:tc>
        <w:tc>
          <w:tcPr>
            <w:tcW w:w="3061" w:type="dxa"/>
            <w:vAlign w:val="center"/>
          </w:tcPr>
          <w:p w14:paraId="048B0F01" w14:textId="77777777" w:rsidR="0042094A" w:rsidRDefault="00000000">
            <w:pPr>
              <w:pStyle w:val="ConsPlusNormal0"/>
              <w:jc w:val="center"/>
            </w:pPr>
            <w:r>
              <w:t>1.18</w:t>
            </w:r>
          </w:p>
        </w:tc>
      </w:tr>
      <w:tr w:rsidR="0042094A" w14:paraId="5C7C00C9" w14:textId="77777777">
        <w:tc>
          <w:tcPr>
            <w:tcW w:w="4932" w:type="dxa"/>
            <w:vAlign w:val="center"/>
          </w:tcPr>
          <w:p w14:paraId="42137401" w14:textId="77777777" w:rsidR="0042094A" w:rsidRDefault="00000000">
            <w:pPr>
              <w:pStyle w:val="ConsPlusNormal0"/>
            </w:pPr>
            <w:r>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c>
          <w:tcPr>
            <w:tcW w:w="1077" w:type="dxa"/>
            <w:vAlign w:val="center"/>
          </w:tcPr>
          <w:p w14:paraId="7F561CB5" w14:textId="77777777" w:rsidR="0042094A" w:rsidRDefault="00000000">
            <w:pPr>
              <w:pStyle w:val="ConsPlusNormal0"/>
              <w:jc w:val="center"/>
            </w:pPr>
            <w:bookmarkStart w:id="42" w:name="P1317"/>
            <w:bookmarkEnd w:id="42"/>
            <w:r>
              <w:t>01:182</w:t>
            </w:r>
          </w:p>
        </w:tc>
        <w:tc>
          <w:tcPr>
            <w:tcW w:w="3061" w:type="dxa"/>
            <w:vAlign w:val="center"/>
          </w:tcPr>
          <w:p w14:paraId="25983D7F" w14:textId="77777777" w:rsidR="0042094A" w:rsidRDefault="00000000">
            <w:pPr>
              <w:pStyle w:val="ConsPlusNormal0"/>
              <w:jc w:val="center"/>
            </w:pPr>
            <w:r>
              <w:t>1.18</w:t>
            </w:r>
          </w:p>
        </w:tc>
      </w:tr>
      <w:tr w:rsidR="0042094A" w14:paraId="50D1709E" w14:textId="77777777">
        <w:tc>
          <w:tcPr>
            <w:tcW w:w="4932" w:type="dxa"/>
            <w:vAlign w:val="center"/>
          </w:tcPr>
          <w:p w14:paraId="1C36FC15" w14:textId="77777777" w:rsidR="0042094A" w:rsidRDefault="00000000">
            <w:pPr>
              <w:pStyle w:val="ConsPlusNormal0"/>
            </w:pPr>
            <w:r>
              <w:t>Коммунальное обслуживание. Здания, сооружения, помещения, используемые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подобные линейные объекты)</w:t>
            </w:r>
          </w:p>
        </w:tc>
        <w:tc>
          <w:tcPr>
            <w:tcW w:w="1077" w:type="dxa"/>
            <w:vAlign w:val="center"/>
          </w:tcPr>
          <w:p w14:paraId="04717C09" w14:textId="77777777" w:rsidR="0042094A" w:rsidRDefault="00000000">
            <w:pPr>
              <w:pStyle w:val="ConsPlusNormal0"/>
              <w:jc w:val="center"/>
            </w:pPr>
            <w:bookmarkStart w:id="43" w:name="P1320"/>
            <w:bookmarkEnd w:id="43"/>
            <w:r>
              <w:t>03:011</w:t>
            </w:r>
          </w:p>
        </w:tc>
        <w:tc>
          <w:tcPr>
            <w:tcW w:w="3061" w:type="dxa"/>
            <w:vAlign w:val="center"/>
          </w:tcPr>
          <w:p w14:paraId="10B026E9" w14:textId="77777777" w:rsidR="0042094A" w:rsidRDefault="00000000">
            <w:pPr>
              <w:pStyle w:val="ConsPlusNormal0"/>
              <w:jc w:val="center"/>
            </w:pPr>
            <w:r>
              <w:t>3.1</w:t>
            </w:r>
          </w:p>
        </w:tc>
      </w:tr>
      <w:tr w:rsidR="0042094A" w14:paraId="66E08725" w14:textId="77777777">
        <w:tc>
          <w:tcPr>
            <w:tcW w:w="4932" w:type="dxa"/>
            <w:vAlign w:val="center"/>
          </w:tcPr>
          <w:p w14:paraId="0DDA2B2D" w14:textId="77777777" w:rsidR="0042094A" w:rsidRDefault="00000000">
            <w:pPr>
              <w:pStyle w:val="ConsPlusNormal0"/>
            </w:pPr>
            <w:r>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c>
          <w:tcPr>
            <w:tcW w:w="1077" w:type="dxa"/>
            <w:vAlign w:val="center"/>
          </w:tcPr>
          <w:p w14:paraId="05B725A8" w14:textId="77777777" w:rsidR="0042094A" w:rsidRDefault="00000000">
            <w:pPr>
              <w:pStyle w:val="ConsPlusNormal0"/>
              <w:jc w:val="center"/>
            </w:pPr>
            <w:bookmarkStart w:id="44" w:name="P1323"/>
            <w:bookmarkEnd w:id="44"/>
            <w:r>
              <w:t>03:012</w:t>
            </w:r>
          </w:p>
        </w:tc>
        <w:tc>
          <w:tcPr>
            <w:tcW w:w="3061" w:type="dxa"/>
            <w:vAlign w:val="center"/>
          </w:tcPr>
          <w:p w14:paraId="5E2C5C5F" w14:textId="77777777" w:rsidR="0042094A" w:rsidRDefault="00000000">
            <w:pPr>
              <w:pStyle w:val="ConsPlusNormal0"/>
              <w:jc w:val="center"/>
            </w:pPr>
            <w:r>
              <w:t>3.1</w:t>
            </w:r>
          </w:p>
        </w:tc>
      </w:tr>
      <w:tr w:rsidR="0042094A" w14:paraId="0286C7CB" w14:textId="77777777">
        <w:tc>
          <w:tcPr>
            <w:tcW w:w="4932" w:type="dxa"/>
            <w:vAlign w:val="center"/>
          </w:tcPr>
          <w:p w14:paraId="4EAD8017" w14:textId="77777777" w:rsidR="0042094A" w:rsidRDefault="00000000">
            <w:pPr>
              <w:pStyle w:val="ConsPlusNormal0"/>
            </w:pPr>
            <w:r>
              <w:t>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077" w:type="dxa"/>
            <w:vAlign w:val="center"/>
          </w:tcPr>
          <w:p w14:paraId="7117D08A" w14:textId="77777777" w:rsidR="0042094A" w:rsidRDefault="00000000">
            <w:pPr>
              <w:pStyle w:val="ConsPlusNormal0"/>
              <w:jc w:val="center"/>
            </w:pPr>
            <w:r>
              <w:t>03:093</w:t>
            </w:r>
          </w:p>
        </w:tc>
        <w:tc>
          <w:tcPr>
            <w:tcW w:w="3061" w:type="dxa"/>
            <w:vAlign w:val="center"/>
          </w:tcPr>
          <w:p w14:paraId="39A82456" w14:textId="77777777" w:rsidR="0042094A" w:rsidRDefault="00000000">
            <w:pPr>
              <w:pStyle w:val="ConsPlusNormal0"/>
              <w:jc w:val="center"/>
            </w:pPr>
            <w:r>
              <w:t>3.9.1</w:t>
            </w:r>
          </w:p>
        </w:tc>
      </w:tr>
      <w:tr w:rsidR="0042094A" w14:paraId="612E3E5F" w14:textId="77777777">
        <w:tc>
          <w:tcPr>
            <w:tcW w:w="4932" w:type="dxa"/>
            <w:vAlign w:val="center"/>
          </w:tcPr>
          <w:p w14:paraId="07AB7457" w14:textId="77777777" w:rsidR="0042094A" w:rsidRDefault="00000000">
            <w:pPr>
              <w:pStyle w:val="ConsPlusNormal0"/>
            </w:pPr>
            <w:r>
              <w:t>Объекты придорожного сервиса. Размещение автозаправочных станций (бензиновых, газовых)</w:t>
            </w:r>
          </w:p>
        </w:tc>
        <w:tc>
          <w:tcPr>
            <w:tcW w:w="1077" w:type="dxa"/>
            <w:vAlign w:val="center"/>
          </w:tcPr>
          <w:p w14:paraId="579AECEC" w14:textId="77777777" w:rsidR="0042094A" w:rsidRDefault="00000000">
            <w:pPr>
              <w:pStyle w:val="ConsPlusNormal0"/>
              <w:jc w:val="center"/>
            </w:pPr>
            <w:r>
              <w:t>04:095</w:t>
            </w:r>
          </w:p>
        </w:tc>
        <w:tc>
          <w:tcPr>
            <w:tcW w:w="3061" w:type="dxa"/>
            <w:vAlign w:val="center"/>
          </w:tcPr>
          <w:p w14:paraId="6D7FF6DC" w14:textId="77777777" w:rsidR="0042094A" w:rsidRDefault="00000000">
            <w:pPr>
              <w:pStyle w:val="ConsPlusNormal0"/>
              <w:jc w:val="center"/>
            </w:pPr>
            <w:r>
              <w:t>4.9.1</w:t>
            </w:r>
          </w:p>
        </w:tc>
      </w:tr>
      <w:tr w:rsidR="0042094A" w14:paraId="413D6F42" w14:textId="77777777">
        <w:tc>
          <w:tcPr>
            <w:tcW w:w="4932" w:type="dxa"/>
            <w:vAlign w:val="center"/>
          </w:tcPr>
          <w:p w14:paraId="461BA471" w14:textId="77777777" w:rsidR="0042094A" w:rsidRDefault="00000000">
            <w:pPr>
              <w:pStyle w:val="ConsPlusNormal0"/>
            </w:pPr>
            <w:r>
              <w:t>Объекты придорожного сервиса. Размещение автомобильных моек и прачечных для автомобильных принадлежностей</w:t>
            </w:r>
          </w:p>
        </w:tc>
        <w:tc>
          <w:tcPr>
            <w:tcW w:w="1077" w:type="dxa"/>
            <w:vAlign w:val="center"/>
          </w:tcPr>
          <w:p w14:paraId="2D806C67" w14:textId="77777777" w:rsidR="0042094A" w:rsidRDefault="00000000">
            <w:pPr>
              <w:pStyle w:val="ConsPlusNormal0"/>
              <w:jc w:val="center"/>
            </w:pPr>
            <w:r>
              <w:t>04:098</w:t>
            </w:r>
          </w:p>
        </w:tc>
        <w:tc>
          <w:tcPr>
            <w:tcW w:w="3061" w:type="dxa"/>
            <w:vAlign w:val="center"/>
          </w:tcPr>
          <w:p w14:paraId="32CB6DBB" w14:textId="77777777" w:rsidR="0042094A" w:rsidRDefault="00000000">
            <w:pPr>
              <w:pStyle w:val="ConsPlusNormal0"/>
              <w:jc w:val="center"/>
            </w:pPr>
            <w:r>
              <w:t>4.9.1</w:t>
            </w:r>
          </w:p>
        </w:tc>
      </w:tr>
      <w:tr w:rsidR="0042094A" w14:paraId="61167A39" w14:textId="77777777">
        <w:tc>
          <w:tcPr>
            <w:tcW w:w="4932" w:type="dxa"/>
            <w:vAlign w:val="center"/>
          </w:tcPr>
          <w:p w14:paraId="6CE20606" w14:textId="77777777" w:rsidR="0042094A" w:rsidRDefault="00000000">
            <w:pPr>
              <w:pStyle w:val="ConsPlusNormal0"/>
            </w:pPr>
            <w:r>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1077" w:type="dxa"/>
            <w:vAlign w:val="center"/>
          </w:tcPr>
          <w:p w14:paraId="360E0639" w14:textId="77777777" w:rsidR="0042094A" w:rsidRDefault="00000000">
            <w:pPr>
              <w:pStyle w:val="ConsPlusNormal0"/>
              <w:jc w:val="center"/>
            </w:pPr>
            <w:r>
              <w:t>04:099</w:t>
            </w:r>
          </w:p>
        </w:tc>
        <w:tc>
          <w:tcPr>
            <w:tcW w:w="3061" w:type="dxa"/>
            <w:vAlign w:val="center"/>
          </w:tcPr>
          <w:p w14:paraId="53117DDD" w14:textId="77777777" w:rsidR="0042094A" w:rsidRDefault="00000000">
            <w:pPr>
              <w:pStyle w:val="ConsPlusNormal0"/>
              <w:jc w:val="center"/>
            </w:pPr>
            <w:r>
              <w:t>4.9.1</w:t>
            </w:r>
          </w:p>
        </w:tc>
      </w:tr>
      <w:tr w:rsidR="0042094A" w14:paraId="45274E83" w14:textId="77777777">
        <w:tc>
          <w:tcPr>
            <w:tcW w:w="4932" w:type="dxa"/>
            <w:vAlign w:val="center"/>
          </w:tcPr>
          <w:p w14:paraId="365BCEF9" w14:textId="77777777" w:rsidR="0042094A" w:rsidRDefault="00000000">
            <w:pPr>
              <w:pStyle w:val="ConsPlusNormal0"/>
            </w:pPr>
            <w:r>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c>
          <w:tcPr>
            <w:tcW w:w="1077" w:type="dxa"/>
            <w:vAlign w:val="center"/>
          </w:tcPr>
          <w:p w14:paraId="7B20005E" w14:textId="77777777" w:rsidR="0042094A" w:rsidRDefault="00000000">
            <w:pPr>
              <w:pStyle w:val="ConsPlusNormal0"/>
              <w:jc w:val="center"/>
            </w:pPr>
            <w:r>
              <w:t>05:040</w:t>
            </w:r>
          </w:p>
        </w:tc>
        <w:tc>
          <w:tcPr>
            <w:tcW w:w="3061" w:type="dxa"/>
            <w:vAlign w:val="center"/>
          </w:tcPr>
          <w:p w14:paraId="15BB1528" w14:textId="77777777" w:rsidR="0042094A" w:rsidRDefault="00000000">
            <w:pPr>
              <w:pStyle w:val="ConsPlusNormal0"/>
              <w:jc w:val="center"/>
            </w:pPr>
            <w:r>
              <w:t>5.4</w:t>
            </w:r>
          </w:p>
        </w:tc>
      </w:tr>
      <w:tr w:rsidR="0042094A" w14:paraId="6B626730" w14:textId="77777777">
        <w:tc>
          <w:tcPr>
            <w:tcW w:w="4932" w:type="dxa"/>
            <w:vAlign w:val="center"/>
          </w:tcPr>
          <w:p w14:paraId="0FFBCD29" w14:textId="77777777" w:rsidR="0042094A" w:rsidRDefault="00000000">
            <w:pPr>
              <w:pStyle w:val="ConsPlusNormal0"/>
            </w:pPr>
            <w:r>
              <w:t>Недропользование. Осуществление геологических изысканий, разведка и добыча полезных ископаемых открытым (карьеры, отвалы) способом</w:t>
            </w:r>
          </w:p>
        </w:tc>
        <w:tc>
          <w:tcPr>
            <w:tcW w:w="1077" w:type="dxa"/>
            <w:vAlign w:val="center"/>
          </w:tcPr>
          <w:p w14:paraId="49FA6201" w14:textId="77777777" w:rsidR="0042094A" w:rsidRDefault="00000000">
            <w:pPr>
              <w:pStyle w:val="ConsPlusNormal0"/>
              <w:jc w:val="center"/>
            </w:pPr>
            <w:r>
              <w:t>06:010</w:t>
            </w:r>
          </w:p>
        </w:tc>
        <w:tc>
          <w:tcPr>
            <w:tcW w:w="3061" w:type="dxa"/>
            <w:vAlign w:val="center"/>
          </w:tcPr>
          <w:p w14:paraId="258E9E7A" w14:textId="77777777" w:rsidR="0042094A" w:rsidRDefault="00000000">
            <w:pPr>
              <w:pStyle w:val="ConsPlusNormal0"/>
              <w:jc w:val="center"/>
            </w:pPr>
            <w:r>
              <w:t>6.1</w:t>
            </w:r>
          </w:p>
        </w:tc>
      </w:tr>
      <w:tr w:rsidR="0042094A" w14:paraId="5A48A098" w14:textId="77777777">
        <w:tc>
          <w:tcPr>
            <w:tcW w:w="4932" w:type="dxa"/>
            <w:vAlign w:val="center"/>
          </w:tcPr>
          <w:p w14:paraId="391D9778" w14:textId="77777777" w:rsidR="0042094A" w:rsidRDefault="00000000">
            <w:pPr>
              <w:pStyle w:val="ConsPlusNormal0"/>
            </w:pPr>
            <w:r>
              <w:t>Недропользование. Осуществление геологических изысканий, разведка и добыча полезных ископаемых закрытым (шахты, скважины) способом</w:t>
            </w:r>
          </w:p>
        </w:tc>
        <w:tc>
          <w:tcPr>
            <w:tcW w:w="1077" w:type="dxa"/>
            <w:vAlign w:val="center"/>
          </w:tcPr>
          <w:p w14:paraId="3F48BA53" w14:textId="77777777" w:rsidR="0042094A" w:rsidRDefault="00000000">
            <w:pPr>
              <w:pStyle w:val="ConsPlusNormal0"/>
              <w:jc w:val="center"/>
            </w:pPr>
            <w:r>
              <w:t>06:011</w:t>
            </w:r>
          </w:p>
        </w:tc>
        <w:tc>
          <w:tcPr>
            <w:tcW w:w="3061" w:type="dxa"/>
            <w:vAlign w:val="center"/>
          </w:tcPr>
          <w:p w14:paraId="6420D2EC" w14:textId="77777777" w:rsidR="0042094A" w:rsidRDefault="00000000">
            <w:pPr>
              <w:pStyle w:val="ConsPlusNormal0"/>
              <w:jc w:val="center"/>
            </w:pPr>
            <w:r>
              <w:t>6.1</w:t>
            </w:r>
          </w:p>
        </w:tc>
      </w:tr>
      <w:tr w:rsidR="0042094A" w14:paraId="7DA48778" w14:textId="77777777">
        <w:tc>
          <w:tcPr>
            <w:tcW w:w="4932" w:type="dxa"/>
            <w:vAlign w:val="center"/>
          </w:tcPr>
          <w:p w14:paraId="2F45C089" w14:textId="77777777" w:rsidR="0042094A" w:rsidRDefault="00000000">
            <w:pPr>
              <w:pStyle w:val="ConsPlusNormal0"/>
            </w:pPr>
            <w:r>
              <w:t>Недропользование. Размещение зданий, сооружений, в том числе подземных, в целях разведки и добычи недр</w:t>
            </w:r>
          </w:p>
        </w:tc>
        <w:tc>
          <w:tcPr>
            <w:tcW w:w="1077" w:type="dxa"/>
            <w:vAlign w:val="center"/>
          </w:tcPr>
          <w:p w14:paraId="21F80F07" w14:textId="77777777" w:rsidR="0042094A" w:rsidRDefault="00000000">
            <w:pPr>
              <w:pStyle w:val="ConsPlusNormal0"/>
              <w:jc w:val="center"/>
            </w:pPr>
            <w:r>
              <w:t>06:012</w:t>
            </w:r>
          </w:p>
        </w:tc>
        <w:tc>
          <w:tcPr>
            <w:tcW w:w="3061" w:type="dxa"/>
            <w:vAlign w:val="center"/>
          </w:tcPr>
          <w:p w14:paraId="44654F6B" w14:textId="77777777" w:rsidR="0042094A" w:rsidRDefault="00000000">
            <w:pPr>
              <w:pStyle w:val="ConsPlusNormal0"/>
              <w:jc w:val="center"/>
            </w:pPr>
            <w:r>
              <w:t>6.1</w:t>
            </w:r>
          </w:p>
        </w:tc>
      </w:tr>
      <w:tr w:rsidR="0042094A" w14:paraId="224EEA2D" w14:textId="77777777">
        <w:tc>
          <w:tcPr>
            <w:tcW w:w="4932" w:type="dxa"/>
            <w:vAlign w:val="center"/>
          </w:tcPr>
          <w:p w14:paraId="2BEE115D" w14:textId="77777777" w:rsidR="0042094A" w:rsidRDefault="00000000">
            <w:pPr>
              <w:pStyle w:val="ConsPlusNormal0"/>
            </w:pPr>
            <w:r>
              <w:t>Недропользование. Размещение зданий, сооружений, необходимых для подготовки сырья к транспортировке и (или) промышленной переработке</w:t>
            </w:r>
          </w:p>
        </w:tc>
        <w:tc>
          <w:tcPr>
            <w:tcW w:w="1077" w:type="dxa"/>
            <w:vAlign w:val="center"/>
          </w:tcPr>
          <w:p w14:paraId="671CDF8B" w14:textId="77777777" w:rsidR="0042094A" w:rsidRDefault="00000000">
            <w:pPr>
              <w:pStyle w:val="ConsPlusNormal0"/>
              <w:jc w:val="center"/>
            </w:pPr>
            <w:r>
              <w:t>06:013</w:t>
            </w:r>
          </w:p>
        </w:tc>
        <w:tc>
          <w:tcPr>
            <w:tcW w:w="3061" w:type="dxa"/>
            <w:vAlign w:val="center"/>
          </w:tcPr>
          <w:p w14:paraId="59B8D1A1" w14:textId="77777777" w:rsidR="0042094A" w:rsidRDefault="00000000">
            <w:pPr>
              <w:pStyle w:val="ConsPlusNormal0"/>
              <w:jc w:val="center"/>
            </w:pPr>
            <w:r>
              <w:t>6.1</w:t>
            </w:r>
          </w:p>
        </w:tc>
      </w:tr>
      <w:tr w:rsidR="0042094A" w14:paraId="5231EE4C" w14:textId="77777777">
        <w:tc>
          <w:tcPr>
            <w:tcW w:w="4932" w:type="dxa"/>
            <w:vAlign w:val="center"/>
          </w:tcPr>
          <w:p w14:paraId="487A8E46" w14:textId="77777777" w:rsidR="0042094A" w:rsidRDefault="00000000">
            <w:pPr>
              <w:pStyle w:val="ConsPlusNormal0"/>
            </w:pPr>
            <w:r>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c>
          <w:tcPr>
            <w:tcW w:w="1077" w:type="dxa"/>
            <w:vAlign w:val="center"/>
          </w:tcPr>
          <w:p w14:paraId="20B0E9AD" w14:textId="77777777" w:rsidR="0042094A" w:rsidRDefault="00000000">
            <w:pPr>
              <w:pStyle w:val="ConsPlusNormal0"/>
              <w:jc w:val="center"/>
            </w:pPr>
            <w:r>
              <w:t>06:014</w:t>
            </w:r>
          </w:p>
        </w:tc>
        <w:tc>
          <w:tcPr>
            <w:tcW w:w="3061" w:type="dxa"/>
            <w:vAlign w:val="center"/>
          </w:tcPr>
          <w:p w14:paraId="3E0147F2" w14:textId="77777777" w:rsidR="0042094A" w:rsidRDefault="00000000">
            <w:pPr>
              <w:pStyle w:val="ConsPlusNormal0"/>
              <w:jc w:val="center"/>
            </w:pPr>
            <w:r>
              <w:t>6.1</w:t>
            </w:r>
          </w:p>
        </w:tc>
      </w:tr>
      <w:tr w:rsidR="0042094A" w14:paraId="4AD73C92" w14:textId="77777777">
        <w:tc>
          <w:tcPr>
            <w:tcW w:w="4932" w:type="dxa"/>
            <w:vAlign w:val="center"/>
          </w:tcPr>
          <w:p w14:paraId="608FBC37" w14:textId="77777777" w:rsidR="0042094A" w:rsidRDefault="00000000">
            <w:pPr>
              <w:pStyle w:val="ConsPlusNormal0"/>
            </w:pPr>
            <w:r>
              <w:t>Тяжелая промышленность. Размещение зданий, сооружений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других подобных промышленных предприятий,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использования</w:t>
            </w:r>
          </w:p>
        </w:tc>
        <w:tc>
          <w:tcPr>
            <w:tcW w:w="1077" w:type="dxa"/>
            <w:vAlign w:val="center"/>
          </w:tcPr>
          <w:p w14:paraId="05346552" w14:textId="77777777" w:rsidR="0042094A" w:rsidRDefault="00000000">
            <w:pPr>
              <w:pStyle w:val="ConsPlusNormal0"/>
              <w:jc w:val="center"/>
            </w:pPr>
            <w:r>
              <w:t>06:020</w:t>
            </w:r>
          </w:p>
        </w:tc>
        <w:tc>
          <w:tcPr>
            <w:tcW w:w="3061" w:type="dxa"/>
            <w:vAlign w:val="center"/>
          </w:tcPr>
          <w:p w14:paraId="461FBE60" w14:textId="77777777" w:rsidR="0042094A" w:rsidRDefault="00000000">
            <w:pPr>
              <w:pStyle w:val="ConsPlusNormal0"/>
              <w:jc w:val="center"/>
            </w:pPr>
            <w:r>
              <w:t>6.2</w:t>
            </w:r>
          </w:p>
        </w:tc>
      </w:tr>
      <w:tr w:rsidR="0042094A" w14:paraId="10C46AD9" w14:textId="77777777">
        <w:tc>
          <w:tcPr>
            <w:tcW w:w="4932" w:type="dxa"/>
            <w:vAlign w:val="center"/>
          </w:tcPr>
          <w:p w14:paraId="3E3B82C2" w14:textId="77777777" w:rsidR="0042094A" w:rsidRDefault="00000000">
            <w:pPr>
              <w:pStyle w:val="ConsPlusNormal0"/>
            </w:pPr>
            <w:r>
              <w:t>Автомобилестроительная промышленность. Размещение зданий, сооружений,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077" w:type="dxa"/>
            <w:vAlign w:val="center"/>
          </w:tcPr>
          <w:p w14:paraId="0C141E87" w14:textId="77777777" w:rsidR="0042094A" w:rsidRDefault="00000000">
            <w:pPr>
              <w:pStyle w:val="ConsPlusNormal0"/>
              <w:jc w:val="center"/>
            </w:pPr>
            <w:r>
              <w:t>06:021</w:t>
            </w:r>
          </w:p>
        </w:tc>
        <w:tc>
          <w:tcPr>
            <w:tcW w:w="3061" w:type="dxa"/>
            <w:vAlign w:val="center"/>
          </w:tcPr>
          <w:p w14:paraId="7AE3D08B" w14:textId="77777777" w:rsidR="0042094A" w:rsidRDefault="00000000">
            <w:pPr>
              <w:pStyle w:val="ConsPlusNormal0"/>
              <w:jc w:val="center"/>
            </w:pPr>
            <w:r>
              <w:t>6.2.1</w:t>
            </w:r>
          </w:p>
        </w:tc>
      </w:tr>
      <w:tr w:rsidR="0042094A" w14:paraId="2FDFD65F" w14:textId="77777777">
        <w:tc>
          <w:tcPr>
            <w:tcW w:w="4932" w:type="dxa"/>
            <w:vAlign w:val="center"/>
          </w:tcPr>
          <w:p w14:paraId="5A43AE2B" w14:textId="77777777" w:rsidR="0042094A" w:rsidRDefault="00000000">
            <w:pPr>
              <w:pStyle w:val="ConsPlusNormal0"/>
            </w:pPr>
            <w:r>
              <w:t>Легкая промышленность. Здания, сооружения, помещения, предназначенные для текстильной, фарфорово-фаянсовой, электронной промышленности</w:t>
            </w:r>
          </w:p>
        </w:tc>
        <w:tc>
          <w:tcPr>
            <w:tcW w:w="1077" w:type="dxa"/>
            <w:vAlign w:val="center"/>
          </w:tcPr>
          <w:p w14:paraId="717D8F52" w14:textId="77777777" w:rsidR="0042094A" w:rsidRDefault="00000000">
            <w:pPr>
              <w:pStyle w:val="ConsPlusNormal0"/>
              <w:jc w:val="center"/>
            </w:pPr>
            <w:r>
              <w:t>06:030</w:t>
            </w:r>
          </w:p>
        </w:tc>
        <w:tc>
          <w:tcPr>
            <w:tcW w:w="3061" w:type="dxa"/>
            <w:vAlign w:val="center"/>
          </w:tcPr>
          <w:p w14:paraId="78F0259C" w14:textId="77777777" w:rsidR="0042094A" w:rsidRDefault="00000000">
            <w:pPr>
              <w:pStyle w:val="ConsPlusNormal0"/>
              <w:jc w:val="center"/>
            </w:pPr>
            <w:r>
              <w:t>6.3</w:t>
            </w:r>
          </w:p>
        </w:tc>
      </w:tr>
      <w:tr w:rsidR="0042094A" w14:paraId="007E90FF" w14:textId="77777777">
        <w:tc>
          <w:tcPr>
            <w:tcW w:w="4932" w:type="dxa"/>
            <w:vAlign w:val="center"/>
          </w:tcPr>
          <w:p w14:paraId="392FC85D" w14:textId="77777777" w:rsidR="0042094A" w:rsidRDefault="00000000">
            <w:pPr>
              <w:pStyle w:val="ConsPlusNormal0"/>
            </w:pPr>
            <w:r>
              <w:t>Фармацевтическая промышленность. Здания, сооружения, помещения, предназначенные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077" w:type="dxa"/>
            <w:vAlign w:val="center"/>
          </w:tcPr>
          <w:p w14:paraId="7926670E" w14:textId="77777777" w:rsidR="0042094A" w:rsidRDefault="00000000">
            <w:pPr>
              <w:pStyle w:val="ConsPlusNormal0"/>
              <w:jc w:val="center"/>
            </w:pPr>
            <w:r>
              <w:t>06:031</w:t>
            </w:r>
          </w:p>
        </w:tc>
        <w:tc>
          <w:tcPr>
            <w:tcW w:w="3061" w:type="dxa"/>
            <w:vAlign w:val="center"/>
          </w:tcPr>
          <w:p w14:paraId="514C8B08" w14:textId="77777777" w:rsidR="0042094A" w:rsidRDefault="00000000">
            <w:pPr>
              <w:pStyle w:val="ConsPlusNormal0"/>
              <w:jc w:val="center"/>
            </w:pPr>
            <w:r>
              <w:t>6.3.1</w:t>
            </w:r>
          </w:p>
        </w:tc>
      </w:tr>
      <w:tr w:rsidR="0042094A" w14:paraId="02F25E94" w14:textId="77777777">
        <w:tc>
          <w:tcPr>
            <w:tcW w:w="4932" w:type="dxa"/>
            <w:vAlign w:val="center"/>
          </w:tcPr>
          <w:p w14:paraId="128D2702" w14:textId="77777777" w:rsidR="0042094A" w:rsidRDefault="00000000">
            <w:pPr>
              <w:pStyle w:val="ConsPlusNormal0"/>
            </w:pPr>
            <w:r>
              <w:t>Пищевая промышленность.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077" w:type="dxa"/>
            <w:vAlign w:val="center"/>
          </w:tcPr>
          <w:p w14:paraId="4C1E3D30" w14:textId="77777777" w:rsidR="0042094A" w:rsidRDefault="00000000">
            <w:pPr>
              <w:pStyle w:val="ConsPlusNormal0"/>
              <w:jc w:val="center"/>
            </w:pPr>
            <w:r>
              <w:t>06:040</w:t>
            </w:r>
          </w:p>
        </w:tc>
        <w:tc>
          <w:tcPr>
            <w:tcW w:w="3061" w:type="dxa"/>
            <w:vAlign w:val="center"/>
          </w:tcPr>
          <w:p w14:paraId="3F1E2807" w14:textId="77777777" w:rsidR="0042094A" w:rsidRDefault="00000000">
            <w:pPr>
              <w:pStyle w:val="ConsPlusNormal0"/>
              <w:jc w:val="center"/>
            </w:pPr>
            <w:r>
              <w:t>6.4</w:t>
            </w:r>
          </w:p>
        </w:tc>
      </w:tr>
      <w:tr w:rsidR="0042094A" w14:paraId="4CCAD025" w14:textId="77777777">
        <w:tc>
          <w:tcPr>
            <w:tcW w:w="4932" w:type="dxa"/>
            <w:vAlign w:val="center"/>
          </w:tcPr>
          <w:p w14:paraId="2722F290" w14:textId="77777777" w:rsidR="0042094A" w:rsidRDefault="00000000">
            <w:pPr>
              <w:pStyle w:val="ConsPlusNormal0"/>
            </w:pPr>
            <w:r>
              <w:t>Нефтехимическая промышленность. Здания, сооружения, помещения, предназначенные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077" w:type="dxa"/>
            <w:vAlign w:val="center"/>
          </w:tcPr>
          <w:p w14:paraId="02C04AE5" w14:textId="77777777" w:rsidR="0042094A" w:rsidRDefault="00000000">
            <w:pPr>
              <w:pStyle w:val="ConsPlusNormal0"/>
              <w:jc w:val="center"/>
            </w:pPr>
            <w:r>
              <w:t>06:050</w:t>
            </w:r>
          </w:p>
        </w:tc>
        <w:tc>
          <w:tcPr>
            <w:tcW w:w="3061" w:type="dxa"/>
            <w:vAlign w:val="center"/>
          </w:tcPr>
          <w:p w14:paraId="2605EFBC" w14:textId="77777777" w:rsidR="0042094A" w:rsidRDefault="00000000">
            <w:pPr>
              <w:pStyle w:val="ConsPlusNormal0"/>
              <w:jc w:val="center"/>
            </w:pPr>
            <w:r>
              <w:t>6.5</w:t>
            </w:r>
          </w:p>
        </w:tc>
      </w:tr>
      <w:tr w:rsidR="0042094A" w14:paraId="464BE33E" w14:textId="77777777">
        <w:tc>
          <w:tcPr>
            <w:tcW w:w="4932" w:type="dxa"/>
            <w:vAlign w:val="center"/>
          </w:tcPr>
          <w:p w14:paraId="1BA00BE9" w14:textId="77777777" w:rsidR="0042094A" w:rsidRDefault="00000000">
            <w:pPr>
              <w:pStyle w:val="ConsPlusNormal0"/>
            </w:pPr>
            <w:r>
              <w:t>Строительная промышленность. Размещение зданий, сооружений,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077" w:type="dxa"/>
            <w:vAlign w:val="center"/>
          </w:tcPr>
          <w:p w14:paraId="65F5B5C5" w14:textId="77777777" w:rsidR="0042094A" w:rsidRDefault="00000000">
            <w:pPr>
              <w:pStyle w:val="ConsPlusNormal0"/>
              <w:jc w:val="center"/>
            </w:pPr>
            <w:r>
              <w:t>06:060</w:t>
            </w:r>
          </w:p>
        </w:tc>
        <w:tc>
          <w:tcPr>
            <w:tcW w:w="3061" w:type="dxa"/>
            <w:vAlign w:val="center"/>
          </w:tcPr>
          <w:p w14:paraId="1E4B3563" w14:textId="77777777" w:rsidR="0042094A" w:rsidRDefault="00000000">
            <w:pPr>
              <w:pStyle w:val="ConsPlusNormal0"/>
              <w:jc w:val="center"/>
            </w:pPr>
            <w:r>
              <w:t>6.6</w:t>
            </w:r>
          </w:p>
        </w:tc>
      </w:tr>
      <w:tr w:rsidR="0042094A" w14:paraId="333E8317" w14:textId="77777777">
        <w:tc>
          <w:tcPr>
            <w:tcW w:w="4932" w:type="dxa"/>
            <w:vAlign w:val="center"/>
          </w:tcPr>
          <w:p w14:paraId="685997EA" w14:textId="77777777" w:rsidR="0042094A" w:rsidRDefault="00000000">
            <w:pPr>
              <w:pStyle w:val="ConsPlusNormal0"/>
            </w:pPr>
            <w:r>
              <w:t>Энергетика. Размещение объектов гидроэнергетики, обслуживающих и вспомогательных для электростанций сооружений (гидротехнических сооружений)</w:t>
            </w:r>
          </w:p>
        </w:tc>
        <w:tc>
          <w:tcPr>
            <w:tcW w:w="1077" w:type="dxa"/>
            <w:vAlign w:val="center"/>
          </w:tcPr>
          <w:p w14:paraId="5025D668" w14:textId="77777777" w:rsidR="0042094A" w:rsidRDefault="00000000">
            <w:pPr>
              <w:pStyle w:val="ConsPlusNormal0"/>
              <w:jc w:val="center"/>
            </w:pPr>
            <w:bookmarkStart w:id="45" w:name="P1377"/>
            <w:bookmarkEnd w:id="45"/>
            <w:r>
              <w:t>06:070</w:t>
            </w:r>
          </w:p>
        </w:tc>
        <w:tc>
          <w:tcPr>
            <w:tcW w:w="3061" w:type="dxa"/>
            <w:vAlign w:val="center"/>
          </w:tcPr>
          <w:p w14:paraId="569F2AEC" w14:textId="77777777" w:rsidR="0042094A" w:rsidRDefault="00000000">
            <w:pPr>
              <w:pStyle w:val="ConsPlusNormal0"/>
              <w:jc w:val="center"/>
            </w:pPr>
            <w:r>
              <w:t>6.7</w:t>
            </w:r>
          </w:p>
        </w:tc>
      </w:tr>
      <w:tr w:rsidR="0042094A" w14:paraId="26EA9B09" w14:textId="77777777">
        <w:tc>
          <w:tcPr>
            <w:tcW w:w="4932" w:type="dxa"/>
            <w:vAlign w:val="center"/>
          </w:tcPr>
          <w:p w14:paraId="0037DDA7" w14:textId="77777777" w:rsidR="0042094A" w:rsidRDefault="00000000">
            <w:pPr>
              <w:pStyle w:val="ConsPlusNormal0"/>
            </w:pPr>
            <w:r>
              <w:t xml:space="preserve">Энергетика. Размещение объектов тепловых станций и других электростанций, за исключением кода расчета вида использования </w:t>
            </w:r>
            <w:hyperlink w:anchor="P1386" w:tooltip="06:073">
              <w:r>
                <w:rPr>
                  <w:color w:val="0000FF"/>
                </w:rPr>
                <w:t>06:073</w:t>
              </w:r>
            </w:hyperlink>
            <w:r>
              <w:t>, размещение обслуживающих и вспомогательных для электростанций сооружений (золоотвалов)</w:t>
            </w:r>
          </w:p>
        </w:tc>
        <w:tc>
          <w:tcPr>
            <w:tcW w:w="1077" w:type="dxa"/>
            <w:vAlign w:val="center"/>
          </w:tcPr>
          <w:p w14:paraId="7A3F1067" w14:textId="77777777" w:rsidR="0042094A" w:rsidRDefault="00000000">
            <w:pPr>
              <w:pStyle w:val="ConsPlusNormal0"/>
              <w:jc w:val="center"/>
            </w:pPr>
            <w:r>
              <w:t>06:071</w:t>
            </w:r>
          </w:p>
        </w:tc>
        <w:tc>
          <w:tcPr>
            <w:tcW w:w="3061" w:type="dxa"/>
            <w:vAlign w:val="center"/>
          </w:tcPr>
          <w:p w14:paraId="60653D39" w14:textId="77777777" w:rsidR="0042094A" w:rsidRDefault="00000000">
            <w:pPr>
              <w:pStyle w:val="ConsPlusNormal0"/>
              <w:jc w:val="center"/>
            </w:pPr>
            <w:r>
              <w:t>6.7</w:t>
            </w:r>
          </w:p>
        </w:tc>
      </w:tr>
      <w:tr w:rsidR="0042094A" w14:paraId="055CA06B" w14:textId="77777777">
        <w:tc>
          <w:tcPr>
            <w:tcW w:w="4932" w:type="dxa"/>
            <w:vAlign w:val="center"/>
          </w:tcPr>
          <w:p w14:paraId="114A6E41" w14:textId="77777777" w:rsidR="0042094A" w:rsidRDefault="00000000">
            <w:pPr>
              <w:pStyle w:val="ConsPlusNormal0"/>
            </w:pPr>
            <w:r>
              <w:t xml:space="preserve">Энергетика. Размещение объектов электросетевого хозяйства, за исключением объектов энергетики, размещение которых предусмотрено кодом расчета вида использования </w:t>
            </w:r>
            <w:hyperlink w:anchor="P1323" w:tooltip="03:012">
              <w:r>
                <w:rPr>
                  <w:color w:val="0000FF"/>
                </w:rPr>
                <w:t>03:012</w:t>
              </w:r>
            </w:hyperlink>
          </w:p>
        </w:tc>
        <w:tc>
          <w:tcPr>
            <w:tcW w:w="1077" w:type="dxa"/>
            <w:vAlign w:val="center"/>
          </w:tcPr>
          <w:p w14:paraId="6F74801D" w14:textId="77777777" w:rsidR="0042094A" w:rsidRDefault="00000000">
            <w:pPr>
              <w:pStyle w:val="ConsPlusNormal0"/>
              <w:jc w:val="center"/>
            </w:pPr>
            <w:r>
              <w:t>06:072</w:t>
            </w:r>
          </w:p>
        </w:tc>
        <w:tc>
          <w:tcPr>
            <w:tcW w:w="3061" w:type="dxa"/>
            <w:vAlign w:val="center"/>
          </w:tcPr>
          <w:p w14:paraId="6363C3D5" w14:textId="77777777" w:rsidR="0042094A" w:rsidRDefault="00000000">
            <w:pPr>
              <w:pStyle w:val="ConsPlusNormal0"/>
              <w:jc w:val="center"/>
            </w:pPr>
            <w:r>
              <w:t>6.7</w:t>
            </w:r>
          </w:p>
        </w:tc>
      </w:tr>
      <w:tr w:rsidR="0042094A" w14:paraId="19F97D15" w14:textId="77777777">
        <w:tc>
          <w:tcPr>
            <w:tcW w:w="4932" w:type="dxa"/>
            <w:vAlign w:val="center"/>
          </w:tcPr>
          <w:p w14:paraId="4D82DAC6" w14:textId="77777777" w:rsidR="0042094A" w:rsidRDefault="00000000">
            <w:pPr>
              <w:pStyle w:val="ConsPlusNormal0"/>
            </w:pPr>
            <w:r>
              <w:t>Атомная энергетика. 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tc>
        <w:tc>
          <w:tcPr>
            <w:tcW w:w="1077" w:type="dxa"/>
            <w:vAlign w:val="center"/>
          </w:tcPr>
          <w:p w14:paraId="300FB6B9" w14:textId="77777777" w:rsidR="0042094A" w:rsidRDefault="00000000">
            <w:pPr>
              <w:pStyle w:val="ConsPlusNormal0"/>
              <w:jc w:val="center"/>
            </w:pPr>
            <w:bookmarkStart w:id="46" w:name="P1386"/>
            <w:bookmarkEnd w:id="46"/>
            <w:r>
              <w:t>06:073</w:t>
            </w:r>
          </w:p>
        </w:tc>
        <w:tc>
          <w:tcPr>
            <w:tcW w:w="3061" w:type="dxa"/>
            <w:vAlign w:val="center"/>
          </w:tcPr>
          <w:p w14:paraId="65E1940C" w14:textId="77777777" w:rsidR="0042094A" w:rsidRDefault="00000000">
            <w:pPr>
              <w:pStyle w:val="ConsPlusNormal0"/>
              <w:jc w:val="center"/>
            </w:pPr>
            <w:r>
              <w:t>6.7.1</w:t>
            </w:r>
          </w:p>
        </w:tc>
      </w:tr>
      <w:tr w:rsidR="0042094A" w14:paraId="5CE28852" w14:textId="77777777">
        <w:tc>
          <w:tcPr>
            <w:tcW w:w="4932" w:type="dxa"/>
            <w:vAlign w:val="center"/>
          </w:tcPr>
          <w:p w14:paraId="1340579D" w14:textId="77777777" w:rsidR="0042094A" w:rsidRDefault="00000000">
            <w:pPr>
              <w:pStyle w:val="ConsPlusNormal0"/>
            </w:pPr>
            <w:r>
              <w:t>Атомная энергетика. Размещение объектов электросетевого хозяйства, обслуживающих атомные электростанции</w:t>
            </w:r>
          </w:p>
        </w:tc>
        <w:tc>
          <w:tcPr>
            <w:tcW w:w="1077" w:type="dxa"/>
            <w:vAlign w:val="center"/>
          </w:tcPr>
          <w:p w14:paraId="266DD25E" w14:textId="77777777" w:rsidR="0042094A" w:rsidRDefault="00000000">
            <w:pPr>
              <w:pStyle w:val="ConsPlusNormal0"/>
              <w:jc w:val="center"/>
            </w:pPr>
            <w:r>
              <w:t>06:074</w:t>
            </w:r>
          </w:p>
        </w:tc>
        <w:tc>
          <w:tcPr>
            <w:tcW w:w="3061" w:type="dxa"/>
            <w:vAlign w:val="center"/>
          </w:tcPr>
          <w:p w14:paraId="5E2C19B1" w14:textId="77777777" w:rsidR="0042094A" w:rsidRDefault="00000000">
            <w:pPr>
              <w:pStyle w:val="ConsPlusNormal0"/>
              <w:jc w:val="center"/>
            </w:pPr>
            <w:r>
              <w:t>6.7.1</w:t>
            </w:r>
          </w:p>
        </w:tc>
      </w:tr>
      <w:tr w:rsidR="0042094A" w14:paraId="49B1AB6C" w14:textId="77777777">
        <w:tc>
          <w:tcPr>
            <w:tcW w:w="4932" w:type="dxa"/>
            <w:vAlign w:val="center"/>
          </w:tcPr>
          <w:p w14:paraId="799496A4" w14:textId="77777777" w:rsidR="0042094A" w:rsidRDefault="00000000">
            <w:pPr>
              <w:pStyle w:val="ConsPlusNormal0"/>
            </w:pPr>
            <w:r>
              <w:t xml:space="preserve">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w:t>
            </w:r>
            <w:hyperlink w:anchor="P1320" w:tooltip="03:011">
              <w:r>
                <w:rPr>
                  <w:color w:val="0000FF"/>
                </w:rPr>
                <w:t>03:011</w:t>
              </w:r>
            </w:hyperlink>
          </w:p>
        </w:tc>
        <w:tc>
          <w:tcPr>
            <w:tcW w:w="1077" w:type="dxa"/>
            <w:vAlign w:val="center"/>
          </w:tcPr>
          <w:p w14:paraId="5463FE26" w14:textId="77777777" w:rsidR="0042094A" w:rsidRDefault="00000000">
            <w:pPr>
              <w:pStyle w:val="ConsPlusNormal0"/>
              <w:jc w:val="center"/>
            </w:pPr>
            <w:r>
              <w:t>06:080</w:t>
            </w:r>
          </w:p>
        </w:tc>
        <w:tc>
          <w:tcPr>
            <w:tcW w:w="3061" w:type="dxa"/>
            <w:vAlign w:val="center"/>
          </w:tcPr>
          <w:p w14:paraId="1B19D94A" w14:textId="77777777" w:rsidR="0042094A" w:rsidRDefault="00000000">
            <w:pPr>
              <w:pStyle w:val="ConsPlusNormal0"/>
              <w:jc w:val="center"/>
            </w:pPr>
            <w:r>
              <w:t>6.8</w:t>
            </w:r>
          </w:p>
        </w:tc>
      </w:tr>
      <w:tr w:rsidR="0042094A" w14:paraId="261CDF38" w14:textId="77777777">
        <w:tc>
          <w:tcPr>
            <w:tcW w:w="4932" w:type="dxa"/>
            <w:vAlign w:val="center"/>
          </w:tcPr>
          <w:p w14:paraId="400A2946" w14:textId="77777777" w:rsidR="0042094A" w:rsidRDefault="00000000">
            <w:pPr>
              <w:pStyle w:val="ConsPlusNormal0"/>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tc>
        <w:tc>
          <w:tcPr>
            <w:tcW w:w="1077" w:type="dxa"/>
            <w:vAlign w:val="center"/>
          </w:tcPr>
          <w:p w14:paraId="60DE3081" w14:textId="77777777" w:rsidR="0042094A" w:rsidRDefault="00000000">
            <w:pPr>
              <w:pStyle w:val="ConsPlusNormal0"/>
              <w:jc w:val="center"/>
            </w:pPr>
            <w:r>
              <w:t>06:090</w:t>
            </w:r>
          </w:p>
        </w:tc>
        <w:tc>
          <w:tcPr>
            <w:tcW w:w="3061" w:type="dxa"/>
            <w:vAlign w:val="center"/>
          </w:tcPr>
          <w:p w14:paraId="46F7A90B" w14:textId="77777777" w:rsidR="0042094A" w:rsidRDefault="00000000">
            <w:pPr>
              <w:pStyle w:val="ConsPlusNormal0"/>
              <w:jc w:val="center"/>
            </w:pPr>
            <w:r>
              <w:t>6.9</w:t>
            </w:r>
          </w:p>
        </w:tc>
      </w:tr>
      <w:tr w:rsidR="0042094A" w14:paraId="029E22BD" w14:textId="77777777">
        <w:tc>
          <w:tcPr>
            <w:tcW w:w="4932" w:type="dxa"/>
            <w:vAlign w:val="center"/>
          </w:tcPr>
          <w:p w14:paraId="3CAC211D" w14:textId="77777777" w:rsidR="0042094A" w:rsidRDefault="00000000">
            <w:pPr>
              <w:pStyle w:val="ConsPlusNormal0"/>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c>
          <w:tcPr>
            <w:tcW w:w="1077" w:type="dxa"/>
            <w:vAlign w:val="center"/>
          </w:tcPr>
          <w:p w14:paraId="327F3119" w14:textId="77777777" w:rsidR="0042094A" w:rsidRDefault="00000000">
            <w:pPr>
              <w:pStyle w:val="ConsPlusNormal0"/>
              <w:jc w:val="center"/>
            </w:pPr>
            <w:r>
              <w:t>06:091</w:t>
            </w:r>
          </w:p>
        </w:tc>
        <w:tc>
          <w:tcPr>
            <w:tcW w:w="3061" w:type="dxa"/>
            <w:vAlign w:val="center"/>
          </w:tcPr>
          <w:p w14:paraId="548B6492" w14:textId="77777777" w:rsidR="0042094A" w:rsidRDefault="00000000">
            <w:pPr>
              <w:pStyle w:val="ConsPlusNormal0"/>
              <w:jc w:val="center"/>
            </w:pPr>
            <w:r>
              <w:t>6.9</w:t>
            </w:r>
          </w:p>
        </w:tc>
      </w:tr>
      <w:tr w:rsidR="0042094A" w14:paraId="1FEC0876" w14:textId="77777777">
        <w:tc>
          <w:tcPr>
            <w:tcW w:w="4932" w:type="dxa"/>
            <w:vAlign w:val="center"/>
          </w:tcPr>
          <w:p w14:paraId="07A75D24" w14:textId="77777777" w:rsidR="0042094A" w:rsidRDefault="00000000">
            <w:pPr>
              <w:pStyle w:val="ConsPlusNormal0"/>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элеваторы и продовольственные склады, за исключением железнодорожных перевалочных складов</w:t>
            </w:r>
          </w:p>
        </w:tc>
        <w:tc>
          <w:tcPr>
            <w:tcW w:w="1077" w:type="dxa"/>
            <w:vAlign w:val="center"/>
          </w:tcPr>
          <w:p w14:paraId="3AACF590" w14:textId="77777777" w:rsidR="0042094A" w:rsidRDefault="00000000">
            <w:pPr>
              <w:pStyle w:val="ConsPlusNormal0"/>
              <w:jc w:val="center"/>
            </w:pPr>
            <w:r>
              <w:t>06:092</w:t>
            </w:r>
          </w:p>
        </w:tc>
        <w:tc>
          <w:tcPr>
            <w:tcW w:w="3061" w:type="dxa"/>
            <w:vAlign w:val="center"/>
          </w:tcPr>
          <w:p w14:paraId="18556AB9" w14:textId="77777777" w:rsidR="0042094A" w:rsidRDefault="00000000">
            <w:pPr>
              <w:pStyle w:val="ConsPlusNormal0"/>
              <w:jc w:val="center"/>
            </w:pPr>
            <w:r>
              <w:t>6.9</w:t>
            </w:r>
          </w:p>
        </w:tc>
      </w:tr>
      <w:tr w:rsidR="0042094A" w14:paraId="1A7BFB82" w14:textId="77777777">
        <w:tc>
          <w:tcPr>
            <w:tcW w:w="4932" w:type="dxa"/>
            <w:vAlign w:val="center"/>
          </w:tcPr>
          <w:p w14:paraId="3D0D54C2" w14:textId="77777777" w:rsidR="0042094A" w:rsidRDefault="00000000">
            <w:pPr>
              <w:pStyle w:val="ConsPlusNormal0"/>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077" w:type="dxa"/>
            <w:vAlign w:val="center"/>
          </w:tcPr>
          <w:p w14:paraId="437971AA" w14:textId="77777777" w:rsidR="0042094A" w:rsidRDefault="00000000">
            <w:pPr>
              <w:pStyle w:val="ConsPlusNormal0"/>
              <w:jc w:val="center"/>
            </w:pPr>
            <w:r>
              <w:t>06:093</w:t>
            </w:r>
          </w:p>
        </w:tc>
        <w:tc>
          <w:tcPr>
            <w:tcW w:w="3061" w:type="dxa"/>
            <w:vAlign w:val="center"/>
          </w:tcPr>
          <w:p w14:paraId="250A62C6" w14:textId="77777777" w:rsidR="0042094A" w:rsidRDefault="00000000">
            <w:pPr>
              <w:pStyle w:val="ConsPlusNormal0"/>
              <w:jc w:val="center"/>
            </w:pPr>
            <w:r>
              <w:t>6.9</w:t>
            </w:r>
          </w:p>
        </w:tc>
      </w:tr>
      <w:tr w:rsidR="0042094A" w14:paraId="7B7B52EF" w14:textId="77777777">
        <w:tc>
          <w:tcPr>
            <w:tcW w:w="4932" w:type="dxa"/>
            <w:vAlign w:val="center"/>
          </w:tcPr>
          <w:p w14:paraId="216C58D6" w14:textId="77777777" w:rsidR="0042094A" w:rsidRDefault="00000000">
            <w:pPr>
              <w:pStyle w:val="ConsPlusNormal0"/>
            </w:pPr>
            <w:r>
              <w:t>Обеспечение космической деятельности. Размещение космодромов, стартовых комплексов и пусковых установок, полигонов приземления космических объектов, объектов экспериментальной базы для отработки космической техники</w:t>
            </w:r>
          </w:p>
        </w:tc>
        <w:tc>
          <w:tcPr>
            <w:tcW w:w="1077" w:type="dxa"/>
            <w:vAlign w:val="center"/>
          </w:tcPr>
          <w:p w14:paraId="5498BC78" w14:textId="77777777" w:rsidR="0042094A" w:rsidRDefault="00000000">
            <w:pPr>
              <w:pStyle w:val="ConsPlusNormal0"/>
              <w:jc w:val="center"/>
            </w:pPr>
            <w:r>
              <w:t>06:100</w:t>
            </w:r>
          </w:p>
        </w:tc>
        <w:tc>
          <w:tcPr>
            <w:tcW w:w="3061" w:type="dxa"/>
            <w:vAlign w:val="center"/>
          </w:tcPr>
          <w:p w14:paraId="02832050" w14:textId="77777777" w:rsidR="0042094A" w:rsidRDefault="00000000">
            <w:pPr>
              <w:pStyle w:val="ConsPlusNormal0"/>
              <w:jc w:val="center"/>
            </w:pPr>
            <w:r>
              <w:t>6.10</w:t>
            </w:r>
          </w:p>
        </w:tc>
      </w:tr>
      <w:tr w:rsidR="0042094A" w14:paraId="547AE77E" w14:textId="77777777">
        <w:tc>
          <w:tcPr>
            <w:tcW w:w="4932" w:type="dxa"/>
            <w:vAlign w:val="center"/>
          </w:tcPr>
          <w:p w14:paraId="45298BAB" w14:textId="77777777" w:rsidR="0042094A" w:rsidRDefault="00000000">
            <w:pPr>
              <w:pStyle w:val="ConsPlusNormal0"/>
            </w:pPr>
            <w:r>
              <w:t>Обеспечение космической деятельности. Размещение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077" w:type="dxa"/>
            <w:vAlign w:val="center"/>
          </w:tcPr>
          <w:p w14:paraId="65DFFECD" w14:textId="77777777" w:rsidR="0042094A" w:rsidRDefault="00000000">
            <w:pPr>
              <w:pStyle w:val="ConsPlusNormal0"/>
              <w:jc w:val="center"/>
            </w:pPr>
            <w:r>
              <w:t>06:101</w:t>
            </w:r>
          </w:p>
        </w:tc>
        <w:tc>
          <w:tcPr>
            <w:tcW w:w="3061" w:type="dxa"/>
            <w:vAlign w:val="center"/>
          </w:tcPr>
          <w:p w14:paraId="5D3EFCF3" w14:textId="77777777" w:rsidR="0042094A" w:rsidRDefault="00000000">
            <w:pPr>
              <w:pStyle w:val="ConsPlusNormal0"/>
              <w:jc w:val="center"/>
            </w:pPr>
            <w:r>
              <w:t>6.10</w:t>
            </w:r>
          </w:p>
        </w:tc>
      </w:tr>
      <w:tr w:rsidR="0042094A" w14:paraId="791AC450" w14:textId="77777777">
        <w:tc>
          <w:tcPr>
            <w:tcW w:w="4932" w:type="dxa"/>
            <w:vAlign w:val="center"/>
          </w:tcPr>
          <w:p w14:paraId="0A0FB839" w14:textId="77777777" w:rsidR="0042094A" w:rsidRDefault="00000000">
            <w:pPr>
              <w:pStyle w:val="ConsPlusNormal0"/>
            </w:pPr>
            <w:r>
              <w:t>Целлюлозно-бумажная промышленность. Размещение зданий, сооружений, предназначенных для целлюлозно-бумажного производства, производства целлюлозы, древесной массы, бумаги, картона и изделий из них</w:t>
            </w:r>
          </w:p>
        </w:tc>
        <w:tc>
          <w:tcPr>
            <w:tcW w:w="1077" w:type="dxa"/>
            <w:vAlign w:val="center"/>
          </w:tcPr>
          <w:p w14:paraId="181B2851" w14:textId="77777777" w:rsidR="0042094A" w:rsidRDefault="00000000">
            <w:pPr>
              <w:pStyle w:val="ConsPlusNormal0"/>
              <w:jc w:val="center"/>
            </w:pPr>
            <w:r>
              <w:t>06:110</w:t>
            </w:r>
          </w:p>
        </w:tc>
        <w:tc>
          <w:tcPr>
            <w:tcW w:w="3061" w:type="dxa"/>
            <w:vAlign w:val="center"/>
          </w:tcPr>
          <w:p w14:paraId="64E67B73" w14:textId="77777777" w:rsidR="0042094A" w:rsidRDefault="00000000">
            <w:pPr>
              <w:pStyle w:val="ConsPlusNormal0"/>
              <w:jc w:val="center"/>
            </w:pPr>
            <w:r>
              <w:t>6.11</w:t>
            </w:r>
          </w:p>
        </w:tc>
      </w:tr>
      <w:tr w:rsidR="0042094A" w14:paraId="3913DBFF" w14:textId="77777777">
        <w:tc>
          <w:tcPr>
            <w:tcW w:w="4932" w:type="dxa"/>
            <w:vAlign w:val="center"/>
          </w:tcPr>
          <w:p w14:paraId="12EA3397" w14:textId="77777777" w:rsidR="0042094A" w:rsidRDefault="00000000">
            <w:pPr>
              <w:pStyle w:val="ConsPlusNormal0"/>
            </w:pPr>
            <w:r>
              <w:t>Целлюлозно-бумажная промышленность. Размещение зданий, сооружений, помещений, предназначенных для издательской и полиграфической деятельности, тиражирования записанных носителей информации</w:t>
            </w:r>
          </w:p>
        </w:tc>
        <w:tc>
          <w:tcPr>
            <w:tcW w:w="1077" w:type="dxa"/>
            <w:vAlign w:val="center"/>
          </w:tcPr>
          <w:p w14:paraId="3DC9EB84" w14:textId="77777777" w:rsidR="0042094A" w:rsidRDefault="00000000">
            <w:pPr>
              <w:pStyle w:val="ConsPlusNormal0"/>
              <w:jc w:val="center"/>
            </w:pPr>
            <w:r>
              <w:t>06:111</w:t>
            </w:r>
          </w:p>
        </w:tc>
        <w:tc>
          <w:tcPr>
            <w:tcW w:w="3061" w:type="dxa"/>
            <w:vAlign w:val="center"/>
          </w:tcPr>
          <w:p w14:paraId="065D019F" w14:textId="77777777" w:rsidR="0042094A" w:rsidRDefault="00000000">
            <w:pPr>
              <w:pStyle w:val="ConsPlusNormal0"/>
              <w:jc w:val="center"/>
            </w:pPr>
            <w:r>
              <w:t>6.11</w:t>
            </w:r>
          </w:p>
        </w:tc>
      </w:tr>
      <w:tr w:rsidR="0042094A" w14:paraId="3F69A50F" w14:textId="77777777">
        <w:tc>
          <w:tcPr>
            <w:tcW w:w="4932" w:type="dxa"/>
            <w:vAlign w:val="center"/>
          </w:tcPr>
          <w:p w14:paraId="49EB980F" w14:textId="77777777" w:rsidR="0042094A" w:rsidRDefault="00000000">
            <w:pPr>
              <w:pStyle w:val="ConsPlusNormal0"/>
            </w:pPr>
            <w:r>
              <w:t>Железнодорожный транспорт. Размещение железнодорожных путей</w:t>
            </w:r>
          </w:p>
        </w:tc>
        <w:tc>
          <w:tcPr>
            <w:tcW w:w="1077" w:type="dxa"/>
            <w:vAlign w:val="center"/>
          </w:tcPr>
          <w:p w14:paraId="6E3549CB" w14:textId="77777777" w:rsidR="0042094A" w:rsidRDefault="00000000">
            <w:pPr>
              <w:pStyle w:val="ConsPlusNormal0"/>
              <w:jc w:val="center"/>
            </w:pPr>
            <w:r>
              <w:t>07:010</w:t>
            </w:r>
          </w:p>
        </w:tc>
        <w:tc>
          <w:tcPr>
            <w:tcW w:w="3061" w:type="dxa"/>
            <w:vAlign w:val="center"/>
          </w:tcPr>
          <w:p w14:paraId="0D5CE27E" w14:textId="77777777" w:rsidR="0042094A" w:rsidRDefault="00000000">
            <w:pPr>
              <w:pStyle w:val="ConsPlusNormal0"/>
              <w:jc w:val="center"/>
            </w:pPr>
            <w:r>
              <w:t>7.1</w:t>
            </w:r>
          </w:p>
        </w:tc>
      </w:tr>
      <w:tr w:rsidR="0042094A" w14:paraId="6DACB7C3" w14:textId="77777777">
        <w:tc>
          <w:tcPr>
            <w:tcW w:w="4932" w:type="dxa"/>
            <w:vAlign w:val="center"/>
          </w:tcPr>
          <w:p w14:paraId="52EE0D82" w14:textId="77777777" w:rsidR="0042094A" w:rsidRDefault="00000000">
            <w:pPr>
              <w:pStyle w:val="ConsPlusNormal0"/>
            </w:pPr>
            <w:r>
              <w:t>Железнодорожный транспорт. Размещение зданий и сооружений, в том числе железнодорожных вокзалов и станций</w:t>
            </w:r>
          </w:p>
        </w:tc>
        <w:tc>
          <w:tcPr>
            <w:tcW w:w="1077" w:type="dxa"/>
            <w:vAlign w:val="center"/>
          </w:tcPr>
          <w:p w14:paraId="118924FF" w14:textId="77777777" w:rsidR="0042094A" w:rsidRDefault="00000000">
            <w:pPr>
              <w:pStyle w:val="ConsPlusNormal0"/>
              <w:jc w:val="center"/>
            </w:pPr>
            <w:r>
              <w:t>07:011</w:t>
            </w:r>
          </w:p>
        </w:tc>
        <w:tc>
          <w:tcPr>
            <w:tcW w:w="3061" w:type="dxa"/>
            <w:vAlign w:val="center"/>
          </w:tcPr>
          <w:p w14:paraId="555D0C46" w14:textId="77777777" w:rsidR="0042094A" w:rsidRDefault="00000000">
            <w:pPr>
              <w:pStyle w:val="ConsPlusNormal0"/>
              <w:jc w:val="center"/>
            </w:pPr>
            <w:r>
              <w:t>7.1</w:t>
            </w:r>
          </w:p>
        </w:tc>
      </w:tr>
      <w:tr w:rsidR="0042094A" w14:paraId="13D2BAF4" w14:textId="77777777">
        <w:tc>
          <w:tcPr>
            <w:tcW w:w="4932" w:type="dxa"/>
            <w:vAlign w:val="center"/>
          </w:tcPr>
          <w:p w14:paraId="1612A7FB" w14:textId="77777777" w:rsidR="0042094A" w:rsidRDefault="00000000">
            <w:pPr>
              <w:pStyle w:val="ConsPlusNormal0"/>
            </w:pPr>
            <w:r>
              <w:t>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c>
          <w:tcPr>
            <w:tcW w:w="1077" w:type="dxa"/>
            <w:vAlign w:val="center"/>
          </w:tcPr>
          <w:p w14:paraId="64C310A3" w14:textId="77777777" w:rsidR="0042094A" w:rsidRDefault="00000000">
            <w:pPr>
              <w:pStyle w:val="ConsPlusNormal0"/>
              <w:jc w:val="center"/>
            </w:pPr>
            <w:r>
              <w:t>07:012</w:t>
            </w:r>
          </w:p>
        </w:tc>
        <w:tc>
          <w:tcPr>
            <w:tcW w:w="3061" w:type="dxa"/>
            <w:vAlign w:val="center"/>
          </w:tcPr>
          <w:p w14:paraId="2A622FDB" w14:textId="77777777" w:rsidR="0042094A" w:rsidRDefault="00000000">
            <w:pPr>
              <w:pStyle w:val="ConsPlusNormal0"/>
              <w:jc w:val="center"/>
            </w:pPr>
            <w:r>
              <w:t>7.1</w:t>
            </w:r>
          </w:p>
        </w:tc>
      </w:tr>
      <w:tr w:rsidR="0042094A" w14:paraId="78D616FF" w14:textId="77777777">
        <w:tc>
          <w:tcPr>
            <w:tcW w:w="4932" w:type="dxa"/>
            <w:vAlign w:val="center"/>
          </w:tcPr>
          <w:p w14:paraId="165AE6AE" w14:textId="77777777" w:rsidR="0042094A" w:rsidRDefault="00000000">
            <w:pPr>
              <w:pStyle w:val="ConsPlusNormal0"/>
            </w:pPr>
            <w:r>
              <w:t>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077" w:type="dxa"/>
            <w:vAlign w:val="center"/>
          </w:tcPr>
          <w:p w14:paraId="385051FD" w14:textId="77777777" w:rsidR="0042094A" w:rsidRDefault="00000000">
            <w:pPr>
              <w:pStyle w:val="ConsPlusNormal0"/>
              <w:jc w:val="center"/>
            </w:pPr>
            <w:r>
              <w:t>07:013</w:t>
            </w:r>
          </w:p>
        </w:tc>
        <w:tc>
          <w:tcPr>
            <w:tcW w:w="3061" w:type="dxa"/>
            <w:vAlign w:val="center"/>
          </w:tcPr>
          <w:p w14:paraId="7C663A43" w14:textId="77777777" w:rsidR="0042094A" w:rsidRDefault="00000000">
            <w:pPr>
              <w:pStyle w:val="ConsPlusNormal0"/>
              <w:jc w:val="center"/>
            </w:pPr>
            <w:r>
              <w:t>7.1</w:t>
            </w:r>
          </w:p>
        </w:tc>
      </w:tr>
      <w:tr w:rsidR="0042094A" w14:paraId="529201F7" w14:textId="77777777">
        <w:tc>
          <w:tcPr>
            <w:tcW w:w="4932" w:type="dxa"/>
            <w:vAlign w:val="center"/>
          </w:tcPr>
          <w:p w14:paraId="483D1BD0" w14:textId="77777777" w:rsidR="0042094A" w:rsidRDefault="00000000">
            <w:pPr>
              <w:pStyle w:val="ConsPlusNormal0"/>
            </w:pPr>
            <w:r>
              <w:t>Железнодорожный транспорт. Размещение наземных сооружений метрополитена, в том числе посадочных станций, вентиляционных шахт</w:t>
            </w:r>
          </w:p>
        </w:tc>
        <w:tc>
          <w:tcPr>
            <w:tcW w:w="1077" w:type="dxa"/>
            <w:vAlign w:val="center"/>
          </w:tcPr>
          <w:p w14:paraId="6B60D90B" w14:textId="77777777" w:rsidR="0042094A" w:rsidRDefault="00000000">
            <w:pPr>
              <w:pStyle w:val="ConsPlusNormal0"/>
              <w:jc w:val="center"/>
            </w:pPr>
            <w:r>
              <w:t>07:014</w:t>
            </w:r>
          </w:p>
        </w:tc>
        <w:tc>
          <w:tcPr>
            <w:tcW w:w="3061" w:type="dxa"/>
            <w:vAlign w:val="center"/>
          </w:tcPr>
          <w:p w14:paraId="7D737D11" w14:textId="77777777" w:rsidR="0042094A" w:rsidRDefault="00000000">
            <w:pPr>
              <w:pStyle w:val="ConsPlusNormal0"/>
              <w:jc w:val="center"/>
            </w:pPr>
            <w:r>
              <w:t>7.1</w:t>
            </w:r>
          </w:p>
        </w:tc>
      </w:tr>
      <w:tr w:rsidR="0042094A" w14:paraId="14B15016" w14:textId="77777777">
        <w:tc>
          <w:tcPr>
            <w:tcW w:w="4932" w:type="dxa"/>
            <w:vAlign w:val="center"/>
          </w:tcPr>
          <w:p w14:paraId="46624642" w14:textId="77777777" w:rsidR="0042094A" w:rsidRDefault="00000000">
            <w:pPr>
              <w:pStyle w:val="ConsPlusNormal0"/>
            </w:pPr>
            <w:r>
              <w:t>Железнодорожный транспорт. Размещение наземных сооружений для трамвайного сообщения и иных специальных дорог (канатных, монорельсовых, фуникулеров)</w:t>
            </w:r>
          </w:p>
        </w:tc>
        <w:tc>
          <w:tcPr>
            <w:tcW w:w="1077" w:type="dxa"/>
            <w:vAlign w:val="center"/>
          </w:tcPr>
          <w:p w14:paraId="432E3089" w14:textId="77777777" w:rsidR="0042094A" w:rsidRDefault="00000000">
            <w:pPr>
              <w:pStyle w:val="ConsPlusNormal0"/>
              <w:jc w:val="center"/>
            </w:pPr>
            <w:r>
              <w:t>07:015</w:t>
            </w:r>
          </w:p>
        </w:tc>
        <w:tc>
          <w:tcPr>
            <w:tcW w:w="3061" w:type="dxa"/>
            <w:vAlign w:val="center"/>
          </w:tcPr>
          <w:p w14:paraId="5E08DA73" w14:textId="77777777" w:rsidR="0042094A" w:rsidRDefault="00000000">
            <w:pPr>
              <w:pStyle w:val="ConsPlusNormal0"/>
              <w:jc w:val="center"/>
            </w:pPr>
            <w:r>
              <w:t>7.1</w:t>
            </w:r>
          </w:p>
        </w:tc>
      </w:tr>
      <w:tr w:rsidR="0042094A" w14:paraId="58A52920" w14:textId="77777777">
        <w:tc>
          <w:tcPr>
            <w:tcW w:w="4932" w:type="dxa"/>
            <w:vAlign w:val="center"/>
          </w:tcPr>
          <w:p w14:paraId="715A1B74" w14:textId="77777777" w:rsidR="0042094A" w:rsidRDefault="00000000">
            <w:pPr>
              <w:pStyle w:val="ConsPlusNormal0"/>
            </w:pPr>
            <w:r>
              <w:t>Автомобильный транспорт. Размещение автомобильных дорог и технически связанных с ними сооружений</w:t>
            </w:r>
          </w:p>
        </w:tc>
        <w:tc>
          <w:tcPr>
            <w:tcW w:w="1077" w:type="dxa"/>
            <w:vAlign w:val="center"/>
          </w:tcPr>
          <w:p w14:paraId="28DC2B93" w14:textId="77777777" w:rsidR="0042094A" w:rsidRDefault="00000000">
            <w:pPr>
              <w:pStyle w:val="ConsPlusNormal0"/>
              <w:jc w:val="center"/>
            </w:pPr>
            <w:r>
              <w:t>07:020</w:t>
            </w:r>
          </w:p>
        </w:tc>
        <w:tc>
          <w:tcPr>
            <w:tcW w:w="3061" w:type="dxa"/>
            <w:vAlign w:val="center"/>
          </w:tcPr>
          <w:p w14:paraId="218078C0" w14:textId="77777777" w:rsidR="0042094A" w:rsidRDefault="00000000">
            <w:pPr>
              <w:pStyle w:val="ConsPlusNormal0"/>
              <w:jc w:val="center"/>
            </w:pPr>
            <w:r>
              <w:t>7.2</w:t>
            </w:r>
          </w:p>
        </w:tc>
      </w:tr>
      <w:tr w:rsidR="0042094A" w14:paraId="5FB213C2" w14:textId="77777777">
        <w:tblPrEx>
          <w:tblBorders>
            <w:insideH w:val="nil"/>
          </w:tblBorders>
        </w:tblPrEx>
        <w:tc>
          <w:tcPr>
            <w:tcW w:w="4932" w:type="dxa"/>
            <w:tcBorders>
              <w:bottom w:val="nil"/>
            </w:tcBorders>
            <w:vAlign w:val="center"/>
          </w:tcPr>
          <w:p w14:paraId="5327A67D" w14:textId="77777777" w:rsidR="0042094A" w:rsidRDefault="00000000">
            <w:pPr>
              <w:pStyle w:val="ConsPlusNormal0"/>
            </w:pPr>
            <w:r>
              <w:t>Водный транспорт. Размещение искусственно созданных для судоходства внутренних водных путей,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c>
          <w:tcPr>
            <w:tcW w:w="1077" w:type="dxa"/>
            <w:tcBorders>
              <w:bottom w:val="nil"/>
            </w:tcBorders>
            <w:vAlign w:val="center"/>
          </w:tcPr>
          <w:p w14:paraId="332AD889" w14:textId="77777777" w:rsidR="0042094A" w:rsidRDefault="00000000">
            <w:pPr>
              <w:pStyle w:val="ConsPlusNormal0"/>
              <w:jc w:val="center"/>
            </w:pPr>
            <w:bookmarkStart w:id="47" w:name="P1440"/>
            <w:bookmarkEnd w:id="47"/>
            <w:r>
              <w:t>07:030</w:t>
            </w:r>
          </w:p>
        </w:tc>
        <w:tc>
          <w:tcPr>
            <w:tcW w:w="3061" w:type="dxa"/>
            <w:tcBorders>
              <w:bottom w:val="nil"/>
            </w:tcBorders>
            <w:vAlign w:val="center"/>
          </w:tcPr>
          <w:p w14:paraId="0DC1D26B" w14:textId="77777777" w:rsidR="0042094A" w:rsidRDefault="00000000">
            <w:pPr>
              <w:pStyle w:val="ConsPlusNormal0"/>
              <w:jc w:val="center"/>
            </w:pPr>
            <w:r>
              <w:t>7.3</w:t>
            </w:r>
          </w:p>
        </w:tc>
      </w:tr>
      <w:tr w:rsidR="0042094A" w14:paraId="7BEE482E" w14:textId="77777777">
        <w:tblPrEx>
          <w:tblBorders>
            <w:insideH w:val="nil"/>
          </w:tblBorders>
        </w:tblPrEx>
        <w:tc>
          <w:tcPr>
            <w:tcW w:w="9070" w:type="dxa"/>
            <w:gridSpan w:val="3"/>
            <w:tcBorders>
              <w:top w:val="nil"/>
            </w:tcBorders>
          </w:tcPr>
          <w:p w14:paraId="4DACDEDB" w14:textId="77777777" w:rsidR="0042094A" w:rsidRDefault="00000000">
            <w:pPr>
              <w:pStyle w:val="ConsPlusNormal0"/>
              <w:jc w:val="both"/>
            </w:pPr>
            <w:r>
              <w:t xml:space="preserve">(в ред. </w:t>
            </w:r>
            <w:hyperlink r:id="rId127"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tc>
      </w:tr>
      <w:tr w:rsidR="0042094A" w14:paraId="5F669C58" w14:textId="77777777">
        <w:tc>
          <w:tcPr>
            <w:tcW w:w="4932" w:type="dxa"/>
            <w:vAlign w:val="center"/>
          </w:tcPr>
          <w:p w14:paraId="7F53F7A1" w14:textId="77777777" w:rsidR="0042094A" w:rsidRDefault="00000000">
            <w:pPr>
              <w:pStyle w:val="ConsPlusNormal0"/>
            </w:pPr>
            <w:r>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c>
          <w:tcPr>
            <w:tcW w:w="1077" w:type="dxa"/>
            <w:vAlign w:val="center"/>
          </w:tcPr>
          <w:p w14:paraId="534FE37B" w14:textId="77777777" w:rsidR="0042094A" w:rsidRDefault="00000000">
            <w:pPr>
              <w:pStyle w:val="ConsPlusNormal0"/>
              <w:jc w:val="center"/>
            </w:pPr>
            <w:bookmarkStart w:id="48" w:name="P1444"/>
            <w:bookmarkEnd w:id="48"/>
            <w:r>
              <w:t>07:031</w:t>
            </w:r>
          </w:p>
        </w:tc>
        <w:tc>
          <w:tcPr>
            <w:tcW w:w="3061" w:type="dxa"/>
            <w:vAlign w:val="center"/>
          </w:tcPr>
          <w:p w14:paraId="3AD6D999" w14:textId="77777777" w:rsidR="0042094A" w:rsidRDefault="00000000">
            <w:pPr>
              <w:pStyle w:val="ConsPlusNormal0"/>
              <w:jc w:val="center"/>
            </w:pPr>
            <w:r>
              <w:t>7.3</w:t>
            </w:r>
          </w:p>
        </w:tc>
      </w:tr>
      <w:tr w:rsidR="0042094A" w14:paraId="28E89F81" w14:textId="77777777">
        <w:tc>
          <w:tcPr>
            <w:tcW w:w="4932" w:type="dxa"/>
            <w:vAlign w:val="center"/>
          </w:tcPr>
          <w:p w14:paraId="7E88CD08" w14:textId="77777777" w:rsidR="0042094A" w:rsidRDefault="00000000">
            <w:pPr>
              <w:pStyle w:val="ConsPlusNormal0"/>
            </w:pPr>
            <w:r>
              <w:t xml:space="preserve">Водный транспорт. Размещение гидротехнических сооружений, за исключением кодов расчета вида использования </w:t>
            </w:r>
            <w:hyperlink w:anchor="P1440" w:tooltip="07:030">
              <w:r>
                <w:rPr>
                  <w:color w:val="0000FF"/>
                </w:rPr>
                <w:t>07:030</w:t>
              </w:r>
            </w:hyperlink>
            <w:r>
              <w:t xml:space="preserve">, </w:t>
            </w:r>
            <w:hyperlink w:anchor="P1444" w:tooltip="07:031">
              <w:r>
                <w:rPr>
                  <w:color w:val="0000FF"/>
                </w:rPr>
                <w:t>07:031</w:t>
              </w:r>
            </w:hyperlink>
          </w:p>
        </w:tc>
        <w:tc>
          <w:tcPr>
            <w:tcW w:w="1077" w:type="dxa"/>
            <w:vAlign w:val="center"/>
          </w:tcPr>
          <w:p w14:paraId="612EAFC7" w14:textId="77777777" w:rsidR="0042094A" w:rsidRDefault="00000000">
            <w:pPr>
              <w:pStyle w:val="ConsPlusNormal0"/>
              <w:jc w:val="center"/>
            </w:pPr>
            <w:bookmarkStart w:id="49" w:name="P1447"/>
            <w:bookmarkEnd w:id="49"/>
            <w:r>
              <w:t>07:032</w:t>
            </w:r>
          </w:p>
        </w:tc>
        <w:tc>
          <w:tcPr>
            <w:tcW w:w="3061" w:type="dxa"/>
            <w:vAlign w:val="center"/>
          </w:tcPr>
          <w:p w14:paraId="571A5981" w14:textId="77777777" w:rsidR="0042094A" w:rsidRDefault="00000000">
            <w:pPr>
              <w:pStyle w:val="ConsPlusNormal0"/>
              <w:jc w:val="center"/>
            </w:pPr>
            <w:r>
              <w:t>7.3</w:t>
            </w:r>
          </w:p>
        </w:tc>
      </w:tr>
      <w:tr w:rsidR="0042094A" w14:paraId="5EBD5E8C" w14:textId="77777777">
        <w:tc>
          <w:tcPr>
            <w:tcW w:w="4932" w:type="dxa"/>
            <w:vAlign w:val="center"/>
          </w:tcPr>
          <w:p w14:paraId="7F3BD214" w14:textId="77777777" w:rsidR="0042094A" w:rsidRDefault="00000000">
            <w:pPr>
              <w:pStyle w:val="ConsPlusNormal0"/>
            </w:pPr>
            <w:r>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c>
          <w:tcPr>
            <w:tcW w:w="1077" w:type="dxa"/>
            <w:vAlign w:val="center"/>
          </w:tcPr>
          <w:p w14:paraId="34F74EA4" w14:textId="77777777" w:rsidR="0042094A" w:rsidRDefault="00000000">
            <w:pPr>
              <w:pStyle w:val="ConsPlusNormal0"/>
              <w:jc w:val="center"/>
            </w:pPr>
            <w:r>
              <w:t>07:040</w:t>
            </w:r>
          </w:p>
        </w:tc>
        <w:tc>
          <w:tcPr>
            <w:tcW w:w="3061" w:type="dxa"/>
            <w:vAlign w:val="center"/>
          </w:tcPr>
          <w:p w14:paraId="0E90A958" w14:textId="77777777" w:rsidR="0042094A" w:rsidRDefault="00000000">
            <w:pPr>
              <w:pStyle w:val="ConsPlusNormal0"/>
              <w:jc w:val="center"/>
            </w:pPr>
            <w:r>
              <w:t>7.4</w:t>
            </w:r>
          </w:p>
        </w:tc>
      </w:tr>
      <w:tr w:rsidR="0042094A" w14:paraId="3B9A7F9F" w14:textId="77777777">
        <w:tc>
          <w:tcPr>
            <w:tcW w:w="4932" w:type="dxa"/>
            <w:vAlign w:val="center"/>
          </w:tcPr>
          <w:p w14:paraId="21E108F0" w14:textId="77777777" w:rsidR="0042094A" w:rsidRDefault="00000000">
            <w:pPr>
              <w:pStyle w:val="ConsPlusNormal0"/>
            </w:pPr>
            <w:r>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c>
          <w:tcPr>
            <w:tcW w:w="1077" w:type="dxa"/>
            <w:vAlign w:val="center"/>
          </w:tcPr>
          <w:p w14:paraId="51209E20" w14:textId="77777777" w:rsidR="0042094A" w:rsidRDefault="00000000">
            <w:pPr>
              <w:pStyle w:val="ConsPlusNormal0"/>
              <w:jc w:val="center"/>
            </w:pPr>
            <w:r>
              <w:t>07:041</w:t>
            </w:r>
          </w:p>
        </w:tc>
        <w:tc>
          <w:tcPr>
            <w:tcW w:w="3061" w:type="dxa"/>
            <w:vAlign w:val="center"/>
          </w:tcPr>
          <w:p w14:paraId="6B5F21A4" w14:textId="77777777" w:rsidR="0042094A" w:rsidRDefault="00000000">
            <w:pPr>
              <w:pStyle w:val="ConsPlusNormal0"/>
              <w:jc w:val="center"/>
            </w:pPr>
            <w:r>
              <w:t>7.4</w:t>
            </w:r>
          </w:p>
        </w:tc>
      </w:tr>
      <w:tr w:rsidR="0042094A" w14:paraId="4F7CF2E2" w14:textId="77777777">
        <w:tc>
          <w:tcPr>
            <w:tcW w:w="4932" w:type="dxa"/>
            <w:vAlign w:val="center"/>
          </w:tcPr>
          <w:p w14:paraId="311ED818" w14:textId="77777777" w:rsidR="0042094A" w:rsidRDefault="00000000">
            <w:pPr>
              <w:pStyle w:val="ConsPlusNormal0"/>
            </w:pPr>
            <w:r>
              <w:t>Воздушный транспорт. Размещение объектов, предназначенных для технического обслуживания и ремонта воздушных судов</w:t>
            </w:r>
          </w:p>
        </w:tc>
        <w:tc>
          <w:tcPr>
            <w:tcW w:w="1077" w:type="dxa"/>
            <w:vAlign w:val="center"/>
          </w:tcPr>
          <w:p w14:paraId="0754E8B0" w14:textId="77777777" w:rsidR="0042094A" w:rsidRDefault="00000000">
            <w:pPr>
              <w:pStyle w:val="ConsPlusNormal0"/>
              <w:jc w:val="center"/>
            </w:pPr>
            <w:r>
              <w:t>07:042</w:t>
            </w:r>
          </w:p>
        </w:tc>
        <w:tc>
          <w:tcPr>
            <w:tcW w:w="3061" w:type="dxa"/>
            <w:vAlign w:val="center"/>
          </w:tcPr>
          <w:p w14:paraId="5F6F64DA" w14:textId="77777777" w:rsidR="0042094A" w:rsidRDefault="00000000">
            <w:pPr>
              <w:pStyle w:val="ConsPlusNormal0"/>
              <w:jc w:val="center"/>
            </w:pPr>
            <w:r>
              <w:t>7.4</w:t>
            </w:r>
          </w:p>
        </w:tc>
      </w:tr>
      <w:tr w:rsidR="0042094A" w14:paraId="2CF65C5A" w14:textId="77777777">
        <w:tc>
          <w:tcPr>
            <w:tcW w:w="4932" w:type="dxa"/>
            <w:vAlign w:val="center"/>
          </w:tcPr>
          <w:p w14:paraId="077EB354" w14:textId="77777777" w:rsidR="0042094A" w:rsidRDefault="00000000">
            <w:pPr>
              <w:pStyle w:val="ConsPlusNormal0"/>
            </w:pPr>
            <w:r>
              <w:t>Трубопроводный транспорт. Размещение магистральных нефтепроводов, водопроводов, газопроводов и иных трубопроводов</w:t>
            </w:r>
          </w:p>
        </w:tc>
        <w:tc>
          <w:tcPr>
            <w:tcW w:w="1077" w:type="dxa"/>
            <w:vAlign w:val="center"/>
          </w:tcPr>
          <w:p w14:paraId="22B24E39" w14:textId="77777777" w:rsidR="0042094A" w:rsidRDefault="00000000">
            <w:pPr>
              <w:pStyle w:val="ConsPlusNormal0"/>
              <w:jc w:val="center"/>
            </w:pPr>
            <w:bookmarkStart w:id="50" w:name="P1459"/>
            <w:bookmarkEnd w:id="50"/>
            <w:r>
              <w:t>07:050</w:t>
            </w:r>
          </w:p>
        </w:tc>
        <w:tc>
          <w:tcPr>
            <w:tcW w:w="3061" w:type="dxa"/>
            <w:vAlign w:val="center"/>
          </w:tcPr>
          <w:p w14:paraId="2D6F96BB" w14:textId="77777777" w:rsidR="0042094A" w:rsidRDefault="00000000">
            <w:pPr>
              <w:pStyle w:val="ConsPlusNormal0"/>
              <w:jc w:val="center"/>
            </w:pPr>
            <w:r>
              <w:t>7.5</w:t>
            </w:r>
          </w:p>
        </w:tc>
      </w:tr>
      <w:tr w:rsidR="0042094A" w14:paraId="2301A257" w14:textId="77777777">
        <w:tc>
          <w:tcPr>
            <w:tcW w:w="4932" w:type="dxa"/>
            <w:vAlign w:val="center"/>
          </w:tcPr>
          <w:p w14:paraId="0241A910" w14:textId="77777777" w:rsidR="0042094A" w:rsidRDefault="00000000">
            <w:pPr>
              <w:pStyle w:val="ConsPlusNormal0"/>
            </w:pPr>
            <w:r>
              <w:t xml:space="preserve">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w:t>
            </w:r>
            <w:hyperlink w:anchor="P1459" w:tooltip="07:050">
              <w:r>
                <w:rPr>
                  <w:color w:val="0000FF"/>
                </w:rPr>
                <w:t>07:050</w:t>
              </w:r>
            </w:hyperlink>
          </w:p>
        </w:tc>
        <w:tc>
          <w:tcPr>
            <w:tcW w:w="1077" w:type="dxa"/>
            <w:vAlign w:val="center"/>
          </w:tcPr>
          <w:p w14:paraId="2BFF7F6A" w14:textId="77777777" w:rsidR="0042094A" w:rsidRDefault="00000000">
            <w:pPr>
              <w:pStyle w:val="ConsPlusNormal0"/>
              <w:jc w:val="center"/>
            </w:pPr>
            <w:r>
              <w:t>07:051</w:t>
            </w:r>
          </w:p>
        </w:tc>
        <w:tc>
          <w:tcPr>
            <w:tcW w:w="3061" w:type="dxa"/>
            <w:vAlign w:val="center"/>
          </w:tcPr>
          <w:p w14:paraId="03C7CC9F" w14:textId="77777777" w:rsidR="0042094A" w:rsidRDefault="00000000">
            <w:pPr>
              <w:pStyle w:val="ConsPlusNormal0"/>
              <w:jc w:val="center"/>
            </w:pPr>
            <w:r>
              <w:t>7.5</w:t>
            </w:r>
          </w:p>
        </w:tc>
      </w:tr>
      <w:tr w:rsidR="0042094A" w14:paraId="4BEE0612" w14:textId="77777777">
        <w:tc>
          <w:tcPr>
            <w:tcW w:w="4932" w:type="dxa"/>
            <w:vAlign w:val="center"/>
          </w:tcPr>
          <w:p w14:paraId="10BDAE63" w14:textId="77777777" w:rsidR="0042094A" w:rsidRDefault="00000000">
            <w:pPr>
              <w:pStyle w:val="ConsPlusNormal0"/>
            </w:pPr>
            <w:r>
              <w:t>Обеспечение вооруженных сил. Здания, сооружения, помещения, предназначенные для разработки, испытания, производства ремонта или уничтожения вооружения, техники военного назначения и боеприпасов</w:t>
            </w:r>
          </w:p>
        </w:tc>
        <w:tc>
          <w:tcPr>
            <w:tcW w:w="1077" w:type="dxa"/>
            <w:vAlign w:val="center"/>
          </w:tcPr>
          <w:p w14:paraId="57D7CA14" w14:textId="77777777" w:rsidR="0042094A" w:rsidRDefault="00000000">
            <w:pPr>
              <w:pStyle w:val="ConsPlusNormal0"/>
              <w:jc w:val="center"/>
            </w:pPr>
            <w:r>
              <w:t>08:010</w:t>
            </w:r>
          </w:p>
        </w:tc>
        <w:tc>
          <w:tcPr>
            <w:tcW w:w="3061" w:type="dxa"/>
            <w:vAlign w:val="center"/>
          </w:tcPr>
          <w:p w14:paraId="0C70515D" w14:textId="77777777" w:rsidR="0042094A" w:rsidRDefault="00000000">
            <w:pPr>
              <w:pStyle w:val="ConsPlusNormal0"/>
              <w:jc w:val="center"/>
            </w:pPr>
            <w:r>
              <w:t>8.1</w:t>
            </w:r>
          </w:p>
        </w:tc>
      </w:tr>
      <w:tr w:rsidR="0042094A" w14:paraId="52A82036" w14:textId="77777777">
        <w:tc>
          <w:tcPr>
            <w:tcW w:w="4932" w:type="dxa"/>
            <w:vAlign w:val="center"/>
          </w:tcPr>
          <w:p w14:paraId="056BBD9B" w14:textId="77777777" w:rsidR="0042094A" w:rsidRDefault="00000000">
            <w:pPr>
              <w:pStyle w:val="ConsPlusNormal0"/>
            </w:pPr>
            <w:r>
              <w:t>Обеспечение вооруженных сил. Здания, сооружения, помещения, предназначенные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1077" w:type="dxa"/>
            <w:vAlign w:val="center"/>
          </w:tcPr>
          <w:p w14:paraId="1155875A" w14:textId="77777777" w:rsidR="0042094A" w:rsidRDefault="00000000">
            <w:pPr>
              <w:pStyle w:val="ConsPlusNormal0"/>
              <w:jc w:val="center"/>
            </w:pPr>
            <w:r>
              <w:t>08:012</w:t>
            </w:r>
          </w:p>
        </w:tc>
        <w:tc>
          <w:tcPr>
            <w:tcW w:w="3061" w:type="dxa"/>
            <w:vAlign w:val="center"/>
          </w:tcPr>
          <w:p w14:paraId="19364956" w14:textId="77777777" w:rsidR="0042094A" w:rsidRDefault="00000000">
            <w:pPr>
              <w:pStyle w:val="ConsPlusNormal0"/>
              <w:jc w:val="center"/>
            </w:pPr>
            <w:r>
              <w:t>8.1</w:t>
            </w:r>
          </w:p>
        </w:tc>
      </w:tr>
      <w:tr w:rsidR="0042094A" w14:paraId="5F6C720E" w14:textId="77777777">
        <w:tc>
          <w:tcPr>
            <w:tcW w:w="4932" w:type="dxa"/>
            <w:vAlign w:val="center"/>
          </w:tcPr>
          <w:p w14:paraId="16E8ABC2" w14:textId="77777777" w:rsidR="0042094A" w:rsidRDefault="00000000">
            <w:pPr>
              <w:pStyle w:val="ConsPlusNormal0"/>
            </w:pPr>
            <w:r>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c>
          <w:tcPr>
            <w:tcW w:w="1077" w:type="dxa"/>
            <w:vAlign w:val="center"/>
          </w:tcPr>
          <w:p w14:paraId="7711F9C8" w14:textId="77777777" w:rsidR="0042094A" w:rsidRDefault="00000000">
            <w:pPr>
              <w:pStyle w:val="ConsPlusNormal0"/>
              <w:jc w:val="center"/>
            </w:pPr>
            <w:r>
              <w:t>08:013</w:t>
            </w:r>
          </w:p>
        </w:tc>
        <w:tc>
          <w:tcPr>
            <w:tcW w:w="3061" w:type="dxa"/>
            <w:vAlign w:val="center"/>
          </w:tcPr>
          <w:p w14:paraId="07A8525D" w14:textId="77777777" w:rsidR="0042094A" w:rsidRDefault="00000000">
            <w:pPr>
              <w:pStyle w:val="ConsPlusNormal0"/>
              <w:jc w:val="center"/>
            </w:pPr>
            <w:r>
              <w:t>8.1</w:t>
            </w:r>
          </w:p>
        </w:tc>
      </w:tr>
      <w:tr w:rsidR="0042094A" w14:paraId="61E54F03" w14:textId="77777777">
        <w:tc>
          <w:tcPr>
            <w:tcW w:w="4932" w:type="dxa"/>
            <w:vAlign w:val="center"/>
          </w:tcPr>
          <w:p w14:paraId="5E606CBC" w14:textId="77777777" w:rsidR="0042094A" w:rsidRDefault="00000000">
            <w:pPr>
              <w:pStyle w:val="ConsPlusNormal0"/>
            </w:pPr>
            <w:r>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c>
          <w:tcPr>
            <w:tcW w:w="1077" w:type="dxa"/>
            <w:vAlign w:val="center"/>
          </w:tcPr>
          <w:p w14:paraId="3438467C" w14:textId="77777777" w:rsidR="0042094A" w:rsidRDefault="00000000">
            <w:pPr>
              <w:pStyle w:val="ConsPlusNormal0"/>
              <w:jc w:val="center"/>
            </w:pPr>
            <w:r>
              <w:t>08:031</w:t>
            </w:r>
          </w:p>
        </w:tc>
        <w:tc>
          <w:tcPr>
            <w:tcW w:w="3061" w:type="dxa"/>
            <w:vAlign w:val="center"/>
          </w:tcPr>
          <w:p w14:paraId="6DF4C2E2" w14:textId="77777777" w:rsidR="0042094A" w:rsidRDefault="00000000">
            <w:pPr>
              <w:pStyle w:val="ConsPlusNormal0"/>
              <w:jc w:val="center"/>
            </w:pPr>
            <w:r>
              <w:t>8.3</w:t>
            </w:r>
          </w:p>
        </w:tc>
      </w:tr>
      <w:tr w:rsidR="0042094A" w14:paraId="213CC6D4" w14:textId="77777777">
        <w:tc>
          <w:tcPr>
            <w:tcW w:w="4932" w:type="dxa"/>
            <w:vAlign w:val="center"/>
          </w:tcPr>
          <w:p w14:paraId="35150A1F" w14:textId="77777777" w:rsidR="0042094A" w:rsidRDefault="00000000">
            <w:pPr>
              <w:pStyle w:val="ConsPlusNormal0"/>
            </w:pPr>
            <w:r>
              <w:t>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tc>
        <w:tc>
          <w:tcPr>
            <w:tcW w:w="1077" w:type="dxa"/>
            <w:vAlign w:val="center"/>
          </w:tcPr>
          <w:p w14:paraId="03320D8C" w14:textId="77777777" w:rsidR="0042094A" w:rsidRDefault="00000000">
            <w:pPr>
              <w:pStyle w:val="ConsPlusNormal0"/>
              <w:jc w:val="center"/>
            </w:pPr>
            <w:r>
              <w:t>10:011</w:t>
            </w:r>
          </w:p>
        </w:tc>
        <w:tc>
          <w:tcPr>
            <w:tcW w:w="3061" w:type="dxa"/>
            <w:vAlign w:val="center"/>
          </w:tcPr>
          <w:p w14:paraId="323E75DF" w14:textId="77777777" w:rsidR="0042094A" w:rsidRDefault="00000000">
            <w:pPr>
              <w:pStyle w:val="ConsPlusNormal0"/>
              <w:jc w:val="center"/>
            </w:pPr>
            <w:r>
              <w:t>10.1</w:t>
            </w:r>
          </w:p>
        </w:tc>
      </w:tr>
      <w:tr w:rsidR="0042094A" w14:paraId="197BA9B9" w14:textId="77777777">
        <w:tc>
          <w:tcPr>
            <w:tcW w:w="4932" w:type="dxa"/>
            <w:vAlign w:val="center"/>
          </w:tcPr>
          <w:p w14:paraId="33A48331" w14:textId="77777777" w:rsidR="0042094A" w:rsidRDefault="00000000">
            <w:pPr>
              <w:pStyle w:val="ConsPlusNormal0"/>
            </w:pPr>
            <w:r>
              <w:t>Заготовка древесины. Создание лесных дорог</w:t>
            </w:r>
          </w:p>
        </w:tc>
        <w:tc>
          <w:tcPr>
            <w:tcW w:w="1077" w:type="dxa"/>
            <w:vAlign w:val="center"/>
          </w:tcPr>
          <w:p w14:paraId="4949AFEA" w14:textId="77777777" w:rsidR="0042094A" w:rsidRDefault="00000000">
            <w:pPr>
              <w:pStyle w:val="ConsPlusNormal0"/>
              <w:jc w:val="center"/>
            </w:pPr>
            <w:r>
              <w:t>10:012</w:t>
            </w:r>
          </w:p>
        </w:tc>
        <w:tc>
          <w:tcPr>
            <w:tcW w:w="3061" w:type="dxa"/>
            <w:vAlign w:val="center"/>
          </w:tcPr>
          <w:p w14:paraId="2AEE77EE" w14:textId="77777777" w:rsidR="0042094A" w:rsidRDefault="00000000">
            <w:pPr>
              <w:pStyle w:val="ConsPlusNormal0"/>
              <w:jc w:val="center"/>
            </w:pPr>
            <w:r>
              <w:t>10.1</w:t>
            </w:r>
          </w:p>
        </w:tc>
      </w:tr>
      <w:tr w:rsidR="0042094A" w14:paraId="0B812D4B" w14:textId="77777777">
        <w:tc>
          <w:tcPr>
            <w:tcW w:w="4932" w:type="dxa"/>
            <w:vAlign w:val="center"/>
          </w:tcPr>
          <w:p w14:paraId="382AE3E4" w14:textId="77777777" w:rsidR="0042094A" w:rsidRDefault="00000000">
            <w:pPr>
              <w:pStyle w:val="ConsPlusNormal0"/>
            </w:pPr>
            <w:r>
              <w:t xml:space="preserve">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 за исключением кодов расчета вида использования </w:t>
            </w:r>
            <w:hyperlink w:anchor="P1377" w:tooltip="06:070">
              <w:r>
                <w:rPr>
                  <w:color w:val="0000FF"/>
                </w:rPr>
                <w:t>06:070</w:t>
              </w:r>
            </w:hyperlink>
            <w:r>
              <w:t xml:space="preserve">, </w:t>
            </w:r>
            <w:hyperlink w:anchor="P1440" w:tooltip="07:030">
              <w:r>
                <w:rPr>
                  <w:color w:val="0000FF"/>
                </w:rPr>
                <w:t>07:030</w:t>
              </w:r>
            </w:hyperlink>
            <w:r>
              <w:t xml:space="preserve"> - </w:t>
            </w:r>
            <w:hyperlink w:anchor="P1447" w:tooltip="07:032">
              <w:r>
                <w:rPr>
                  <w:color w:val="0000FF"/>
                </w:rPr>
                <w:t>07:032</w:t>
              </w:r>
            </w:hyperlink>
          </w:p>
        </w:tc>
        <w:tc>
          <w:tcPr>
            <w:tcW w:w="1077" w:type="dxa"/>
            <w:vAlign w:val="center"/>
          </w:tcPr>
          <w:p w14:paraId="607578D1" w14:textId="77777777" w:rsidR="0042094A" w:rsidRDefault="00000000">
            <w:pPr>
              <w:pStyle w:val="ConsPlusNormal0"/>
              <w:jc w:val="center"/>
            </w:pPr>
            <w:r>
              <w:t>11:030</w:t>
            </w:r>
          </w:p>
        </w:tc>
        <w:tc>
          <w:tcPr>
            <w:tcW w:w="3061" w:type="dxa"/>
            <w:vAlign w:val="center"/>
          </w:tcPr>
          <w:p w14:paraId="15A8E5B6" w14:textId="77777777" w:rsidR="0042094A" w:rsidRDefault="00000000">
            <w:pPr>
              <w:pStyle w:val="ConsPlusNormal0"/>
              <w:jc w:val="center"/>
            </w:pPr>
            <w:r>
              <w:t>11.3</w:t>
            </w:r>
          </w:p>
        </w:tc>
      </w:tr>
      <w:tr w:rsidR="0042094A" w14:paraId="4A8C6605" w14:textId="77777777">
        <w:tc>
          <w:tcPr>
            <w:tcW w:w="4932" w:type="dxa"/>
            <w:vAlign w:val="center"/>
          </w:tcPr>
          <w:p w14:paraId="75B3563B" w14:textId="77777777" w:rsidR="0042094A" w:rsidRDefault="00000000">
            <w:pPr>
              <w:pStyle w:val="ConsPlusNormal0"/>
            </w:pPr>
            <w:r>
              <w:t>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c>
          <w:tcPr>
            <w:tcW w:w="1077" w:type="dxa"/>
            <w:vAlign w:val="center"/>
          </w:tcPr>
          <w:p w14:paraId="7C001A47" w14:textId="77777777" w:rsidR="0042094A" w:rsidRDefault="00000000">
            <w:pPr>
              <w:pStyle w:val="ConsPlusNormal0"/>
              <w:jc w:val="center"/>
            </w:pPr>
            <w:r>
              <w:t>12:001</w:t>
            </w:r>
          </w:p>
        </w:tc>
        <w:tc>
          <w:tcPr>
            <w:tcW w:w="3061" w:type="dxa"/>
            <w:vAlign w:val="center"/>
          </w:tcPr>
          <w:p w14:paraId="2AFD17F2" w14:textId="77777777" w:rsidR="0042094A" w:rsidRDefault="00000000">
            <w:pPr>
              <w:pStyle w:val="ConsPlusNormal0"/>
              <w:jc w:val="center"/>
            </w:pPr>
            <w:r>
              <w:t>12.0</w:t>
            </w:r>
          </w:p>
        </w:tc>
      </w:tr>
      <w:tr w:rsidR="0042094A" w14:paraId="19263905" w14:textId="77777777">
        <w:tc>
          <w:tcPr>
            <w:tcW w:w="4932" w:type="dxa"/>
            <w:vAlign w:val="center"/>
          </w:tcPr>
          <w:p w14:paraId="0732B61F" w14:textId="77777777" w:rsidR="0042094A" w:rsidRDefault="00000000">
            <w:pPr>
              <w:pStyle w:val="ConsPlusNormal0"/>
            </w:pPr>
            <w:r>
              <w:t>Иной вид использования в сегменте "Производственная деятельность"</w:t>
            </w:r>
          </w:p>
        </w:tc>
        <w:tc>
          <w:tcPr>
            <w:tcW w:w="1077" w:type="dxa"/>
            <w:vAlign w:val="center"/>
          </w:tcPr>
          <w:p w14:paraId="3F8170BE" w14:textId="77777777" w:rsidR="0042094A" w:rsidRDefault="0042094A">
            <w:pPr>
              <w:pStyle w:val="ConsPlusNormal0"/>
            </w:pPr>
          </w:p>
        </w:tc>
        <w:tc>
          <w:tcPr>
            <w:tcW w:w="3061" w:type="dxa"/>
            <w:vAlign w:val="center"/>
          </w:tcPr>
          <w:p w14:paraId="63CF0CAD" w14:textId="77777777" w:rsidR="0042094A" w:rsidRDefault="0042094A">
            <w:pPr>
              <w:pStyle w:val="ConsPlusNormal0"/>
            </w:pPr>
          </w:p>
        </w:tc>
      </w:tr>
      <w:tr w:rsidR="0042094A" w14:paraId="65A6247E" w14:textId="77777777">
        <w:tc>
          <w:tcPr>
            <w:tcW w:w="4932" w:type="dxa"/>
            <w:vAlign w:val="center"/>
          </w:tcPr>
          <w:p w14:paraId="6A662511" w14:textId="77777777" w:rsidR="0042094A" w:rsidRDefault="00000000">
            <w:pPr>
              <w:pStyle w:val="ConsPlusNormal0"/>
              <w:outlineLvl w:val="2"/>
            </w:pPr>
            <w:r>
              <w:t>7. СЕГМЕНТ "Транспорт"</w:t>
            </w:r>
          </w:p>
        </w:tc>
        <w:tc>
          <w:tcPr>
            <w:tcW w:w="1077" w:type="dxa"/>
            <w:vAlign w:val="center"/>
          </w:tcPr>
          <w:p w14:paraId="6BA8FC7A" w14:textId="77777777" w:rsidR="0042094A" w:rsidRDefault="00000000">
            <w:pPr>
              <w:pStyle w:val="ConsPlusNormal0"/>
              <w:jc w:val="center"/>
            </w:pPr>
            <w:r>
              <w:t>07:000</w:t>
            </w:r>
          </w:p>
        </w:tc>
        <w:tc>
          <w:tcPr>
            <w:tcW w:w="3061" w:type="dxa"/>
            <w:vAlign w:val="center"/>
          </w:tcPr>
          <w:p w14:paraId="4CEAC576" w14:textId="77777777" w:rsidR="0042094A" w:rsidRDefault="00000000">
            <w:pPr>
              <w:pStyle w:val="ConsPlusNormal0"/>
              <w:jc w:val="center"/>
            </w:pPr>
            <w:r>
              <w:t>7.0</w:t>
            </w:r>
          </w:p>
        </w:tc>
      </w:tr>
      <w:tr w:rsidR="0042094A" w14:paraId="34E0439B" w14:textId="77777777">
        <w:tblPrEx>
          <w:tblBorders>
            <w:insideH w:val="nil"/>
          </w:tblBorders>
        </w:tblPrEx>
        <w:tc>
          <w:tcPr>
            <w:tcW w:w="4932" w:type="dxa"/>
            <w:tcBorders>
              <w:bottom w:val="nil"/>
            </w:tcBorders>
            <w:vAlign w:val="center"/>
          </w:tcPr>
          <w:p w14:paraId="31D2F3CE" w14:textId="77777777" w:rsidR="0042094A" w:rsidRDefault="00000000">
            <w:pPr>
              <w:pStyle w:val="ConsPlusNormal0"/>
            </w:pPr>
            <w:r>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p>
        </w:tc>
        <w:tc>
          <w:tcPr>
            <w:tcW w:w="1077" w:type="dxa"/>
            <w:tcBorders>
              <w:bottom w:val="nil"/>
            </w:tcBorders>
            <w:vAlign w:val="center"/>
          </w:tcPr>
          <w:p w14:paraId="04DFED3F" w14:textId="77777777" w:rsidR="0042094A" w:rsidRDefault="00000000">
            <w:pPr>
              <w:pStyle w:val="ConsPlusNormal0"/>
              <w:jc w:val="center"/>
            </w:pPr>
            <w:bookmarkStart w:id="51" w:name="P1495"/>
            <w:bookmarkEnd w:id="51"/>
            <w:r>
              <w:t>02:071</w:t>
            </w:r>
          </w:p>
        </w:tc>
        <w:tc>
          <w:tcPr>
            <w:tcW w:w="3061" w:type="dxa"/>
            <w:tcBorders>
              <w:bottom w:val="nil"/>
            </w:tcBorders>
            <w:vAlign w:val="center"/>
          </w:tcPr>
          <w:p w14:paraId="1D9D4156" w14:textId="77777777" w:rsidR="0042094A" w:rsidRDefault="00000000">
            <w:pPr>
              <w:pStyle w:val="ConsPlusNormal0"/>
              <w:jc w:val="center"/>
            </w:pPr>
            <w:r>
              <w:t>2.7.1</w:t>
            </w:r>
          </w:p>
        </w:tc>
      </w:tr>
      <w:tr w:rsidR="0042094A" w14:paraId="60A3B129" w14:textId="77777777">
        <w:tblPrEx>
          <w:tblBorders>
            <w:insideH w:val="nil"/>
          </w:tblBorders>
        </w:tblPrEx>
        <w:tc>
          <w:tcPr>
            <w:tcW w:w="9070" w:type="dxa"/>
            <w:gridSpan w:val="3"/>
            <w:tcBorders>
              <w:top w:val="nil"/>
            </w:tcBorders>
          </w:tcPr>
          <w:p w14:paraId="1A8E501A" w14:textId="77777777" w:rsidR="0042094A" w:rsidRDefault="00000000">
            <w:pPr>
              <w:pStyle w:val="ConsPlusNormal0"/>
              <w:jc w:val="both"/>
            </w:pPr>
            <w:r>
              <w:t xml:space="preserve">(в ред. </w:t>
            </w:r>
            <w:hyperlink r:id="rId128"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Приказа</w:t>
              </w:r>
            </w:hyperlink>
            <w:r>
              <w:t xml:space="preserve"> Росреестра от 15.09.2025 N П/0327/25)</w:t>
            </w:r>
          </w:p>
        </w:tc>
      </w:tr>
      <w:tr w:rsidR="0042094A" w14:paraId="6B84CCF6" w14:textId="77777777">
        <w:tc>
          <w:tcPr>
            <w:tcW w:w="4932" w:type="dxa"/>
            <w:vAlign w:val="center"/>
          </w:tcPr>
          <w:p w14:paraId="02D0692F" w14:textId="77777777" w:rsidR="0042094A" w:rsidRDefault="00000000">
            <w:pPr>
              <w:pStyle w:val="ConsPlusNormal0"/>
            </w:pPr>
            <w:r>
              <w:t>Объекты торговли (торговые центры, торгово-развлекательные центры (комплексы). Размещение гаражей и (или) стоянок для автомобилей сотрудников и посетителей торгового центра</w:t>
            </w:r>
          </w:p>
        </w:tc>
        <w:tc>
          <w:tcPr>
            <w:tcW w:w="1077" w:type="dxa"/>
            <w:vAlign w:val="center"/>
          </w:tcPr>
          <w:p w14:paraId="105FEA26" w14:textId="77777777" w:rsidR="0042094A" w:rsidRDefault="00000000">
            <w:pPr>
              <w:pStyle w:val="ConsPlusNormal0"/>
              <w:jc w:val="center"/>
            </w:pPr>
            <w:bookmarkStart w:id="52" w:name="P1499"/>
            <w:bookmarkEnd w:id="52"/>
            <w:r>
              <w:t>04:021</w:t>
            </w:r>
          </w:p>
        </w:tc>
        <w:tc>
          <w:tcPr>
            <w:tcW w:w="3061" w:type="dxa"/>
            <w:vAlign w:val="center"/>
          </w:tcPr>
          <w:p w14:paraId="4AA65E84" w14:textId="77777777" w:rsidR="0042094A" w:rsidRDefault="00000000">
            <w:pPr>
              <w:pStyle w:val="ConsPlusNormal0"/>
              <w:jc w:val="center"/>
            </w:pPr>
            <w:r>
              <w:t>4.2</w:t>
            </w:r>
          </w:p>
        </w:tc>
      </w:tr>
      <w:tr w:rsidR="0042094A" w14:paraId="729E8EC7" w14:textId="77777777">
        <w:tc>
          <w:tcPr>
            <w:tcW w:w="4932" w:type="dxa"/>
            <w:vAlign w:val="center"/>
          </w:tcPr>
          <w:p w14:paraId="60B7DF7E" w14:textId="77777777" w:rsidR="0042094A" w:rsidRDefault="00000000">
            <w:pPr>
              <w:pStyle w:val="ConsPlusNormal0"/>
            </w:pPr>
            <w:r>
              <w:t>Рынки. Размещение гаражей и (или) стоянок для автомобилей сотрудников и посетителей рынка</w:t>
            </w:r>
          </w:p>
        </w:tc>
        <w:tc>
          <w:tcPr>
            <w:tcW w:w="1077" w:type="dxa"/>
            <w:vAlign w:val="center"/>
          </w:tcPr>
          <w:p w14:paraId="0905D4CB" w14:textId="77777777" w:rsidR="0042094A" w:rsidRDefault="00000000">
            <w:pPr>
              <w:pStyle w:val="ConsPlusNormal0"/>
              <w:jc w:val="center"/>
            </w:pPr>
            <w:bookmarkStart w:id="53" w:name="P1502"/>
            <w:bookmarkEnd w:id="53"/>
            <w:r>
              <w:t>04:031</w:t>
            </w:r>
          </w:p>
        </w:tc>
        <w:tc>
          <w:tcPr>
            <w:tcW w:w="3061" w:type="dxa"/>
            <w:vAlign w:val="center"/>
          </w:tcPr>
          <w:p w14:paraId="3FC1386D" w14:textId="77777777" w:rsidR="0042094A" w:rsidRDefault="00000000">
            <w:pPr>
              <w:pStyle w:val="ConsPlusNormal0"/>
              <w:jc w:val="center"/>
            </w:pPr>
            <w:r>
              <w:t>4.3</w:t>
            </w:r>
          </w:p>
        </w:tc>
      </w:tr>
      <w:tr w:rsidR="0042094A" w14:paraId="2BD1634C" w14:textId="77777777">
        <w:tc>
          <w:tcPr>
            <w:tcW w:w="4932" w:type="dxa"/>
            <w:vAlign w:val="center"/>
          </w:tcPr>
          <w:p w14:paraId="47D858AF" w14:textId="77777777" w:rsidR="0042094A" w:rsidRDefault="00000000">
            <w:pPr>
              <w:pStyle w:val="ConsPlusNormal0"/>
            </w:pPr>
            <w:r>
              <w:t xml:space="preserve">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w:t>
            </w:r>
            <w:hyperlink w:anchor="P1495" w:tooltip="02:071">
              <w:r>
                <w:rPr>
                  <w:color w:val="0000FF"/>
                </w:rPr>
                <w:t>02:071</w:t>
              </w:r>
            </w:hyperlink>
            <w:r>
              <w:t xml:space="preserve">, </w:t>
            </w:r>
            <w:hyperlink w:anchor="P1323" w:tooltip="03:012">
              <w:r>
                <w:rPr>
                  <w:color w:val="0000FF"/>
                </w:rPr>
                <w:t>03:012</w:t>
              </w:r>
            </w:hyperlink>
            <w:r>
              <w:t xml:space="preserve">, </w:t>
            </w:r>
            <w:hyperlink w:anchor="P1499" w:tooltip="04:021">
              <w:r>
                <w:rPr>
                  <w:color w:val="0000FF"/>
                </w:rPr>
                <w:t>04:021</w:t>
              </w:r>
            </w:hyperlink>
            <w:r>
              <w:t xml:space="preserve">, </w:t>
            </w:r>
            <w:hyperlink w:anchor="P1502" w:tooltip="04:031">
              <w:r>
                <w:rPr>
                  <w:color w:val="0000FF"/>
                </w:rPr>
                <w:t>04:031</w:t>
              </w:r>
            </w:hyperlink>
          </w:p>
        </w:tc>
        <w:tc>
          <w:tcPr>
            <w:tcW w:w="1077" w:type="dxa"/>
            <w:vAlign w:val="center"/>
          </w:tcPr>
          <w:p w14:paraId="51CF1D18" w14:textId="77777777" w:rsidR="0042094A" w:rsidRDefault="00000000">
            <w:pPr>
              <w:pStyle w:val="ConsPlusNormal0"/>
              <w:jc w:val="center"/>
            </w:pPr>
            <w:r>
              <w:t>04:090</w:t>
            </w:r>
          </w:p>
        </w:tc>
        <w:tc>
          <w:tcPr>
            <w:tcW w:w="3061" w:type="dxa"/>
            <w:vAlign w:val="center"/>
          </w:tcPr>
          <w:p w14:paraId="119C14A9" w14:textId="77777777" w:rsidR="0042094A" w:rsidRDefault="00000000">
            <w:pPr>
              <w:pStyle w:val="ConsPlusNormal0"/>
              <w:jc w:val="center"/>
            </w:pPr>
            <w:r>
              <w:t>4.9</w:t>
            </w:r>
          </w:p>
        </w:tc>
      </w:tr>
      <w:tr w:rsidR="0042094A" w14:paraId="3F846A0D" w14:textId="77777777">
        <w:tc>
          <w:tcPr>
            <w:tcW w:w="4932" w:type="dxa"/>
            <w:vAlign w:val="center"/>
          </w:tcPr>
          <w:p w14:paraId="1ADB3487" w14:textId="77777777" w:rsidR="0042094A" w:rsidRDefault="00000000">
            <w:pPr>
              <w:pStyle w:val="ConsPlusNormal0"/>
            </w:pPr>
            <w:r>
              <w:t>Обслуживание автотранспорта. Размещение открытых площадок, предназначенных для хранения автотранспорта</w:t>
            </w:r>
          </w:p>
        </w:tc>
        <w:tc>
          <w:tcPr>
            <w:tcW w:w="1077" w:type="dxa"/>
            <w:vAlign w:val="center"/>
          </w:tcPr>
          <w:p w14:paraId="667AD151" w14:textId="77777777" w:rsidR="0042094A" w:rsidRDefault="00000000">
            <w:pPr>
              <w:pStyle w:val="ConsPlusNormal0"/>
              <w:jc w:val="center"/>
            </w:pPr>
            <w:r>
              <w:t>04:091</w:t>
            </w:r>
          </w:p>
        </w:tc>
        <w:tc>
          <w:tcPr>
            <w:tcW w:w="3061" w:type="dxa"/>
            <w:vAlign w:val="center"/>
          </w:tcPr>
          <w:p w14:paraId="10BD0C10" w14:textId="77777777" w:rsidR="0042094A" w:rsidRDefault="00000000">
            <w:pPr>
              <w:pStyle w:val="ConsPlusNormal0"/>
              <w:jc w:val="center"/>
            </w:pPr>
            <w:r>
              <w:t>4.9</w:t>
            </w:r>
          </w:p>
        </w:tc>
      </w:tr>
      <w:tr w:rsidR="0042094A" w14:paraId="22AAA4C4" w14:textId="77777777">
        <w:tc>
          <w:tcPr>
            <w:tcW w:w="4932" w:type="dxa"/>
            <w:vAlign w:val="center"/>
          </w:tcPr>
          <w:p w14:paraId="55E53CF4" w14:textId="77777777" w:rsidR="0042094A" w:rsidRDefault="00000000">
            <w:pPr>
              <w:pStyle w:val="ConsPlusNormal0"/>
            </w:pPr>
            <w:r>
              <w:t>Обслуживание автотранспорта. Размещение отдельно стоящих и сблокированных одноэтажных гаражей, предназначенных для хранения личного автотранспорта граждан, имеющих общую внутриплощадочную транспортную и инженерную инфраструктуру (дороги, электрификацию и пр.), с возможностью размещения автомобильных моек</w:t>
            </w:r>
          </w:p>
        </w:tc>
        <w:tc>
          <w:tcPr>
            <w:tcW w:w="1077" w:type="dxa"/>
            <w:vAlign w:val="center"/>
          </w:tcPr>
          <w:p w14:paraId="56603A60" w14:textId="77777777" w:rsidR="0042094A" w:rsidRDefault="00000000">
            <w:pPr>
              <w:pStyle w:val="ConsPlusNormal0"/>
              <w:jc w:val="center"/>
            </w:pPr>
            <w:r>
              <w:t>04:092</w:t>
            </w:r>
          </w:p>
        </w:tc>
        <w:tc>
          <w:tcPr>
            <w:tcW w:w="3061" w:type="dxa"/>
            <w:vAlign w:val="center"/>
          </w:tcPr>
          <w:p w14:paraId="44AC57A1" w14:textId="77777777" w:rsidR="0042094A" w:rsidRDefault="00000000">
            <w:pPr>
              <w:pStyle w:val="ConsPlusNormal0"/>
              <w:jc w:val="center"/>
            </w:pPr>
            <w:r>
              <w:t>4.9</w:t>
            </w:r>
          </w:p>
        </w:tc>
      </w:tr>
      <w:tr w:rsidR="0042094A" w14:paraId="199A524B" w14:textId="77777777">
        <w:tc>
          <w:tcPr>
            <w:tcW w:w="4932" w:type="dxa"/>
            <w:vAlign w:val="center"/>
          </w:tcPr>
          <w:p w14:paraId="077FAE8D" w14:textId="77777777" w:rsidR="0042094A" w:rsidRDefault="00000000">
            <w:pPr>
              <w:pStyle w:val="ConsPlusNormal0"/>
            </w:pPr>
            <w:r>
              <w:t>Обслуживание автотранспорта. Размещение отдельно стоящих и пристроенных гаражей подземных, независимо от этажности и количества парковочных мест, в том числе не разделенных на гаражные боксы, предназначенных для хранения автотранспорта, с возможностью размещения автомобильных моек</w:t>
            </w:r>
          </w:p>
        </w:tc>
        <w:tc>
          <w:tcPr>
            <w:tcW w:w="1077" w:type="dxa"/>
            <w:vAlign w:val="center"/>
          </w:tcPr>
          <w:p w14:paraId="4858054E" w14:textId="77777777" w:rsidR="0042094A" w:rsidRDefault="00000000">
            <w:pPr>
              <w:pStyle w:val="ConsPlusNormal0"/>
              <w:jc w:val="center"/>
            </w:pPr>
            <w:r>
              <w:t>04:093</w:t>
            </w:r>
          </w:p>
        </w:tc>
        <w:tc>
          <w:tcPr>
            <w:tcW w:w="3061" w:type="dxa"/>
            <w:vAlign w:val="center"/>
          </w:tcPr>
          <w:p w14:paraId="73D05002" w14:textId="77777777" w:rsidR="0042094A" w:rsidRDefault="00000000">
            <w:pPr>
              <w:pStyle w:val="ConsPlusNormal0"/>
              <w:jc w:val="center"/>
            </w:pPr>
            <w:r>
              <w:t>4.9</w:t>
            </w:r>
          </w:p>
        </w:tc>
      </w:tr>
      <w:tr w:rsidR="0042094A" w14:paraId="5D92C8CE" w14:textId="77777777">
        <w:tc>
          <w:tcPr>
            <w:tcW w:w="4932" w:type="dxa"/>
            <w:vAlign w:val="center"/>
          </w:tcPr>
          <w:p w14:paraId="5053BA92" w14:textId="77777777" w:rsidR="0042094A" w:rsidRDefault="00000000">
            <w:pPr>
              <w:pStyle w:val="ConsPlusNormal0"/>
            </w:pPr>
            <w:r>
              <w:t>Обслуживание автотранспорта. Размещение отдельно стоящих и пристроенных гаражей многоярусных, независимо от этажности и количества парковочных мест, в том числе не разделенных на гаражные боксы, предназначенных для хранения автотранспорта, с возможностью размещения автомобильных моек</w:t>
            </w:r>
          </w:p>
        </w:tc>
        <w:tc>
          <w:tcPr>
            <w:tcW w:w="1077" w:type="dxa"/>
            <w:vAlign w:val="center"/>
          </w:tcPr>
          <w:p w14:paraId="37295D23" w14:textId="77777777" w:rsidR="0042094A" w:rsidRDefault="00000000">
            <w:pPr>
              <w:pStyle w:val="ConsPlusNormal0"/>
              <w:jc w:val="center"/>
            </w:pPr>
            <w:r>
              <w:t>04:094</w:t>
            </w:r>
          </w:p>
        </w:tc>
        <w:tc>
          <w:tcPr>
            <w:tcW w:w="3061" w:type="dxa"/>
            <w:vAlign w:val="center"/>
          </w:tcPr>
          <w:p w14:paraId="48E6E959" w14:textId="77777777" w:rsidR="0042094A" w:rsidRDefault="00000000">
            <w:pPr>
              <w:pStyle w:val="ConsPlusNormal0"/>
              <w:jc w:val="center"/>
            </w:pPr>
            <w:r>
              <w:t>4.9</w:t>
            </w:r>
          </w:p>
        </w:tc>
      </w:tr>
      <w:tr w:rsidR="0042094A" w14:paraId="2ECE3BBD" w14:textId="77777777">
        <w:tc>
          <w:tcPr>
            <w:tcW w:w="4932" w:type="dxa"/>
            <w:vAlign w:val="center"/>
          </w:tcPr>
          <w:p w14:paraId="632E7FFE" w14:textId="77777777" w:rsidR="0042094A" w:rsidRDefault="00000000">
            <w:pPr>
              <w:pStyle w:val="ConsPlusNormal0"/>
            </w:pPr>
            <w:r>
              <w:t>Автомобильный транспорт. Под оборудование для открытых стоянок автомобильного транспорта</w:t>
            </w:r>
          </w:p>
        </w:tc>
        <w:tc>
          <w:tcPr>
            <w:tcW w:w="1077" w:type="dxa"/>
            <w:vAlign w:val="center"/>
          </w:tcPr>
          <w:p w14:paraId="09F12877" w14:textId="77777777" w:rsidR="0042094A" w:rsidRDefault="00000000">
            <w:pPr>
              <w:pStyle w:val="ConsPlusNormal0"/>
              <w:jc w:val="center"/>
            </w:pPr>
            <w:r>
              <w:t>07:023</w:t>
            </w:r>
          </w:p>
        </w:tc>
        <w:tc>
          <w:tcPr>
            <w:tcW w:w="3061" w:type="dxa"/>
            <w:vAlign w:val="center"/>
          </w:tcPr>
          <w:p w14:paraId="03AA1402" w14:textId="77777777" w:rsidR="0042094A" w:rsidRDefault="00000000">
            <w:pPr>
              <w:pStyle w:val="ConsPlusNormal0"/>
              <w:jc w:val="center"/>
            </w:pPr>
            <w:r>
              <w:t>7.2</w:t>
            </w:r>
          </w:p>
        </w:tc>
      </w:tr>
      <w:tr w:rsidR="0042094A" w14:paraId="67ABD874" w14:textId="77777777">
        <w:tc>
          <w:tcPr>
            <w:tcW w:w="4932" w:type="dxa"/>
            <w:vAlign w:val="center"/>
          </w:tcPr>
          <w:p w14:paraId="38D67F2D" w14:textId="77777777" w:rsidR="0042094A" w:rsidRDefault="00000000">
            <w:pPr>
              <w:pStyle w:val="ConsPlusNormal0"/>
            </w:pPr>
            <w:r>
              <w:t>Автомобильный транспорт. Размещение депо (устройства мест стоянок) автомобильного транспорта, осуществляющего перевозки людей по установленному маршруту</w:t>
            </w:r>
          </w:p>
        </w:tc>
        <w:tc>
          <w:tcPr>
            <w:tcW w:w="1077" w:type="dxa"/>
            <w:vAlign w:val="center"/>
          </w:tcPr>
          <w:p w14:paraId="17D9C00F" w14:textId="77777777" w:rsidR="0042094A" w:rsidRDefault="00000000">
            <w:pPr>
              <w:pStyle w:val="ConsPlusNormal0"/>
              <w:jc w:val="center"/>
            </w:pPr>
            <w:r>
              <w:t>07:024</w:t>
            </w:r>
          </w:p>
        </w:tc>
        <w:tc>
          <w:tcPr>
            <w:tcW w:w="3061" w:type="dxa"/>
            <w:vAlign w:val="center"/>
          </w:tcPr>
          <w:p w14:paraId="17A9C9B5" w14:textId="77777777" w:rsidR="0042094A" w:rsidRDefault="00000000">
            <w:pPr>
              <w:pStyle w:val="ConsPlusNormal0"/>
              <w:jc w:val="center"/>
            </w:pPr>
            <w:r>
              <w:t>7.2</w:t>
            </w:r>
          </w:p>
        </w:tc>
      </w:tr>
      <w:tr w:rsidR="0042094A" w14:paraId="286219F9" w14:textId="77777777">
        <w:tc>
          <w:tcPr>
            <w:tcW w:w="4932" w:type="dxa"/>
            <w:vAlign w:val="center"/>
          </w:tcPr>
          <w:p w14:paraId="469BC0B8" w14:textId="77777777" w:rsidR="0042094A" w:rsidRDefault="00000000">
            <w:pPr>
              <w:pStyle w:val="ConsPlusNormal0"/>
            </w:pPr>
            <w:r>
              <w:t>Иной вид использования в сегменте "Транспорт"</w:t>
            </w:r>
          </w:p>
        </w:tc>
        <w:tc>
          <w:tcPr>
            <w:tcW w:w="1077" w:type="dxa"/>
            <w:vAlign w:val="center"/>
          </w:tcPr>
          <w:p w14:paraId="603D1FDE" w14:textId="77777777" w:rsidR="0042094A" w:rsidRDefault="0042094A">
            <w:pPr>
              <w:pStyle w:val="ConsPlusNormal0"/>
            </w:pPr>
          </w:p>
        </w:tc>
        <w:tc>
          <w:tcPr>
            <w:tcW w:w="3061" w:type="dxa"/>
            <w:vAlign w:val="center"/>
          </w:tcPr>
          <w:p w14:paraId="23FC7D5D" w14:textId="77777777" w:rsidR="0042094A" w:rsidRDefault="0042094A">
            <w:pPr>
              <w:pStyle w:val="ConsPlusNormal0"/>
            </w:pPr>
          </w:p>
        </w:tc>
      </w:tr>
      <w:tr w:rsidR="0042094A" w14:paraId="3A293AED" w14:textId="77777777">
        <w:tc>
          <w:tcPr>
            <w:tcW w:w="4932" w:type="dxa"/>
            <w:vAlign w:val="center"/>
          </w:tcPr>
          <w:p w14:paraId="568B4058" w14:textId="77777777" w:rsidR="0042094A" w:rsidRDefault="00000000">
            <w:pPr>
              <w:pStyle w:val="ConsPlusNormal0"/>
              <w:outlineLvl w:val="2"/>
            </w:pPr>
            <w:r>
              <w:t>8. СЕГМЕНТ "Обеспечение обороны и безопасности"</w:t>
            </w:r>
          </w:p>
        </w:tc>
        <w:tc>
          <w:tcPr>
            <w:tcW w:w="1077" w:type="dxa"/>
            <w:vAlign w:val="center"/>
          </w:tcPr>
          <w:p w14:paraId="37305679" w14:textId="77777777" w:rsidR="0042094A" w:rsidRDefault="00000000">
            <w:pPr>
              <w:pStyle w:val="ConsPlusNormal0"/>
              <w:jc w:val="center"/>
            </w:pPr>
            <w:r>
              <w:t>08:000</w:t>
            </w:r>
          </w:p>
        </w:tc>
        <w:tc>
          <w:tcPr>
            <w:tcW w:w="3061" w:type="dxa"/>
            <w:vAlign w:val="center"/>
          </w:tcPr>
          <w:p w14:paraId="54722604" w14:textId="77777777" w:rsidR="0042094A" w:rsidRDefault="00000000">
            <w:pPr>
              <w:pStyle w:val="ConsPlusNormal0"/>
              <w:jc w:val="center"/>
            </w:pPr>
            <w:r>
              <w:t>8.0</w:t>
            </w:r>
          </w:p>
        </w:tc>
      </w:tr>
      <w:tr w:rsidR="0042094A" w14:paraId="58C04790" w14:textId="77777777">
        <w:tc>
          <w:tcPr>
            <w:tcW w:w="4932" w:type="dxa"/>
            <w:vAlign w:val="center"/>
          </w:tcPr>
          <w:p w14:paraId="5AC656E9" w14:textId="77777777" w:rsidR="0042094A" w:rsidRDefault="00000000">
            <w:pPr>
              <w:pStyle w:val="ConsPlusNormal0"/>
            </w:pPr>
            <w:r>
              <w:t>Охрана Государственной границы Российской Федерации. 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w:t>
            </w:r>
          </w:p>
        </w:tc>
        <w:tc>
          <w:tcPr>
            <w:tcW w:w="1077" w:type="dxa"/>
            <w:vAlign w:val="center"/>
          </w:tcPr>
          <w:p w14:paraId="0601070F" w14:textId="77777777" w:rsidR="0042094A" w:rsidRDefault="00000000">
            <w:pPr>
              <w:pStyle w:val="ConsPlusNormal0"/>
              <w:jc w:val="center"/>
            </w:pPr>
            <w:r>
              <w:t>08:020</w:t>
            </w:r>
          </w:p>
        </w:tc>
        <w:tc>
          <w:tcPr>
            <w:tcW w:w="3061" w:type="dxa"/>
            <w:vAlign w:val="center"/>
          </w:tcPr>
          <w:p w14:paraId="707878D4" w14:textId="77777777" w:rsidR="0042094A" w:rsidRDefault="00000000">
            <w:pPr>
              <w:pStyle w:val="ConsPlusNormal0"/>
              <w:jc w:val="center"/>
            </w:pPr>
            <w:r>
              <w:t>8.2</w:t>
            </w:r>
          </w:p>
        </w:tc>
      </w:tr>
      <w:tr w:rsidR="0042094A" w14:paraId="08E77030" w14:textId="77777777">
        <w:tc>
          <w:tcPr>
            <w:tcW w:w="4932" w:type="dxa"/>
            <w:vAlign w:val="center"/>
          </w:tcPr>
          <w:p w14:paraId="6386448A" w14:textId="77777777" w:rsidR="0042094A" w:rsidRDefault="00000000">
            <w:pPr>
              <w:pStyle w:val="ConsPlusNormal0"/>
            </w:pPr>
            <w:r>
              <w:t>Иной вид использования в сегменте "Обеспечение обороны и безопасности"</w:t>
            </w:r>
          </w:p>
        </w:tc>
        <w:tc>
          <w:tcPr>
            <w:tcW w:w="1077" w:type="dxa"/>
            <w:vAlign w:val="center"/>
          </w:tcPr>
          <w:p w14:paraId="31004B2F" w14:textId="77777777" w:rsidR="0042094A" w:rsidRDefault="0042094A">
            <w:pPr>
              <w:pStyle w:val="ConsPlusNormal0"/>
            </w:pPr>
          </w:p>
        </w:tc>
        <w:tc>
          <w:tcPr>
            <w:tcW w:w="3061" w:type="dxa"/>
            <w:vAlign w:val="center"/>
          </w:tcPr>
          <w:p w14:paraId="735116DF" w14:textId="77777777" w:rsidR="0042094A" w:rsidRDefault="0042094A">
            <w:pPr>
              <w:pStyle w:val="ConsPlusNormal0"/>
            </w:pPr>
          </w:p>
        </w:tc>
      </w:tr>
      <w:tr w:rsidR="0042094A" w14:paraId="536492EA" w14:textId="77777777">
        <w:tc>
          <w:tcPr>
            <w:tcW w:w="4932" w:type="dxa"/>
            <w:vAlign w:val="center"/>
          </w:tcPr>
          <w:p w14:paraId="31C788A0" w14:textId="77777777" w:rsidR="0042094A" w:rsidRDefault="00000000">
            <w:pPr>
              <w:pStyle w:val="ConsPlusNormal0"/>
              <w:outlineLvl w:val="2"/>
            </w:pPr>
            <w:r>
              <w:t>9. СЕГМЕНТ "Охраняемые природные территории и благоустройство"</w:t>
            </w:r>
          </w:p>
        </w:tc>
        <w:tc>
          <w:tcPr>
            <w:tcW w:w="1077" w:type="dxa"/>
            <w:vAlign w:val="center"/>
          </w:tcPr>
          <w:p w14:paraId="4ED13BE3" w14:textId="77777777" w:rsidR="0042094A" w:rsidRDefault="00000000">
            <w:pPr>
              <w:pStyle w:val="ConsPlusNormal0"/>
              <w:jc w:val="center"/>
            </w:pPr>
            <w:r>
              <w:t>09:000</w:t>
            </w:r>
          </w:p>
        </w:tc>
        <w:tc>
          <w:tcPr>
            <w:tcW w:w="3061" w:type="dxa"/>
            <w:vAlign w:val="center"/>
          </w:tcPr>
          <w:p w14:paraId="4BF36488" w14:textId="77777777" w:rsidR="0042094A" w:rsidRDefault="00000000">
            <w:pPr>
              <w:pStyle w:val="ConsPlusNormal0"/>
              <w:jc w:val="center"/>
            </w:pPr>
            <w:r>
              <w:t>9.0</w:t>
            </w:r>
          </w:p>
        </w:tc>
      </w:tr>
      <w:tr w:rsidR="0042094A" w14:paraId="5F38D336" w14:textId="77777777">
        <w:tc>
          <w:tcPr>
            <w:tcW w:w="4932" w:type="dxa"/>
            <w:vAlign w:val="center"/>
          </w:tcPr>
          <w:p w14:paraId="54650F38" w14:textId="77777777" w:rsidR="0042094A" w:rsidRDefault="00000000">
            <w:pPr>
              <w:pStyle w:val="ConsPlusNormal0"/>
            </w:pPr>
            <w:r>
              <w:t>Обустройство спортивных и детских площадок, площадок отдыха на территории малоэтажной многоквартирной жилой застройки</w:t>
            </w:r>
          </w:p>
        </w:tc>
        <w:tc>
          <w:tcPr>
            <w:tcW w:w="1077" w:type="dxa"/>
            <w:vAlign w:val="center"/>
          </w:tcPr>
          <w:p w14:paraId="4405CCFB" w14:textId="77777777" w:rsidR="0042094A" w:rsidRDefault="00000000">
            <w:pPr>
              <w:pStyle w:val="ConsPlusNormal0"/>
              <w:jc w:val="center"/>
            </w:pPr>
            <w:r>
              <w:t>02:016</w:t>
            </w:r>
          </w:p>
        </w:tc>
        <w:tc>
          <w:tcPr>
            <w:tcW w:w="3061" w:type="dxa"/>
            <w:vAlign w:val="center"/>
          </w:tcPr>
          <w:p w14:paraId="2D9599C5" w14:textId="77777777" w:rsidR="0042094A" w:rsidRDefault="00000000">
            <w:pPr>
              <w:pStyle w:val="ConsPlusNormal0"/>
              <w:jc w:val="center"/>
            </w:pPr>
            <w:r>
              <w:t>2.1.1</w:t>
            </w:r>
          </w:p>
        </w:tc>
      </w:tr>
      <w:tr w:rsidR="0042094A" w14:paraId="50D4FF23" w14:textId="77777777">
        <w:tc>
          <w:tcPr>
            <w:tcW w:w="4932" w:type="dxa"/>
            <w:vAlign w:val="center"/>
          </w:tcPr>
          <w:p w14:paraId="220BA4BF" w14:textId="77777777" w:rsidR="0042094A" w:rsidRDefault="00000000">
            <w:pPr>
              <w:pStyle w:val="ConsPlusNormal0"/>
            </w:pPr>
            <w:r>
              <w:t>Блокированная жилая застройка. Обустройство спортивных и детских площадок, площадок отдыха на территории блокированной жилой застройки</w:t>
            </w:r>
          </w:p>
        </w:tc>
        <w:tc>
          <w:tcPr>
            <w:tcW w:w="1077" w:type="dxa"/>
            <w:vAlign w:val="center"/>
          </w:tcPr>
          <w:p w14:paraId="33BBFCF8" w14:textId="77777777" w:rsidR="0042094A" w:rsidRDefault="00000000">
            <w:pPr>
              <w:pStyle w:val="ConsPlusNormal0"/>
              <w:jc w:val="center"/>
            </w:pPr>
            <w:r>
              <w:t>02:032</w:t>
            </w:r>
          </w:p>
        </w:tc>
        <w:tc>
          <w:tcPr>
            <w:tcW w:w="3061" w:type="dxa"/>
            <w:vAlign w:val="center"/>
          </w:tcPr>
          <w:p w14:paraId="4DE477CE" w14:textId="77777777" w:rsidR="0042094A" w:rsidRDefault="00000000">
            <w:pPr>
              <w:pStyle w:val="ConsPlusNormal0"/>
              <w:jc w:val="center"/>
            </w:pPr>
            <w:r>
              <w:t>2.3</w:t>
            </w:r>
          </w:p>
        </w:tc>
      </w:tr>
      <w:tr w:rsidR="0042094A" w14:paraId="467A9164" w14:textId="77777777">
        <w:tc>
          <w:tcPr>
            <w:tcW w:w="4932" w:type="dxa"/>
            <w:vAlign w:val="center"/>
          </w:tcPr>
          <w:p w14:paraId="164CD1BC" w14:textId="77777777" w:rsidR="0042094A" w:rsidRDefault="00000000">
            <w:pPr>
              <w:pStyle w:val="ConsPlusNormal0"/>
            </w:pPr>
            <w:r>
              <w:t>Среднеэтажная жилая застройка. Обустройство спортивных и детских площадок, площадок отдыха на территории квартальной застройки</w:t>
            </w:r>
          </w:p>
        </w:tc>
        <w:tc>
          <w:tcPr>
            <w:tcW w:w="1077" w:type="dxa"/>
            <w:vAlign w:val="center"/>
          </w:tcPr>
          <w:p w14:paraId="1C16E1FB" w14:textId="77777777" w:rsidR="0042094A" w:rsidRDefault="00000000">
            <w:pPr>
              <w:pStyle w:val="ConsPlusNormal0"/>
              <w:jc w:val="center"/>
            </w:pPr>
            <w:r>
              <w:t>02:052</w:t>
            </w:r>
          </w:p>
        </w:tc>
        <w:tc>
          <w:tcPr>
            <w:tcW w:w="3061" w:type="dxa"/>
            <w:vAlign w:val="center"/>
          </w:tcPr>
          <w:p w14:paraId="34E81501" w14:textId="77777777" w:rsidR="0042094A" w:rsidRDefault="00000000">
            <w:pPr>
              <w:pStyle w:val="ConsPlusNormal0"/>
              <w:jc w:val="center"/>
            </w:pPr>
            <w:r>
              <w:t>2.5</w:t>
            </w:r>
          </w:p>
        </w:tc>
      </w:tr>
      <w:tr w:rsidR="0042094A" w14:paraId="2B3C534B" w14:textId="77777777">
        <w:tc>
          <w:tcPr>
            <w:tcW w:w="4932" w:type="dxa"/>
            <w:vAlign w:val="center"/>
          </w:tcPr>
          <w:p w14:paraId="672894D9" w14:textId="77777777" w:rsidR="0042094A" w:rsidRDefault="00000000">
            <w:pPr>
              <w:pStyle w:val="ConsPlusNormal0"/>
            </w:pPr>
            <w:r>
              <w:t>Многоэтажная жилая застройка. Обустройство спортивных и детских площадок, площадок отдыха на территории квартальной застройки</w:t>
            </w:r>
          </w:p>
        </w:tc>
        <w:tc>
          <w:tcPr>
            <w:tcW w:w="1077" w:type="dxa"/>
            <w:vAlign w:val="center"/>
          </w:tcPr>
          <w:p w14:paraId="1AE33BC6" w14:textId="77777777" w:rsidR="0042094A" w:rsidRDefault="00000000">
            <w:pPr>
              <w:pStyle w:val="ConsPlusNormal0"/>
              <w:jc w:val="center"/>
            </w:pPr>
            <w:r>
              <w:t>02:062</w:t>
            </w:r>
          </w:p>
        </w:tc>
        <w:tc>
          <w:tcPr>
            <w:tcW w:w="3061" w:type="dxa"/>
            <w:vAlign w:val="center"/>
          </w:tcPr>
          <w:p w14:paraId="1A78E6D6" w14:textId="77777777" w:rsidR="0042094A" w:rsidRDefault="00000000">
            <w:pPr>
              <w:pStyle w:val="ConsPlusNormal0"/>
              <w:jc w:val="center"/>
            </w:pPr>
            <w:r>
              <w:t>2.6</w:t>
            </w:r>
          </w:p>
        </w:tc>
      </w:tr>
      <w:tr w:rsidR="0042094A" w14:paraId="7BB09EDB" w14:textId="77777777">
        <w:tc>
          <w:tcPr>
            <w:tcW w:w="4932" w:type="dxa"/>
            <w:vAlign w:val="center"/>
          </w:tcPr>
          <w:p w14:paraId="44543CE3" w14:textId="77777777" w:rsidR="0042094A" w:rsidRDefault="00000000">
            <w:pPr>
              <w:pStyle w:val="ConsPlusNormal0"/>
            </w:pPr>
            <w:r>
              <w:t>Охота и рыбалка. Обустройство мест охоты и рыбалки, в том числе сооружений, необходимых для восстановления и поддержания поголовья зверей или количества рыбы</w:t>
            </w:r>
          </w:p>
        </w:tc>
        <w:tc>
          <w:tcPr>
            <w:tcW w:w="1077" w:type="dxa"/>
            <w:vAlign w:val="center"/>
          </w:tcPr>
          <w:p w14:paraId="6EB0A5BB" w14:textId="77777777" w:rsidR="0042094A" w:rsidRDefault="00000000">
            <w:pPr>
              <w:pStyle w:val="ConsPlusNormal0"/>
              <w:jc w:val="center"/>
            </w:pPr>
            <w:r>
              <w:t>05:031</w:t>
            </w:r>
          </w:p>
        </w:tc>
        <w:tc>
          <w:tcPr>
            <w:tcW w:w="3061" w:type="dxa"/>
            <w:vAlign w:val="center"/>
          </w:tcPr>
          <w:p w14:paraId="09D2EBE6" w14:textId="77777777" w:rsidR="0042094A" w:rsidRDefault="00000000">
            <w:pPr>
              <w:pStyle w:val="ConsPlusNormal0"/>
              <w:jc w:val="center"/>
            </w:pPr>
            <w:r>
              <w:t>5.3</w:t>
            </w:r>
          </w:p>
        </w:tc>
      </w:tr>
      <w:tr w:rsidR="0042094A" w14:paraId="5AA817CF" w14:textId="77777777">
        <w:tc>
          <w:tcPr>
            <w:tcW w:w="4932" w:type="dxa"/>
            <w:vAlign w:val="center"/>
          </w:tcPr>
          <w:p w14:paraId="41CB42A0" w14:textId="77777777" w:rsidR="0042094A" w:rsidRDefault="00000000">
            <w:pPr>
              <w:pStyle w:val="ConsPlusNormal0"/>
            </w:pPr>
            <w:r>
              <w:t>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077" w:type="dxa"/>
            <w:vAlign w:val="center"/>
          </w:tcPr>
          <w:p w14:paraId="2DC7D2C3" w14:textId="77777777" w:rsidR="0042094A" w:rsidRDefault="00000000">
            <w:pPr>
              <w:pStyle w:val="ConsPlusNormal0"/>
              <w:jc w:val="center"/>
            </w:pPr>
            <w:r>
              <w:t>09:010</w:t>
            </w:r>
          </w:p>
        </w:tc>
        <w:tc>
          <w:tcPr>
            <w:tcW w:w="3061" w:type="dxa"/>
            <w:vAlign w:val="center"/>
          </w:tcPr>
          <w:p w14:paraId="65ED4620" w14:textId="77777777" w:rsidR="0042094A" w:rsidRDefault="00000000">
            <w:pPr>
              <w:pStyle w:val="ConsPlusNormal0"/>
              <w:jc w:val="center"/>
            </w:pPr>
            <w:r>
              <w:t>9.1</w:t>
            </w:r>
          </w:p>
        </w:tc>
      </w:tr>
      <w:tr w:rsidR="0042094A" w14:paraId="1634BF33" w14:textId="77777777">
        <w:tc>
          <w:tcPr>
            <w:tcW w:w="4932" w:type="dxa"/>
            <w:vAlign w:val="center"/>
          </w:tcPr>
          <w:p w14:paraId="7DA64666" w14:textId="77777777" w:rsidR="0042094A" w:rsidRDefault="00000000">
            <w:pPr>
              <w:pStyle w:val="ConsPlusNormal0"/>
            </w:pPr>
            <w:r>
              <w:t>Курортная деятельность. Использование для лечения и оздоровления человека природных лечебных ресурсов (месторождения минеральных вод, лечебные грязи, рапы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w:t>
            </w:r>
          </w:p>
        </w:tc>
        <w:tc>
          <w:tcPr>
            <w:tcW w:w="1077" w:type="dxa"/>
            <w:vAlign w:val="center"/>
          </w:tcPr>
          <w:p w14:paraId="6EE7ADF7" w14:textId="77777777" w:rsidR="0042094A" w:rsidRDefault="00000000">
            <w:pPr>
              <w:pStyle w:val="ConsPlusNormal0"/>
              <w:jc w:val="center"/>
            </w:pPr>
            <w:r>
              <w:t>09:020</w:t>
            </w:r>
          </w:p>
        </w:tc>
        <w:tc>
          <w:tcPr>
            <w:tcW w:w="3061" w:type="dxa"/>
            <w:vAlign w:val="center"/>
          </w:tcPr>
          <w:p w14:paraId="4909C0C2" w14:textId="77777777" w:rsidR="0042094A" w:rsidRDefault="00000000">
            <w:pPr>
              <w:pStyle w:val="ConsPlusNormal0"/>
              <w:jc w:val="center"/>
            </w:pPr>
            <w:r>
              <w:t>9.2</w:t>
            </w:r>
          </w:p>
        </w:tc>
      </w:tr>
      <w:tr w:rsidR="0042094A" w14:paraId="439DA047" w14:textId="77777777">
        <w:tc>
          <w:tcPr>
            <w:tcW w:w="4932" w:type="dxa"/>
            <w:vAlign w:val="center"/>
          </w:tcPr>
          <w:p w14:paraId="0097D083" w14:textId="77777777" w:rsidR="0042094A" w:rsidRDefault="00000000">
            <w:pPr>
              <w:pStyle w:val="ConsPlusNormal0"/>
            </w:pPr>
            <w:r>
              <w:t>Санаторная деятельность. Обустройство лечебно-оздоровительных местностей (пляжи, бюветы, места добычи целебной грязи)</w:t>
            </w:r>
          </w:p>
        </w:tc>
        <w:tc>
          <w:tcPr>
            <w:tcW w:w="1077" w:type="dxa"/>
            <w:vAlign w:val="center"/>
          </w:tcPr>
          <w:p w14:paraId="5B26E1EB" w14:textId="77777777" w:rsidR="0042094A" w:rsidRDefault="00000000">
            <w:pPr>
              <w:pStyle w:val="ConsPlusNormal0"/>
              <w:jc w:val="center"/>
            </w:pPr>
            <w:r>
              <w:t>09:022</w:t>
            </w:r>
          </w:p>
        </w:tc>
        <w:tc>
          <w:tcPr>
            <w:tcW w:w="3061" w:type="dxa"/>
            <w:vAlign w:val="center"/>
          </w:tcPr>
          <w:p w14:paraId="7DB5D447" w14:textId="77777777" w:rsidR="0042094A" w:rsidRDefault="00000000">
            <w:pPr>
              <w:pStyle w:val="ConsPlusNormal0"/>
              <w:jc w:val="center"/>
            </w:pPr>
            <w:r>
              <w:t>9.2.1</w:t>
            </w:r>
          </w:p>
        </w:tc>
      </w:tr>
      <w:tr w:rsidR="0042094A" w14:paraId="7F4B67DF" w14:textId="77777777">
        <w:tc>
          <w:tcPr>
            <w:tcW w:w="4932" w:type="dxa"/>
            <w:vAlign w:val="center"/>
          </w:tcPr>
          <w:p w14:paraId="111AA0A2" w14:textId="77777777" w:rsidR="0042094A" w:rsidRDefault="00000000">
            <w:pPr>
              <w:pStyle w:val="ConsPlusNormal0"/>
            </w:pPr>
            <w:r>
              <w:t>Размещение в границах населенных пунктов набережных, береговых полос водных объектов общего пользования</w:t>
            </w:r>
          </w:p>
        </w:tc>
        <w:tc>
          <w:tcPr>
            <w:tcW w:w="1077" w:type="dxa"/>
            <w:vAlign w:val="center"/>
          </w:tcPr>
          <w:p w14:paraId="45911C5A" w14:textId="77777777" w:rsidR="0042094A" w:rsidRDefault="00000000">
            <w:pPr>
              <w:pStyle w:val="ConsPlusNormal0"/>
              <w:jc w:val="center"/>
            </w:pPr>
            <w:r>
              <w:t>12:002</w:t>
            </w:r>
          </w:p>
        </w:tc>
        <w:tc>
          <w:tcPr>
            <w:tcW w:w="3061" w:type="dxa"/>
            <w:vAlign w:val="center"/>
          </w:tcPr>
          <w:p w14:paraId="6AF976B2" w14:textId="77777777" w:rsidR="0042094A" w:rsidRDefault="00000000">
            <w:pPr>
              <w:pStyle w:val="ConsPlusNormal0"/>
              <w:jc w:val="center"/>
            </w:pPr>
            <w:r>
              <w:t>12.0</w:t>
            </w:r>
          </w:p>
        </w:tc>
      </w:tr>
      <w:tr w:rsidR="0042094A" w14:paraId="637D8882" w14:textId="77777777">
        <w:tc>
          <w:tcPr>
            <w:tcW w:w="4932" w:type="dxa"/>
            <w:vAlign w:val="center"/>
          </w:tcPr>
          <w:p w14:paraId="0ADCD4B8" w14:textId="77777777" w:rsidR="0042094A" w:rsidRDefault="00000000">
            <w:pPr>
              <w:pStyle w:val="ConsPlusNormal0"/>
            </w:pPr>
            <w:r>
              <w:t>Размещение в границах населенных пунктов скверов, бульваров, малых архитектурных форм благоустройства</w:t>
            </w:r>
          </w:p>
        </w:tc>
        <w:tc>
          <w:tcPr>
            <w:tcW w:w="1077" w:type="dxa"/>
            <w:vAlign w:val="center"/>
          </w:tcPr>
          <w:p w14:paraId="54D95050" w14:textId="77777777" w:rsidR="0042094A" w:rsidRDefault="00000000">
            <w:pPr>
              <w:pStyle w:val="ConsPlusNormal0"/>
              <w:jc w:val="center"/>
            </w:pPr>
            <w:r>
              <w:t>12:003</w:t>
            </w:r>
          </w:p>
        </w:tc>
        <w:tc>
          <w:tcPr>
            <w:tcW w:w="3061" w:type="dxa"/>
            <w:vAlign w:val="center"/>
          </w:tcPr>
          <w:p w14:paraId="2FEAF31E" w14:textId="77777777" w:rsidR="0042094A" w:rsidRDefault="00000000">
            <w:pPr>
              <w:pStyle w:val="ConsPlusNormal0"/>
              <w:jc w:val="center"/>
            </w:pPr>
            <w:r>
              <w:t>12.0</w:t>
            </w:r>
          </w:p>
        </w:tc>
      </w:tr>
      <w:tr w:rsidR="0042094A" w14:paraId="6C83F69C" w14:textId="77777777">
        <w:tc>
          <w:tcPr>
            <w:tcW w:w="4932" w:type="dxa"/>
            <w:vAlign w:val="center"/>
          </w:tcPr>
          <w:p w14:paraId="61EACF6C" w14:textId="77777777" w:rsidR="0042094A" w:rsidRDefault="00000000">
            <w:pPr>
              <w:pStyle w:val="ConsPlusNormal0"/>
            </w:pPr>
            <w:r>
              <w:t>Иной вид использования в сегменте "Деятельность по особой охране и изучению природы"</w:t>
            </w:r>
          </w:p>
        </w:tc>
        <w:tc>
          <w:tcPr>
            <w:tcW w:w="1077" w:type="dxa"/>
            <w:vAlign w:val="center"/>
          </w:tcPr>
          <w:p w14:paraId="0824472B" w14:textId="77777777" w:rsidR="0042094A" w:rsidRDefault="0042094A">
            <w:pPr>
              <w:pStyle w:val="ConsPlusNormal0"/>
            </w:pPr>
          </w:p>
        </w:tc>
        <w:tc>
          <w:tcPr>
            <w:tcW w:w="3061" w:type="dxa"/>
            <w:vAlign w:val="center"/>
          </w:tcPr>
          <w:p w14:paraId="72CAE36E" w14:textId="77777777" w:rsidR="0042094A" w:rsidRDefault="0042094A">
            <w:pPr>
              <w:pStyle w:val="ConsPlusNormal0"/>
            </w:pPr>
          </w:p>
        </w:tc>
      </w:tr>
      <w:tr w:rsidR="0042094A" w14:paraId="5B9D270E" w14:textId="77777777">
        <w:tc>
          <w:tcPr>
            <w:tcW w:w="4932" w:type="dxa"/>
            <w:vAlign w:val="center"/>
          </w:tcPr>
          <w:p w14:paraId="1D989E0F" w14:textId="77777777" w:rsidR="0042094A" w:rsidRDefault="00000000">
            <w:pPr>
              <w:pStyle w:val="ConsPlusNormal0"/>
              <w:outlineLvl w:val="2"/>
            </w:pPr>
            <w:r>
              <w:t>10. СЕГМЕНТ "Использование лесов"</w:t>
            </w:r>
          </w:p>
        </w:tc>
        <w:tc>
          <w:tcPr>
            <w:tcW w:w="1077" w:type="dxa"/>
            <w:vAlign w:val="center"/>
          </w:tcPr>
          <w:p w14:paraId="02F461C5" w14:textId="77777777" w:rsidR="0042094A" w:rsidRDefault="00000000">
            <w:pPr>
              <w:pStyle w:val="ConsPlusNormal0"/>
              <w:jc w:val="center"/>
            </w:pPr>
            <w:r>
              <w:t>10:000</w:t>
            </w:r>
          </w:p>
        </w:tc>
        <w:tc>
          <w:tcPr>
            <w:tcW w:w="3061" w:type="dxa"/>
            <w:vAlign w:val="center"/>
          </w:tcPr>
          <w:p w14:paraId="74577E82" w14:textId="77777777" w:rsidR="0042094A" w:rsidRDefault="00000000">
            <w:pPr>
              <w:pStyle w:val="ConsPlusNormal0"/>
              <w:jc w:val="center"/>
            </w:pPr>
            <w:r>
              <w:t>10.0</w:t>
            </w:r>
          </w:p>
        </w:tc>
      </w:tr>
      <w:tr w:rsidR="0042094A" w14:paraId="3D2607DE" w14:textId="77777777">
        <w:tc>
          <w:tcPr>
            <w:tcW w:w="4932" w:type="dxa"/>
            <w:vAlign w:val="center"/>
          </w:tcPr>
          <w:p w14:paraId="36F02F29" w14:textId="77777777" w:rsidR="0042094A" w:rsidRDefault="00000000">
            <w:pPr>
              <w:pStyle w:val="ConsPlusNormal0"/>
            </w:pPr>
            <w:r>
              <w:t>Заготовка древесины. Рубка лесных насаждений, выросших в природных условиях, а также выращенных трудом человека, в том числе гражданами для собственных нужд, охрана и восстановление лесов</w:t>
            </w:r>
          </w:p>
        </w:tc>
        <w:tc>
          <w:tcPr>
            <w:tcW w:w="1077" w:type="dxa"/>
            <w:vAlign w:val="center"/>
          </w:tcPr>
          <w:p w14:paraId="374E0107" w14:textId="77777777" w:rsidR="0042094A" w:rsidRDefault="00000000">
            <w:pPr>
              <w:pStyle w:val="ConsPlusNormal0"/>
              <w:jc w:val="center"/>
            </w:pPr>
            <w:r>
              <w:t>10:010</w:t>
            </w:r>
          </w:p>
        </w:tc>
        <w:tc>
          <w:tcPr>
            <w:tcW w:w="3061" w:type="dxa"/>
            <w:vAlign w:val="center"/>
          </w:tcPr>
          <w:p w14:paraId="468A27CF" w14:textId="77777777" w:rsidR="0042094A" w:rsidRDefault="00000000">
            <w:pPr>
              <w:pStyle w:val="ConsPlusNormal0"/>
              <w:jc w:val="center"/>
            </w:pPr>
            <w:r>
              <w:t>10.1</w:t>
            </w:r>
          </w:p>
        </w:tc>
      </w:tr>
      <w:tr w:rsidR="0042094A" w14:paraId="50742129" w14:textId="77777777">
        <w:tc>
          <w:tcPr>
            <w:tcW w:w="4932" w:type="dxa"/>
            <w:vAlign w:val="center"/>
          </w:tcPr>
          <w:p w14:paraId="7708970D" w14:textId="77777777" w:rsidR="0042094A" w:rsidRDefault="00000000">
            <w:pPr>
              <w:pStyle w:val="ConsPlusNormal0"/>
            </w:pPr>
            <w:r>
              <w:t>Лесные плантации. Выращивание и рубка лесных насаждений</w:t>
            </w:r>
          </w:p>
        </w:tc>
        <w:tc>
          <w:tcPr>
            <w:tcW w:w="1077" w:type="dxa"/>
            <w:vAlign w:val="center"/>
          </w:tcPr>
          <w:p w14:paraId="1F97D1E6" w14:textId="77777777" w:rsidR="0042094A" w:rsidRDefault="00000000">
            <w:pPr>
              <w:pStyle w:val="ConsPlusNormal0"/>
              <w:jc w:val="center"/>
            </w:pPr>
            <w:r>
              <w:t>10:020</w:t>
            </w:r>
          </w:p>
        </w:tc>
        <w:tc>
          <w:tcPr>
            <w:tcW w:w="3061" w:type="dxa"/>
            <w:vAlign w:val="center"/>
          </w:tcPr>
          <w:p w14:paraId="1E5C27EB" w14:textId="77777777" w:rsidR="0042094A" w:rsidRDefault="00000000">
            <w:pPr>
              <w:pStyle w:val="ConsPlusNormal0"/>
              <w:jc w:val="center"/>
            </w:pPr>
            <w:r>
              <w:t>10.2</w:t>
            </w:r>
          </w:p>
        </w:tc>
      </w:tr>
      <w:tr w:rsidR="0042094A" w14:paraId="6C637C93" w14:textId="77777777">
        <w:tc>
          <w:tcPr>
            <w:tcW w:w="4932" w:type="dxa"/>
            <w:vAlign w:val="center"/>
          </w:tcPr>
          <w:p w14:paraId="122903FB" w14:textId="77777777" w:rsidR="0042094A" w:rsidRDefault="00000000">
            <w:pPr>
              <w:pStyle w:val="ConsPlusNormal0"/>
            </w:pPr>
            <w:r>
              <w:t>Заготовка лесных ресурсов. 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077" w:type="dxa"/>
            <w:vAlign w:val="center"/>
          </w:tcPr>
          <w:p w14:paraId="4A8A5EBE" w14:textId="77777777" w:rsidR="0042094A" w:rsidRDefault="00000000">
            <w:pPr>
              <w:pStyle w:val="ConsPlusNormal0"/>
              <w:jc w:val="center"/>
            </w:pPr>
            <w:r>
              <w:t>10:030</w:t>
            </w:r>
          </w:p>
        </w:tc>
        <w:tc>
          <w:tcPr>
            <w:tcW w:w="3061" w:type="dxa"/>
            <w:vAlign w:val="center"/>
          </w:tcPr>
          <w:p w14:paraId="39617F75" w14:textId="77777777" w:rsidR="0042094A" w:rsidRDefault="00000000">
            <w:pPr>
              <w:pStyle w:val="ConsPlusNormal0"/>
              <w:jc w:val="center"/>
            </w:pPr>
            <w:r>
              <w:t>10.3</w:t>
            </w:r>
          </w:p>
        </w:tc>
      </w:tr>
      <w:tr w:rsidR="0042094A" w14:paraId="25FE8F43" w14:textId="77777777">
        <w:tc>
          <w:tcPr>
            <w:tcW w:w="4932" w:type="dxa"/>
            <w:vAlign w:val="center"/>
          </w:tcPr>
          <w:p w14:paraId="3FAF01C6" w14:textId="77777777" w:rsidR="0042094A" w:rsidRDefault="00000000">
            <w:pPr>
              <w:pStyle w:val="ConsPlusNormal0"/>
            </w:pPr>
            <w:r>
              <w:t>Резервные леса. Деятельность, связанная с охраной лесов</w:t>
            </w:r>
          </w:p>
        </w:tc>
        <w:tc>
          <w:tcPr>
            <w:tcW w:w="1077" w:type="dxa"/>
            <w:vAlign w:val="center"/>
          </w:tcPr>
          <w:p w14:paraId="37E3D1D6" w14:textId="77777777" w:rsidR="0042094A" w:rsidRDefault="00000000">
            <w:pPr>
              <w:pStyle w:val="ConsPlusNormal0"/>
              <w:jc w:val="center"/>
            </w:pPr>
            <w:r>
              <w:t>10:040</w:t>
            </w:r>
          </w:p>
        </w:tc>
        <w:tc>
          <w:tcPr>
            <w:tcW w:w="3061" w:type="dxa"/>
            <w:vAlign w:val="center"/>
          </w:tcPr>
          <w:p w14:paraId="39F5CE77" w14:textId="77777777" w:rsidR="0042094A" w:rsidRDefault="00000000">
            <w:pPr>
              <w:pStyle w:val="ConsPlusNormal0"/>
              <w:jc w:val="center"/>
            </w:pPr>
            <w:r>
              <w:t>10.4</w:t>
            </w:r>
          </w:p>
        </w:tc>
      </w:tr>
      <w:tr w:rsidR="0042094A" w14:paraId="6D5B9A93" w14:textId="77777777">
        <w:tc>
          <w:tcPr>
            <w:tcW w:w="4932" w:type="dxa"/>
            <w:vAlign w:val="center"/>
          </w:tcPr>
          <w:p w14:paraId="31CAC3A0" w14:textId="77777777" w:rsidR="0042094A" w:rsidRDefault="00000000">
            <w:pPr>
              <w:pStyle w:val="ConsPlusNormal0"/>
            </w:pPr>
            <w:r>
              <w:t>Иной вид использования в сегменте "Использование лесов"</w:t>
            </w:r>
          </w:p>
        </w:tc>
        <w:tc>
          <w:tcPr>
            <w:tcW w:w="1077" w:type="dxa"/>
            <w:vAlign w:val="center"/>
          </w:tcPr>
          <w:p w14:paraId="4ABF9323" w14:textId="77777777" w:rsidR="0042094A" w:rsidRDefault="0042094A">
            <w:pPr>
              <w:pStyle w:val="ConsPlusNormal0"/>
            </w:pPr>
          </w:p>
        </w:tc>
        <w:tc>
          <w:tcPr>
            <w:tcW w:w="3061" w:type="dxa"/>
            <w:vAlign w:val="center"/>
          </w:tcPr>
          <w:p w14:paraId="327C8087" w14:textId="77777777" w:rsidR="0042094A" w:rsidRDefault="0042094A">
            <w:pPr>
              <w:pStyle w:val="ConsPlusNormal0"/>
            </w:pPr>
          </w:p>
        </w:tc>
      </w:tr>
      <w:tr w:rsidR="0042094A" w14:paraId="528F6CE7" w14:textId="77777777">
        <w:tc>
          <w:tcPr>
            <w:tcW w:w="4932" w:type="dxa"/>
            <w:vAlign w:val="center"/>
          </w:tcPr>
          <w:p w14:paraId="6E45E9F1" w14:textId="77777777" w:rsidR="0042094A" w:rsidRDefault="00000000">
            <w:pPr>
              <w:pStyle w:val="ConsPlusNormal0"/>
              <w:outlineLvl w:val="2"/>
            </w:pPr>
            <w:r>
              <w:t>11. СЕГМЕНТ "Водные объекты"</w:t>
            </w:r>
          </w:p>
        </w:tc>
        <w:tc>
          <w:tcPr>
            <w:tcW w:w="1077" w:type="dxa"/>
            <w:vAlign w:val="center"/>
          </w:tcPr>
          <w:p w14:paraId="0B2CBC2A" w14:textId="77777777" w:rsidR="0042094A" w:rsidRDefault="00000000">
            <w:pPr>
              <w:pStyle w:val="ConsPlusNormal0"/>
              <w:jc w:val="center"/>
            </w:pPr>
            <w:r>
              <w:t>11:000</w:t>
            </w:r>
          </w:p>
        </w:tc>
        <w:tc>
          <w:tcPr>
            <w:tcW w:w="3061" w:type="dxa"/>
            <w:vAlign w:val="center"/>
          </w:tcPr>
          <w:p w14:paraId="4E3B433D" w14:textId="77777777" w:rsidR="0042094A" w:rsidRDefault="00000000">
            <w:pPr>
              <w:pStyle w:val="ConsPlusNormal0"/>
              <w:jc w:val="center"/>
            </w:pPr>
            <w:r>
              <w:t>11.0</w:t>
            </w:r>
          </w:p>
        </w:tc>
      </w:tr>
      <w:tr w:rsidR="0042094A" w14:paraId="14F81269" w14:textId="77777777">
        <w:tc>
          <w:tcPr>
            <w:tcW w:w="4932" w:type="dxa"/>
            <w:vAlign w:val="center"/>
          </w:tcPr>
          <w:p w14:paraId="6351A96A" w14:textId="77777777" w:rsidR="0042094A" w:rsidRDefault="00000000">
            <w:pPr>
              <w:pStyle w:val="ConsPlusNormal0"/>
            </w:pPr>
            <w:r>
              <w:t>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c>
          <w:tcPr>
            <w:tcW w:w="1077" w:type="dxa"/>
            <w:vAlign w:val="center"/>
          </w:tcPr>
          <w:p w14:paraId="4EDD3CFF" w14:textId="77777777" w:rsidR="0042094A" w:rsidRDefault="00000000">
            <w:pPr>
              <w:pStyle w:val="ConsPlusNormal0"/>
              <w:jc w:val="center"/>
            </w:pPr>
            <w:r>
              <w:t>11:010</w:t>
            </w:r>
          </w:p>
        </w:tc>
        <w:tc>
          <w:tcPr>
            <w:tcW w:w="3061" w:type="dxa"/>
            <w:vAlign w:val="center"/>
          </w:tcPr>
          <w:p w14:paraId="1879D549" w14:textId="77777777" w:rsidR="0042094A" w:rsidRDefault="00000000">
            <w:pPr>
              <w:pStyle w:val="ConsPlusNormal0"/>
              <w:jc w:val="center"/>
            </w:pPr>
            <w:r>
              <w:t>11.1</w:t>
            </w:r>
          </w:p>
        </w:tc>
      </w:tr>
      <w:tr w:rsidR="0042094A" w14:paraId="32A992EF" w14:textId="77777777">
        <w:tc>
          <w:tcPr>
            <w:tcW w:w="4932" w:type="dxa"/>
            <w:vAlign w:val="center"/>
          </w:tcPr>
          <w:p w14:paraId="0BE7052A" w14:textId="77777777" w:rsidR="0042094A" w:rsidRDefault="00000000">
            <w:pPr>
              <w:pStyle w:val="ConsPlusNormal0"/>
            </w:pPr>
            <w:r>
              <w:t>Специальное пользование водными объектами.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077" w:type="dxa"/>
            <w:vAlign w:val="center"/>
          </w:tcPr>
          <w:p w14:paraId="38BDC685" w14:textId="77777777" w:rsidR="0042094A" w:rsidRDefault="00000000">
            <w:pPr>
              <w:pStyle w:val="ConsPlusNormal0"/>
              <w:jc w:val="center"/>
            </w:pPr>
            <w:r>
              <w:t>11:020</w:t>
            </w:r>
          </w:p>
        </w:tc>
        <w:tc>
          <w:tcPr>
            <w:tcW w:w="3061" w:type="dxa"/>
            <w:vAlign w:val="center"/>
          </w:tcPr>
          <w:p w14:paraId="6375A0E0" w14:textId="77777777" w:rsidR="0042094A" w:rsidRDefault="00000000">
            <w:pPr>
              <w:pStyle w:val="ConsPlusNormal0"/>
              <w:jc w:val="center"/>
            </w:pPr>
            <w:r>
              <w:t>11.2</w:t>
            </w:r>
          </w:p>
        </w:tc>
      </w:tr>
      <w:tr w:rsidR="0042094A" w14:paraId="08D8BE9C" w14:textId="77777777">
        <w:tc>
          <w:tcPr>
            <w:tcW w:w="4932" w:type="dxa"/>
            <w:vAlign w:val="center"/>
          </w:tcPr>
          <w:p w14:paraId="2E76A155" w14:textId="77777777" w:rsidR="0042094A" w:rsidRDefault="00000000">
            <w:pPr>
              <w:pStyle w:val="ConsPlusNormal0"/>
            </w:pPr>
            <w:r>
              <w:t>Иной вид использования в сегменте "Водные объекты"</w:t>
            </w:r>
          </w:p>
        </w:tc>
        <w:tc>
          <w:tcPr>
            <w:tcW w:w="1077" w:type="dxa"/>
            <w:vAlign w:val="center"/>
          </w:tcPr>
          <w:p w14:paraId="181810CC" w14:textId="77777777" w:rsidR="0042094A" w:rsidRDefault="0042094A">
            <w:pPr>
              <w:pStyle w:val="ConsPlusNormal0"/>
            </w:pPr>
          </w:p>
        </w:tc>
        <w:tc>
          <w:tcPr>
            <w:tcW w:w="3061" w:type="dxa"/>
            <w:vAlign w:val="center"/>
          </w:tcPr>
          <w:p w14:paraId="6E49308F" w14:textId="77777777" w:rsidR="0042094A" w:rsidRDefault="0042094A">
            <w:pPr>
              <w:pStyle w:val="ConsPlusNormal0"/>
            </w:pPr>
          </w:p>
        </w:tc>
      </w:tr>
      <w:tr w:rsidR="0042094A" w14:paraId="3B3F8F57" w14:textId="77777777">
        <w:tc>
          <w:tcPr>
            <w:tcW w:w="4932" w:type="dxa"/>
            <w:vAlign w:val="center"/>
          </w:tcPr>
          <w:p w14:paraId="7E15266F" w14:textId="77777777" w:rsidR="0042094A" w:rsidRDefault="00000000">
            <w:pPr>
              <w:pStyle w:val="ConsPlusNormal0"/>
              <w:outlineLvl w:val="2"/>
            </w:pPr>
            <w:r>
              <w:t>12. СЕГМЕНТ "Специальное, ритуальное использование, запас"</w:t>
            </w:r>
          </w:p>
        </w:tc>
        <w:tc>
          <w:tcPr>
            <w:tcW w:w="1077" w:type="dxa"/>
            <w:vAlign w:val="center"/>
          </w:tcPr>
          <w:p w14:paraId="0C706045" w14:textId="77777777" w:rsidR="0042094A" w:rsidRDefault="00000000">
            <w:pPr>
              <w:pStyle w:val="ConsPlusNormal0"/>
              <w:jc w:val="center"/>
            </w:pPr>
            <w:r>
              <w:t>12:000</w:t>
            </w:r>
          </w:p>
        </w:tc>
        <w:tc>
          <w:tcPr>
            <w:tcW w:w="3061" w:type="dxa"/>
            <w:vAlign w:val="center"/>
          </w:tcPr>
          <w:p w14:paraId="4E29F8EE" w14:textId="77777777" w:rsidR="0042094A" w:rsidRDefault="00000000">
            <w:pPr>
              <w:pStyle w:val="ConsPlusNormal0"/>
              <w:jc w:val="center"/>
            </w:pPr>
            <w:r>
              <w:t>12.0</w:t>
            </w:r>
          </w:p>
        </w:tc>
      </w:tr>
      <w:tr w:rsidR="0042094A" w14:paraId="049459BB" w14:textId="77777777">
        <w:tc>
          <w:tcPr>
            <w:tcW w:w="4932" w:type="dxa"/>
            <w:vAlign w:val="center"/>
          </w:tcPr>
          <w:p w14:paraId="106ABE05" w14:textId="77777777" w:rsidR="0042094A" w:rsidRDefault="00000000">
            <w:pPr>
              <w:pStyle w:val="ConsPlusNormal0"/>
            </w:pPr>
            <w:r>
              <w:t>Обеспечение вооруженных сил.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1077" w:type="dxa"/>
            <w:vAlign w:val="center"/>
          </w:tcPr>
          <w:p w14:paraId="6A088F3E" w14:textId="77777777" w:rsidR="0042094A" w:rsidRDefault="00000000">
            <w:pPr>
              <w:pStyle w:val="ConsPlusNormal0"/>
              <w:jc w:val="center"/>
            </w:pPr>
            <w:r>
              <w:t>08:011</w:t>
            </w:r>
          </w:p>
        </w:tc>
        <w:tc>
          <w:tcPr>
            <w:tcW w:w="3061" w:type="dxa"/>
            <w:vAlign w:val="center"/>
          </w:tcPr>
          <w:p w14:paraId="656C3E06" w14:textId="77777777" w:rsidR="0042094A" w:rsidRDefault="00000000">
            <w:pPr>
              <w:pStyle w:val="ConsPlusNormal0"/>
              <w:jc w:val="center"/>
            </w:pPr>
            <w:r>
              <w:t>8.1</w:t>
            </w:r>
          </w:p>
        </w:tc>
      </w:tr>
      <w:tr w:rsidR="0042094A" w14:paraId="0FEABDD4" w14:textId="77777777">
        <w:tblPrEx>
          <w:tblBorders>
            <w:insideH w:val="nil"/>
          </w:tblBorders>
        </w:tblPrEx>
        <w:tc>
          <w:tcPr>
            <w:tcW w:w="4932" w:type="dxa"/>
            <w:tcBorders>
              <w:bottom w:val="nil"/>
            </w:tcBorders>
            <w:vAlign w:val="center"/>
          </w:tcPr>
          <w:p w14:paraId="4A42FD7A" w14:textId="77777777" w:rsidR="0042094A" w:rsidRDefault="00000000">
            <w:pPr>
              <w:pStyle w:val="ConsPlusNormal0"/>
            </w:pPr>
            <w:r>
              <w:t>Воздушный транспорт. Размещение аэродромов (экспериментальной авиации)</w:t>
            </w:r>
          </w:p>
        </w:tc>
        <w:tc>
          <w:tcPr>
            <w:tcW w:w="1077" w:type="dxa"/>
            <w:tcBorders>
              <w:bottom w:val="nil"/>
            </w:tcBorders>
            <w:vAlign w:val="center"/>
          </w:tcPr>
          <w:p w14:paraId="0703010C" w14:textId="77777777" w:rsidR="0042094A" w:rsidRDefault="00000000">
            <w:pPr>
              <w:pStyle w:val="ConsPlusNormal0"/>
              <w:jc w:val="center"/>
            </w:pPr>
            <w:r>
              <w:t>07:043</w:t>
            </w:r>
          </w:p>
        </w:tc>
        <w:tc>
          <w:tcPr>
            <w:tcW w:w="3061" w:type="dxa"/>
            <w:tcBorders>
              <w:bottom w:val="nil"/>
            </w:tcBorders>
            <w:vAlign w:val="center"/>
          </w:tcPr>
          <w:p w14:paraId="194BE707" w14:textId="77777777" w:rsidR="0042094A" w:rsidRDefault="00000000">
            <w:pPr>
              <w:pStyle w:val="ConsPlusNormal0"/>
              <w:jc w:val="center"/>
            </w:pPr>
            <w:r>
              <w:t>7.4</w:t>
            </w:r>
          </w:p>
        </w:tc>
      </w:tr>
      <w:tr w:rsidR="0042094A" w14:paraId="661C575B" w14:textId="77777777">
        <w:tblPrEx>
          <w:tblBorders>
            <w:insideH w:val="nil"/>
          </w:tblBorders>
        </w:tblPrEx>
        <w:tc>
          <w:tcPr>
            <w:tcW w:w="9070" w:type="dxa"/>
            <w:gridSpan w:val="3"/>
            <w:tcBorders>
              <w:top w:val="nil"/>
            </w:tcBorders>
          </w:tcPr>
          <w:p w14:paraId="3B813007" w14:textId="77777777" w:rsidR="0042094A" w:rsidRDefault="00000000">
            <w:pPr>
              <w:pStyle w:val="ConsPlusNormal0"/>
              <w:jc w:val="both"/>
            </w:pPr>
            <w:r>
              <w:t xml:space="preserve">(введено </w:t>
            </w:r>
            <w:hyperlink r:id="rId129" w:tooltip="Приказ Росреестра от 15.09.2025 N П/0327/25 &quot;О внесении изменений в Методические указания о государственной кадастровой оценке, утвержденные приказом Федеральной службы государственной регистрации, кадастра и картографии от 4 августа 2021 г. N П/0336&quot; (Зарегис">
              <w:r>
                <w:rPr>
                  <w:color w:val="0000FF"/>
                </w:rPr>
                <w:t>Приказом</w:t>
              </w:r>
            </w:hyperlink>
            <w:r>
              <w:t xml:space="preserve"> Росреестра от 15.09.2025 N П/0327/25)</w:t>
            </w:r>
          </w:p>
        </w:tc>
      </w:tr>
      <w:tr w:rsidR="0042094A" w14:paraId="67A33280" w14:textId="77777777">
        <w:tc>
          <w:tcPr>
            <w:tcW w:w="4932" w:type="dxa"/>
            <w:vAlign w:val="center"/>
          </w:tcPr>
          <w:p w14:paraId="68501D97" w14:textId="77777777" w:rsidR="0042094A" w:rsidRDefault="00000000">
            <w:pPr>
              <w:pStyle w:val="ConsPlusNormal0"/>
            </w:pPr>
            <w:r>
              <w:t>Ритуальная деятельность. Размещение кладбищ, крематориев и мест захоронения, культовых сооружений</w:t>
            </w:r>
          </w:p>
        </w:tc>
        <w:tc>
          <w:tcPr>
            <w:tcW w:w="1077" w:type="dxa"/>
            <w:vAlign w:val="center"/>
          </w:tcPr>
          <w:p w14:paraId="648C1A65" w14:textId="77777777" w:rsidR="0042094A" w:rsidRDefault="00000000">
            <w:pPr>
              <w:pStyle w:val="ConsPlusNormal0"/>
              <w:jc w:val="center"/>
            </w:pPr>
            <w:r>
              <w:t>12:010</w:t>
            </w:r>
          </w:p>
        </w:tc>
        <w:tc>
          <w:tcPr>
            <w:tcW w:w="3061" w:type="dxa"/>
            <w:vAlign w:val="center"/>
          </w:tcPr>
          <w:p w14:paraId="6DDD8E26" w14:textId="77777777" w:rsidR="0042094A" w:rsidRDefault="00000000">
            <w:pPr>
              <w:pStyle w:val="ConsPlusNormal0"/>
              <w:jc w:val="center"/>
            </w:pPr>
            <w:r>
              <w:t>12.1</w:t>
            </w:r>
          </w:p>
        </w:tc>
      </w:tr>
      <w:tr w:rsidR="0042094A" w14:paraId="318F332C" w14:textId="77777777">
        <w:tc>
          <w:tcPr>
            <w:tcW w:w="4932" w:type="dxa"/>
            <w:vAlign w:val="center"/>
          </w:tcPr>
          <w:p w14:paraId="7AD54B83" w14:textId="77777777" w:rsidR="0042094A" w:rsidRDefault="00000000">
            <w:pPr>
              <w:pStyle w:val="ConsPlusNormal0"/>
            </w:pPr>
            <w:r>
              <w:t>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c>
          <w:tcPr>
            <w:tcW w:w="1077" w:type="dxa"/>
            <w:vAlign w:val="center"/>
          </w:tcPr>
          <w:p w14:paraId="63BED9D2" w14:textId="77777777" w:rsidR="0042094A" w:rsidRDefault="00000000">
            <w:pPr>
              <w:pStyle w:val="ConsPlusNormal0"/>
              <w:jc w:val="center"/>
            </w:pPr>
            <w:r>
              <w:t>12:020</w:t>
            </w:r>
          </w:p>
        </w:tc>
        <w:tc>
          <w:tcPr>
            <w:tcW w:w="3061" w:type="dxa"/>
            <w:vAlign w:val="center"/>
          </w:tcPr>
          <w:p w14:paraId="2BB74999" w14:textId="77777777" w:rsidR="0042094A" w:rsidRDefault="00000000">
            <w:pPr>
              <w:pStyle w:val="ConsPlusNormal0"/>
              <w:jc w:val="center"/>
            </w:pPr>
            <w:r>
              <w:t>12.2</w:t>
            </w:r>
          </w:p>
        </w:tc>
      </w:tr>
      <w:tr w:rsidR="0042094A" w14:paraId="67D5A384" w14:textId="77777777">
        <w:tc>
          <w:tcPr>
            <w:tcW w:w="4932" w:type="dxa"/>
            <w:vAlign w:val="center"/>
          </w:tcPr>
          <w:p w14:paraId="5DAAE87D" w14:textId="77777777" w:rsidR="0042094A" w:rsidRDefault="00000000">
            <w:pPr>
              <w:pStyle w:val="ConsPlusNormal0"/>
            </w:pPr>
            <w:r>
              <w:t>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tc>
        <w:tc>
          <w:tcPr>
            <w:tcW w:w="1077" w:type="dxa"/>
            <w:vAlign w:val="center"/>
          </w:tcPr>
          <w:p w14:paraId="00A5E485" w14:textId="77777777" w:rsidR="0042094A" w:rsidRDefault="00000000">
            <w:pPr>
              <w:pStyle w:val="ConsPlusNormal0"/>
              <w:jc w:val="center"/>
            </w:pPr>
            <w:r>
              <w:t>12:021</w:t>
            </w:r>
          </w:p>
        </w:tc>
        <w:tc>
          <w:tcPr>
            <w:tcW w:w="3061" w:type="dxa"/>
            <w:vAlign w:val="center"/>
          </w:tcPr>
          <w:p w14:paraId="773C8560" w14:textId="77777777" w:rsidR="0042094A" w:rsidRDefault="00000000">
            <w:pPr>
              <w:pStyle w:val="ConsPlusNormal0"/>
              <w:jc w:val="center"/>
            </w:pPr>
            <w:r>
              <w:t>12.2</w:t>
            </w:r>
          </w:p>
        </w:tc>
      </w:tr>
      <w:tr w:rsidR="0042094A" w14:paraId="10CEB1B5" w14:textId="77777777">
        <w:tc>
          <w:tcPr>
            <w:tcW w:w="4932" w:type="dxa"/>
            <w:vAlign w:val="center"/>
          </w:tcPr>
          <w:p w14:paraId="09EEFD10" w14:textId="77777777" w:rsidR="0042094A" w:rsidRDefault="00000000">
            <w:pPr>
              <w:pStyle w:val="ConsPlusNormal0"/>
            </w:pPr>
            <w:r>
              <w:t>Запас. Отсутствие хозяйственной деятельности</w:t>
            </w:r>
          </w:p>
        </w:tc>
        <w:tc>
          <w:tcPr>
            <w:tcW w:w="1077" w:type="dxa"/>
            <w:vAlign w:val="center"/>
          </w:tcPr>
          <w:p w14:paraId="306EF6D3" w14:textId="77777777" w:rsidR="0042094A" w:rsidRDefault="00000000">
            <w:pPr>
              <w:pStyle w:val="ConsPlusNormal0"/>
              <w:jc w:val="center"/>
            </w:pPr>
            <w:r>
              <w:t>12:030</w:t>
            </w:r>
          </w:p>
        </w:tc>
        <w:tc>
          <w:tcPr>
            <w:tcW w:w="3061" w:type="dxa"/>
            <w:vAlign w:val="center"/>
          </w:tcPr>
          <w:p w14:paraId="2BFFD658" w14:textId="77777777" w:rsidR="0042094A" w:rsidRDefault="00000000">
            <w:pPr>
              <w:pStyle w:val="ConsPlusNormal0"/>
              <w:jc w:val="center"/>
            </w:pPr>
            <w:r>
              <w:t>12.3</w:t>
            </w:r>
          </w:p>
        </w:tc>
      </w:tr>
      <w:tr w:rsidR="0042094A" w14:paraId="319189D7" w14:textId="77777777">
        <w:tc>
          <w:tcPr>
            <w:tcW w:w="4932" w:type="dxa"/>
            <w:vAlign w:val="center"/>
          </w:tcPr>
          <w:p w14:paraId="64842805" w14:textId="77777777" w:rsidR="0042094A" w:rsidRDefault="00000000">
            <w:pPr>
              <w:pStyle w:val="ConsPlusNormal0"/>
            </w:pPr>
            <w:r>
              <w:t>Иной вид использования в сегменте "Специальное, ритуальное использование, запас"</w:t>
            </w:r>
          </w:p>
        </w:tc>
        <w:tc>
          <w:tcPr>
            <w:tcW w:w="1077" w:type="dxa"/>
            <w:vAlign w:val="center"/>
          </w:tcPr>
          <w:p w14:paraId="3D003BA8" w14:textId="77777777" w:rsidR="0042094A" w:rsidRDefault="0042094A">
            <w:pPr>
              <w:pStyle w:val="ConsPlusNormal0"/>
            </w:pPr>
          </w:p>
        </w:tc>
        <w:tc>
          <w:tcPr>
            <w:tcW w:w="3061" w:type="dxa"/>
            <w:vAlign w:val="center"/>
          </w:tcPr>
          <w:p w14:paraId="4CFD6ED4" w14:textId="77777777" w:rsidR="0042094A" w:rsidRDefault="0042094A">
            <w:pPr>
              <w:pStyle w:val="ConsPlusNormal0"/>
            </w:pPr>
          </w:p>
        </w:tc>
      </w:tr>
      <w:tr w:rsidR="0042094A" w14:paraId="6D97473F" w14:textId="77777777">
        <w:tc>
          <w:tcPr>
            <w:tcW w:w="4932" w:type="dxa"/>
            <w:vAlign w:val="center"/>
          </w:tcPr>
          <w:p w14:paraId="3761DA3E" w14:textId="77777777" w:rsidR="0042094A" w:rsidRDefault="00000000">
            <w:pPr>
              <w:pStyle w:val="ConsPlusNormal0"/>
              <w:outlineLvl w:val="2"/>
            </w:pPr>
            <w:r>
              <w:t>13. СЕГМЕНТ "Садоводство и огородничество, малоэтажная жилая застройка"</w:t>
            </w:r>
          </w:p>
        </w:tc>
        <w:tc>
          <w:tcPr>
            <w:tcW w:w="1077" w:type="dxa"/>
            <w:vAlign w:val="center"/>
          </w:tcPr>
          <w:p w14:paraId="3FFE4DE5" w14:textId="77777777" w:rsidR="0042094A" w:rsidRDefault="00000000">
            <w:pPr>
              <w:pStyle w:val="ConsPlusNormal0"/>
              <w:jc w:val="center"/>
            </w:pPr>
            <w:r>
              <w:t>13:000</w:t>
            </w:r>
          </w:p>
        </w:tc>
        <w:tc>
          <w:tcPr>
            <w:tcW w:w="3061" w:type="dxa"/>
            <w:vAlign w:val="center"/>
          </w:tcPr>
          <w:p w14:paraId="19FF2E13" w14:textId="77777777" w:rsidR="0042094A" w:rsidRDefault="00000000">
            <w:pPr>
              <w:pStyle w:val="ConsPlusNormal0"/>
              <w:jc w:val="center"/>
            </w:pPr>
            <w:r>
              <w:t>13.0</w:t>
            </w:r>
          </w:p>
        </w:tc>
      </w:tr>
      <w:tr w:rsidR="0042094A" w14:paraId="26439FEB" w14:textId="77777777">
        <w:tc>
          <w:tcPr>
            <w:tcW w:w="4932" w:type="dxa"/>
            <w:vAlign w:val="center"/>
          </w:tcPr>
          <w:p w14:paraId="5F952C81" w14:textId="77777777" w:rsidR="0042094A" w:rsidRDefault="00000000">
            <w:pPr>
              <w:pStyle w:val="ConsPlusNormal0"/>
            </w:pPr>
            <w:r>
              <w:t>Индивидуальное жилищное строительство в целом</w:t>
            </w:r>
          </w:p>
        </w:tc>
        <w:tc>
          <w:tcPr>
            <w:tcW w:w="1077" w:type="dxa"/>
            <w:vAlign w:val="center"/>
          </w:tcPr>
          <w:p w14:paraId="78D92B00" w14:textId="77777777" w:rsidR="0042094A" w:rsidRDefault="00000000">
            <w:pPr>
              <w:pStyle w:val="ConsPlusNormal0"/>
              <w:jc w:val="center"/>
            </w:pPr>
            <w:r>
              <w:t>02:010</w:t>
            </w:r>
          </w:p>
        </w:tc>
        <w:tc>
          <w:tcPr>
            <w:tcW w:w="3061" w:type="dxa"/>
            <w:vAlign w:val="center"/>
          </w:tcPr>
          <w:p w14:paraId="3E538C8C" w14:textId="77777777" w:rsidR="0042094A" w:rsidRDefault="00000000">
            <w:pPr>
              <w:pStyle w:val="ConsPlusNormal0"/>
              <w:jc w:val="center"/>
            </w:pPr>
            <w:r>
              <w:t>2.1</w:t>
            </w:r>
          </w:p>
        </w:tc>
      </w:tr>
      <w:tr w:rsidR="0042094A" w14:paraId="04D3232F" w14:textId="77777777">
        <w:tc>
          <w:tcPr>
            <w:tcW w:w="4932" w:type="dxa"/>
            <w:vAlign w:val="center"/>
          </w:tcPr>
          <w:p w14:paraId="0B5AB1AC" w14:textId="77777777" w:rsidR="0042094A" w:rsidRDefault="00000000">
            <w:pPr>
              <w:pStyle w:val="ConsPlusNormal0"/>
            </w:pPr>
            <w:r>
              <w:t>Размещение индивидуального жилого дома (дом, пригодный для постоянного проживания, высотой не выше трех надземных этажей), размещение индивидуальных гаражей и подсобных сооружений исходя из минимальных норм отвода земельных участков для индивидуального жилищного строительства</w:t>
            </w:r>
          </w:p>
        </w:tc>
        <w:tc>
          <w:tcPr>
            <w:tcW w:w="1077" w:type="dxa"/>
            <w:vAlign w:val="center"/>
          </w:tcPr>
          <w:p w14:paraId="315EC8E9" w14:textId="77777777" w:rsidR="0042094A" w:rsidRDefault="00000000">
            <w:pPr>
              <w:pStyle w:val="ConsPlusNormal0"/>
              <w:jc w:val="center"/>
            </w:pPr>
            <w:r>
              <w:t>02:011</w:t>
            </w:r>
          </w:p>
        </w:tc>
        <w:tc>
          <w:tcPr>
            <w:tcW w:w="3061" w:type="dxa"/>
            <w:vAlign w:val="center"/>
          </w:tcPr>
          <w:p w14:paraId="1C4E59AE" w14:textId="77777777" w:rsidR="0042094A" w:rsidRDefault="00000000">
            <w:pPr>
              <w:pStyle w:val="ConsPlusNormal0"/>
              <w:jc w:val="center"/>
            </w:pPr>
            <w:r>
              <w:t>2.1</w:t>
            </w:r>
          </w:p>
        </w:tc>
      </w:tr>
      <w:tr w:rsidR="0042094A" w14:paraId="65A5DA48" w14:textId="77777777">
        <w:tc>
          <w:tcPr>
            <w:tcW w:w="4932" w:type="dxa"/>
            <w:vAlign w:val="center"/>
          </w:tcPr>
          <w:p w14:paraId="32F973AE" w14:textId="77777777" w:rsidR="0042094A" w:rsidRDefault="00000000">
            <w:pPr>
              <w:pStyle w:val="ConsPlusNormal0"/>
            </w:pPr>
            <w:r>
              <w:t>Малоэтажная многоквартирная жилая застройка в целом</w:t>
            </w:r>
          </w:p>
        </w:tc>
        <w:tc>
          <w:tcPr>
            <w:tcW w:w="1077" w:type="dxa"/>
            <w:vAlign w:val="center"/>
          </w:tcPr>
          <w:p w14:paraId="26D79721" w14:textId="77777777" w:rsidR="0042094A" w:rsidRDefault="00000000">
            <w:pPr>
              <w:pStyle w:val="ConsPlusNormal0"/>
              <w:jc w:val="center"/>
            </w:pPr>
            <w:r>
              <w:t>02:013</w:t>
            </w:r>
          </w:p>
        </w:tc>
        <w:tc>
          <w:tcPr>
            <w:tcW w:w="3061" w:type="dxa"/>
            <w:vAlign w:val="center"/>
          </w:tcPr>
          <w:p w14:paraId="37CD9A51" w14:textId="77777777" w:rsidR="0042094A" w:rsidRDefault="00000000">
            <w:pPr>
              <w:pStyle w:val="ConsPlusNormal0"/>
              <w:jc w:val="center"/>
            </w:pPr>
            <w:r>
              <w:t>2.1.1</w:t>
            </w:r>
          </w:p>
        </w:tc>
      </w:tr>
      <w:tr w:rsidR="0042094A" w14:paraId="0AA571E6" w14:textId="77777777">
        <w:tc>
          <w:tcPr>
            <w:tcW w:w="4932" w:type="dxa"/>
            <w:vAlign w:val="center"/>
          </w:tcPr>
          <w:p w14:paraId="26B3F997" w14:textId="77777777" w:rsidR="0042094A" w:rsidRDefault="00000000">
            <w:pPr>
              <w:pStyle w:val="ConsPlusNormal0"/>
            </w:pPr>
            <w:r>
              <w:t>Размещение малоэтажного многоквартирного дома (дом, пригодный для постоянного проживания, высотой до 4 этажей, включая мансардный), размещение индивидуальных гаражей и вспомогательных сооружений исходя из минимальных норм отвода участков для малоэтажных многоквартирных домов</w:t>
            </w:r>
          </w:p>
        </w:tc>
        <w:tc>
          <w:tcPr>
            <w:tcW w:w="1077" w:type="dxa"/>
            <w:vAlign w:val="center"/>
          </w:tcPr>
          <w:p w14:paraId="617ACBE1" w14:textId="77777777" w:rsidR="0042094A" w:rsidRDefault="00000000">
            <w:pPr>
              <w:pStyle w:val="ConsPlusNormal0"/>
              <w:jc w:val="center"/>
            </w:pPr>
            <w:r>
              <w:t>02:014</w:t>
            </w:r>
          </w:p>
        </w:tc>
        <w:tc>
          <w:tcPr>
            <w:tcW w:w="3061" w:type="dxa"/>
            <w:vAlign w:val="center"/>
          </w:tcPr>
          <w:p w14:paraId="3EEC4F27" w14:textId="77777777" w:rsidR="0042094A" w:rsidRDefault="00000000">
            <w:pPr>
              <w:pStyle w:val="ConsPlusNormal0"/>
              <w:jc w:val="center"/>
            </w:pPr>
            <w:r>
              <w:t>2.1.1</w:t>
            </w:r>
          </w:p>
        </w:tc>
      </w:tr>
      <w:tr w:rsidR="0042094A" w14:paraId="225046CD" w14:textId="77777777">
        <w:tc>
          <w:tcPr>
            <w:tcW w:w="4932" w:type="dxa"/>
            <w:vAlign w:val="center"/>
          </w:tcPr>
          <w:p w14:paraId="080F3928" w14:textId="77777777" w:rsidR="0042094A" w:rsidRDefault="00000000">
            <w:pPr>
              <w:pStyle w:val="ConsPlusNormal0"/>
            </w:pPr>
            <w:r>
              <w:t>Ведение личного подсобного хозяйства с правом застройки в целом</w:t>
            </w:r>
          </w:p>
        </w:tc>
        <w:tc>
          <w:tcPr>
            <w:tcW w:w="1077" w:type="dxa"/>
            <w:vAlign w:val="center"/>
          </w:tcPr>
          <w:p w14:paraId="4B107AA3" w14:textId="77777777" w:rsidR="0042094A" w:rsidRDefault="00000000">
            <w:pPr>
              <w:pStyle w:val="ConsPlusNormal0"/>
              <w:jc w:val="center"/>
            </w:pPr>
            <w:r>
              <w:t>02:020</w:t>
            </w:r>
          </w:p>
        </w:tc>
        <w:tc>
          <w:tcPr>
            <w:tcW w:w="3061" w:type="dxa"/>
            <w:vAlign w:val="center"/>
          </w:tcPr>
          <w:p w14:paraId="523DA784" w14:textId="77777777" w:rsidR="0042094A" w:rsidRDefault="00000000">
            <w:pPr>
              <w:pStyle w:val="ConsPlusNormal0"/>
              <w:jc w:val="center"/>
            </w:pPr>
            <w:r>
              <w:t>2.2</w:t>
            </w:r>
          </w:p>
        </w:tc>
      </w:tr>
      <w:tr w:rsidR="0042094A" w14:paraId="67683FC7" w14:textId="77777777">
        <w:tc>
          <w:tcPr>
            <w:tcW w:w="4932" w:type="dxa"/>
            <w:vAlign w:val="center"/>
          </w:tcPr>
          <w:p w14:paraId="7CB8E3C3" w14:textId="77777777" w:rsidR="0042094A" w:rsidRDefault="00000000">
            <w:pPr>
              <w:pStyle w:val="ConsPlusNormal0"/>
            </w:pPr>
            <w:r>
              <w:t>Ведение личного подсобного хозяйства. Размещение жилого дома, не предназначенного для раздела на квартиры (дома, пригодные для постоянного проживания и высотой не выше трех надземных этажей), размещение гаража и иных вспомогательных сооружений, в том числе зданий и сооружений для содержания сельскохозяйственных животных</w:t>
            </w:r>
          </w:p>
        </w:tc>
        <w:tc>
          <w:tcPr>
            <w:tcW w:w="1077" w:type="dxa"/>
            <w:vAlign w:val="center"/>
          </w:tcPr>
          <w:p w14:paraId="5C06A002" w14:textId="77777777" w:rsidR="0042094A" w:rsidRDefault="00000000">
            <w:pPr>
              <w:pStyle w:val="ConsPlusNormal0"/>
              <w:jc w:val="center"/>
            </w:pPr>
            <w:r>
              <w:t>02:021</w:t>
            </w:r>
          </w:p>
        </w:tc>
        <w:tc>
          <w:tcPr>
            <w:tcW w:w="3061" w:type="dxa"/>
            <w:vAlign w:val="center"/>
          </w:tcPr>
          <w:p w14:paraId="0535436C" w14:textId="77777777" w:rsidR="0042094A" w:rsidRDefault="00000000">
            <w:pPr>
              <w:pStyle w:val="ConsPlusNormal0"/>
              <w:jc w:val="center"/>
            </w:pPr>
            <w:r>
              <w:t>2.2</w:t>
            </w:r>
          </w:p>
        </w:tc>
      </w:tr>
      <w:tr w:rsidR="0042094A" w14:paraId="3647CB40" w14:textId="77777777">
        <w:tc>
          <w:tcPr>
            <w:tcW w:w="4932" w:type="dxa"/>
            <w:vAlign w:val="center"/>
          </w:tcPr>
          <w:p w14:paraId="2563A251" w14:textId="77777777" w:rsidR="0042094A" w:rsidRDefault="00000000">
            <w:pPr>
              <w:pStyle w:val="ConsPlusNormal0"/>
            </w:pPr>
            <w:r>
              <w:t>Блокированная жилая застройка в целом</w:t>
            </w:r>
          </w:p>
        </w:tc>
        <w:tc>
          <w:tcPr>
            <w:tcW w:w="1077" w:type="dxa"/>
            <w:vAlign w:val="center"/>
          </w:tcPr>
          <w:p w14:paraId="7A56BBEA" w14:textId="77777777" w:rsidR="0042094A" w:rsidRDefault="00000000">
            <w:pPr>
              <w:pStyle w:val="ConsPlusNormal0"/>
              <w:jc w:val="center"/>
            </w:pPr>
            <w:r>
              <w:t>02:030</w:t>
            </w:r>
          </w:p>
        </w:tc>
        <w:tc>
          <w:tcPr>
            <w:tcW w:w="3061" w:type="dxa"/>
            <w:vAlign w:val="center"/>
          </w:tcPr>
          <w:p w14:paraId="6C73EC94" w14:textId="77777777" w:rsidR="0042094A" w:rsidRDefault="00000000">
            <w:pPr>
              <w:pStyle w:val="ConsPlusNormal0"/>
              <w:jc w:val="center"/>
            </w:pPr>
            <w:r>
              <w:t>2.3</w:t>
            </w:r>
          </w:p>
        </w:tc>
      </w:tr>
      <w:tr w:rsidR="0042094A" w14:paraId="40E07D15" w14:textId="77777777">
        <w:tc>
          <w:tcPr>
            <w:tcW w:w="4932" w:type="dxa"/>
            <w:vAlign w:val="center"/>
          </w:tcPr>
          <w:p w14:paraId="7B4D15DC" w14:textId="77777777" w:rsidR="0042094A" w:rsidRDefault="00000000">
            <w:pPr>
              <w:pStyle w:val="ConsPlusNormal0"/>
            </w:pPr>
            <w:r>
              <w:t>Блокированная жилая застройка. 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размещение индивидуальных гаражей и иных вспомогательных сооружений</w:t>
            </w:r>
          </w:p>
        </w:tc>
        <w:tc>
          <w:tcPr>
            <w:tcW w:w="1077" w:type="dxa"/>
            <w:vAlign w:val="center"/>
          </w:tcPr>
          <w:p w14:paraId="574CA14A" w14:textId="77777777" w:rsidR="0042094A" w:rsidRDefault="00000000">
            <w:pPr>
              <w:pStyle w:val="ConsPlusNormal0"/>
              <w:jc w:val="center"/>
            </w:pPr>
            <w:r>
              <w:t>02:031</w:t>
            </w:r>
          </w:p>
        </w:tc>
        <w:tc>
          <w:tcPr>
            <w:tcW w:w="3061" w:type="dxa"/>
            <w:vAlign w:val="center"/>
          </w:tcPr>
          <w:p w14:paraId="31D48434" w14:textId="77777777" w:rsidR="0042094A" w:rsidRDefault="00000000">
            <w:pPr>
              <w:pStyle w:val="ConsPlusNormal0"/>
              <w:jc w:val="center"/>
            </w:pPr>
            <w:r>
              <w:t>2.3</w:t>
            </w:r>
          </w:p>
        </w:tc>
      </w:tr>
      <w:tr w:rsidR="0042094A" w14:paraId="642DCD34" w14:textId="77777777">
        <w:tc>
          <w:tcPr>
            <w:tcW w:w="4932" w:type="dxa"/>
            <w:vAlign w:val="center"/>
          </w:tcPr>
          <w:p w14:paraId="7F2B5F53" w14:textId="77777777" w:rsidR="0042094A" w:rsidRDefault="00000000">
            <w:pPr>
              <w:pStyle w:val="ConsPlusNormal0"/>
            </w:pPr>
            <w:r>
              <w:t>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077" w:type="dxa"/>
            <w:vAlign w:val="center"/>
          </w:tcPr>
          <w:p w14:paraId="3DF4E50B" w14:textId="77777777" w:rsidR="0042094A" w:rsidRDefault="00000000">
            <w:pPr>
              <w:pStyle w:val="ConsPlusNormal0"/>
              <w:jc w:val="center"/>
            </w:pPr>
            <w:r>
              <w:t>13:011</w:t>
            </w:r>
          </w:p>
        </w:tc>
        <w:tc>
          <w:tcPr>
            <w:tcW w:w="3061" w:type="dxa"/>
            <w:vAlign w:val="center"/>
          </w:tcPr>
          <w:p w14:paraId="7703B46E" w14:textId="77777777" w:rsidR="0042094A" w:rsidRDefault="00000000">
            <w:pPr>
              <w:pStyle w:val="ConsPlusNormal0"/>
              <w:jc w:val="center"/>
            </w:pPr>
            <w:r>
              <w:t>13.1</w:t>
            </w:r>
          </w:p>
        </w:tc>
      </w:tr>
      <w:tr w:rsidR="0042094A" w14:paraId="62DCFF1C" w14:textId="77777777">
        <w:tc>
          <w:tcPr>
            <w:tcW w:w="4932" w:type="dxa"/>
            <w:vAlign w:val="center"/>
          </w:tcPr>
          <w:p w14:paraId="4C263DCC" w14:textId="77777777" w:rsidR="0042094A" w:rsidRDefault="00000000">
            <w:pPr>
              <w:pStyle w:val="ConsPlusNormal0"/>
            </w:pPr>
            <w:r>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1077" w:type="dxa"/>
            <w:vAlign w:val="center"/>
          </w:tcPr>
          <w:p w14:paraId="721DA940" w14:textId="77777777" w:rsidR="0042094A" w:rsidRDefault="00000000">
            <w:pPr>
              <w:pStyle w:val="ConsPlusNormal0"/>
              <w:jc w:val="center"/>
            </w:pPr>
            <w:r>
              <w:t>13:021</w:t>
            </w:r>
          </w:p>
        </w:tc>
        <w:tc>
          <w:tcPr>
            <w:tcW w:w="3061" w:type="dxa"/>
            <w:vAlign w:val="center"/>
          </w:tcPr>
          <w:p w14:paraId="76F2FCE6" w14:textId="77777777" w:rsidR="0042094A" w:rsidRDefault="00000000">
            <w:pPr>
              <w:pStyle w:val="ConsPlusNormal0"/>
              <w:jc w:val="center"/>
            </w:pPr>
            <w:r>
              <w:t>13.2</w:t>
            </w:r>
          </w:p>
        </w:tc>
      </w:tr>
      <w:tr w:rsidR="0042094A" w14:paraId="34DF9568" w14:textId="77777777">
        <w:tc>
          <w:tcPr>
            <w:tcW w:w="4932" w:type="dxa"/>
            <w:vAlign w:val="center"/>
          </w:tcPr>
          <w:p w14:paraId="5333C33E" w14:textId="77777777" w:rsidR="0042094A" w:rsidRDefault="00000000">
            <w:pPr>
              <w:pStyle w:val="ConsPlusNormal0"/>
            </w:pPr>
            <w:r>
              <w:t>Иной вид использования в сегменте "Садоводство и огородничество, малоэтажная жилая застройка"</w:t>
            </w:r>
          </w:p>
        </w:tc>
        <w:tc>
          <w:tcPr>
            <w:tcW w:w="1077" w:type="dxa"/>
            <w:vAlign w:val="center"/>
          </w:tcPr>
          <w:p w14:paraId="03D5F4D9" w14:textId="77777777" w:rsidR="0042094A" w:rsidRDefault="0042094A">
            <w:pPr>
              <w:pStyle w:val="ConsPlusNormal0"/>
            </w:pPr>
          </w:p>
        </w:tc>
        <w:tc>
          <w:tcPr>
            <w:tcW w:w="3061" w:type="dxa"/>
            <w:vAlign w:val="center"/>
          </w:tcPr>
          <w:p w14:paraId="421EDBB5" w14:textId="77777777" w:rsidR="0042094A" w:rsidRDefault="0042094A">
            <w:pPr>
              <w:pStyle w:val="ConsPlusNormal0"/>
            </w:pPr>
          </w:p>
        </w:tc>
      </w:tr>
      <w:tr w:rsidR="0042094A" w14:paraId="4737E281" w14:textId="77777777">
        <w:tc>
          <w:tcPr>
            <w:tcW w:w="4932" w:type="dxa"/>
            <w:vAlign w:val="center"/>
          </w:tcPr>
          <w:p w14:paraId="00738AC8" w14:textId="77777777" w:rsidR="0042094A" w:rsidRDefault="00000000">
            <w:pPr>
              <w:pStyle w:val="ConsPlusNormal0"/>
              <w:outlineLvl w:val="2"/>
            </w:pPr>
            <w:r>
              <w:t>14. СЕГМЕНТ "Иное использование"</w:t>
            </w:r>
          </w:p>
        </w:tc>
        <w:tc>
          <w:tcPr>
            <w:tcW w:w="1077" w:type="dxa"/>
            <w:vAlign w:val="center"/>
          </w:tcPr>
          <w:p w14:paraId="6B9FBF85" w14:textId="77777777" w:rsidR="0042094A" w:rsidRDefault="00000000">
            <w:pPr>
              <w:pStyle w:val="ConsPlusNormal0"/>
              <w:jc w:val="center"/>
            </w:pPr>
            <w:r>
              <w:t>14:000</w:t>
            </w:r>
          </w:p>
        </w:tc>
        <w:tc>
          <w:tcPr>
            <w:tcW w:w="3061" w:type="dxa"/>
            <w:vAlign w:val="center"/>
          </w:tcPr>
          <w:p w14:paraId="6A83393E" w14:textId="77777777" w:rsidR="0042094A" w:rsidRDefault="00000000">
            <w:pPr>
              <w:pStyle w:val="ConsPlusNormal0"/>
              <w:jc w:val="center"/>
            </w:pPr>
            <w:r>
              <w:t>-</w:t>
            </w:r>
          </w:p>
        </w:tc>
      </w:tr>
    </w:tbl>
    <w:p w14:paraId="45F946AE" w14:textId="77777777" w:rsidR="0042094A" w:rsidRDefault="0042094A">
      <w:pPr>
        <w:pStyle w:val="ConsPlusNormal0"/>
        <w:jc w:val="both"/>
      </w:pPr>
    </w:p>
    <w:p w14:paraId="0719568F" w14:textId="77777777" w:rsidR="0042094A" w:rsidRDefault="00000000">
      <w:pPr>
        <w:pStyle w:val="ConsPlusNormal0"/>
        <w:ind w:firstLine="540"/>
        <w:jc w:val="both"/>
      </w:pPr>
      <w:r>
        <w:t>--------------------------------</w:t>
      </w:r>
    </w:p>
    <w:p w14:paraId="721A5B27" w14:textId="77777777" w:rsidR="0042094A" w:rsidRDefault="00000000">
      <w:pPr>
        <w:pStyle w:val="ConsPlusNormal0"/>
        <w:spacing w:before="240"/>
        <w:ind w:firstLine="540"/>
        <w:jc w:val="both"/>
      </w:pPr>
      <w:bookmarkStart w:id="54" w:name="P1669"/>
      <w:bookmarkEnd w:id="54"/>
      <w:r>
        <w:t>&lt;1&gt; Зарегистрирован Минюстом России 15 декабря 2020 г., регистрационный N 61482, с изменениями, внесенными приказом Росреестра от 20 апреля 2021 г. N П/0166 (зарегистрирован Минюстом России 31 мая 2021 г., регистрационный N 63717).</w:t>
      </w:r>
    </w:p>
    <w:p w14:paraId="7827D1A3" w14:textId="77777777" w:rsidR="0042094A" w:rsidRDefault="0042094A">
      <w:pPr>
        <w:pStyle w:val="ConsPlusNormal0"/>
        <w:jc w:val="both"/>
      </w:pPr>
    </w:p>
    <w:p w14:paraId="2AA25EC4" w14:textId="77777777" w:rsidR="0042094A" w:rsidRDefault="0042094A">
      <w:pPr>
        <w:pStyle w:val="ConsPlusNormal0"/>
        <w:jc w:val="both"/>
      </w:pPr>
    </w:p>
    <w:p w14:paraId="321A451E" w14:textId="77777777" w:rsidR="0042094A" w:rsidRDefault="0042094A">
      <w:pPr>
        <w:pStyle w:val="ConsPlusNormal0"/>
        <w:jc w:val="both"/>
      </w:pPr>
    </w:p>
    <w:p w14:paraId="34DA676A" w14:textId="77777777" w:rsidR="0042094A" w:rsidRDefault="0042094A">
      <w:pPr>
        <w:pStyle w:val="ConsPlusNormal0"/>
        <w:jc w:val="both"/>
      </w:pPr>
    </w:p>
    <w:p w14:paraId="39BE2D58" w14:textId="77777777" w:rsidR="0042094A" w:rsidRDefault="0042094A">
      <w:pPr>
        <w:pStyle w:val="ConsPlusNormal0"/>
        <w:jc w:val="both"/>
      </w:pPr>
    </w:p>
    <w:p w14:paraId="4FDE48A8" w14:textId="77777777" w:rsidR="0042094A" w:rsidRDefault="00000000">
      <w:pPr>
        <w:pStyle w:val="ConsPlusNormal0"/>
        <w:jc w:val="right"/>
        <w:outlineLvl w:val="1"/>
      </w:pPr>
      <w:r>
        <w:t>Приложение N 2</w:t>
      </w:r>
    </w:p>
    <w:p w14:paraId="1D963E02" w14:textId="77777777" w:rsidR="0042094A" w:rsidRDefault="00000000">
      <w:pPr>
        <w:pStyle w:val="ConsPlusNormal0"/>
        <w:jc w:val="right"/>
      </w:pPr>
      <w:r>
        <w:t>к Методическим указаниям</w:t>
      </w:r>
    </w:p>
    <w:p w14:paraId="27D59890" w14:textId="77777777" w:rsidR="0042094A" w:rsidRDefault="00000000">
      <w:pPr>
        <w:pStyle w:val="ConsPlusNormal0"/>
        <w:jc w:val="right"/>
      </w:pPr>
      <w:r>
        <w:t>о государственной кадастровой оценке</w:t>
      </w:r>
    </w:p>
    <w:p w14:paraId="484A8AE1" w14:textId="77777777" w:rsidR="0042094A" w:rsidRDefault="0042094A">
      <w:pPr>
        <w:pStyle w:val="ConsPlusNormal0"/>
        <w:jc w:val="both"/>
      </w:pPr>
    </w:p>
    <w:p w14:paraId="6EBEA6E9" w14:textId="77777777" w:rsidR="0042094A" w:rsidRDefault="00000000">
      <w:pPr>
        <w:pStyle w:val="ConsPlusTitle0"/>
        <w:jc w:val="center"/>
      </w:pPr>
      <w:bookmarkStart w:id="55" w:name="P1679"/>
      <w:bookmarkEnd w:id="55"/>
      <w:r>
        <w:t>КОДЫ</w:t>
      </w:r>
    </w:p>
    <w:p w14:paraId="23163C4C" w14:textId="77777777" w:rsidR="0042094A" w:rsidRDefault="00000000">
      <w:pPr>
        <w:pStyle w:val="ConsPlusTitle0"/>
        <w:jc w:val="center"/>
      </w:pPr>
      <w:r>
        <w:t>ДЛЯ ЗДАНИЙ, СООРУЖЕНИЙ, ОБЪЕКТОВ НЕЗАВЕРШЕННОГО</w:t>
      </w:r>
    </w:p>
    <w:p w14:paraId="2713E8A2" w14:textId="77777777" w:rsidR="0042094A" w:rsidRDefault="00000000">
      <w:pPr>
        <w:pStyle w:val="ConsPlusTitle0"/>
        <w:jc w:val="center"/>
      </w:pPr>
      <w:r>
        <w:t>СТРОИТЕЛЬСТВА, ПОМЕЩЕНИЙ, МАШИНО-МЕСТ, ПОЗВОЛЯЮЩИЕ РАЗБИТЬ</w:t>
      </w:r>
    </w:p>
    <w:p w14:paraId="41D04B18" w14:textId="77777777" w:rsidR="0042094A" w:rsidRDefault="00000000">
      <w:pPr>
        <w:pStyle w:val="ConsPlusTitle0"/>
        <w:jc w:val="center"/>
      </w:pPr>
      <w:r>
        <w:t>ОБЪЕКТЫ НА ОСНОВНЫЕ ГРУППЫ (ПОДГРУППЫ) ДЛЯ ЦЕЛЕЙ</w:t>
      </w:r>
    </w:p>
    <w:p w14:paraId="6EDDB30E" w14:textId="77777777" w:rsidR="0042094A" w:rsidRDefault="00000000">
      <w:pPr>
        <w:pStyle w:val="ConsPlusTitle0"/>
        <w:jc w:val="center"/>
      </w:pPr>
      <w:r>
        <w:t>ОПРЕДЕЛЕНИЯ КАДАСТРОВОЙ СТОИМОСТИ</w:t>
      </w:r>
    </w:p>
    <w:p w14:paraId="4A2B0A09"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6"/>
        <w:gridCol w:w="1303"/>
      </w:tblGrid>
      <w:tr w:rsidR="0042094A" w14:paraId="184074C2" w14:textId="77777777">
        <w:tc>
          <w:tcPr>
            <w:tcW w:w="7766" w:type="dxa"/>
          </w:tcPr>
          <w:p w14:paraId="702CCF1D" w14:textId="77777777" w:rsidR="0042094A" w:rsidRDefault="00000000">
            <w:pPr>
              <w:pStyle w:val="ConsPlusNormal0"/>
              <w:jc w:val="center"/>
            </w:pPr>
            <w:r>
              <w:t>Функциональная группа</w:t>
            </w:r>
          </w:p>
        </w:tc>
        <w:tc>
          <w:tcPr>
            <w:tcW w:w="1303" w:type="dxa"/>
          </w:tcPr>
          <w:p w14:paraId="02126F32" w14:textId="77777777" w:rsidR="0042094A" w:rsidRDefault="00000000">
            <w:pPr>
              <w:pStyle w:val="ConsPlusNormal0"/>
              <w:jc w:val="center"/>
            </w:pPr>
            <w:r>
              <w:t>Подгруппа</w:t>
            </w:r>
          </w:p>
        </w:tc>
      </w:tr>
      <w:tr w:rsidR="0042094A" w14:paraId="027C001E" w14:textId="77777777">
        <w:tc>
          <w:tcPr>
            <w:tcW w:w="7766" w:type="dxa"/>
            <w:vAlign w:val="bottom"/>
          </w:tcPr>
          <w:p w14:paraId="7BCBF4AB" w14:textId="77777777" w:rsidR="0042094A" w:rsidRDefault="00000000">
            <w:pPr>
              <w:pStyle w:val="ConsPlusNormal0"/>
              <w:outlineLvl w:val="2"/>
            </w:pPr>
            <w:r>
              <w:t>Группа 1. Многоквартирные дома (дома средне- и многоэтажной жилой застройки)</w:t>
            </w:r>
          </w:p>
        </w:tc>
        <w:tc>
          <w:tcPr>
            <w:tcW w:w="1303" w:type="dxa"/>
            <w:vAlign w:val="bottom"/>
          </w:tcPr>
          <w:p w14:paraId="5A762BD2" w14:textId="77777777" w:rsidR="0042094A" w:rsidRDefault="00000000">
            <w:pPr>
              <w:pStyle w:val="ConsPlusNormal0"/>
              <w:jc w:val="center"/>
            </w:pPr>
            <w:r>
              <w:t>0100</w:t>
            </w:r>
          </w:p>
        </w:tc>
      </w:tr>
      <w:tr w:rsidR="0042094A" w14:paraId="14CC78CE" w14:textId="77777777">
        <w:tc>
          <w:tcPr>
            <w:tcW w:w="7766" w:type="dxa"/>
            <w:vAlign w:val="bottom"/>
          </w:tcPr>
          <w:p w14:paraId="6A1D36CB" w14:textId="77777777" w:rsidR="0042094A" w:rsidRDefault="00000000">
            <w:pPr>
              <w:pStyle w:val="ConsPlusNormal0"/>
            </w:pPr>
            <w:r>
              <w:t>Многоквартирные дома экономичного класса (с преобладанием малогабаритных квартир)</w:t>
            </w:r>
          </w:p>
        </w:tc>
        <w:tc>
          <w:tcPr>
            <w:tcW w:w="1303" w:type="dxa"/>
            <w:vAlign w:val="bottom"/>
          </w:tcPr>
          <w:p w14:paraId="7DCBF6EA" w14:textId="77777777" w:rsidR="0042094A" w:rsidRDefault="00000000">
            <w:pPr>
              <w:pStyle w:val="ConsPlusNormal0"/>
              <w:jc w:val="center"/>
            </w:pPr>
            <w:r>
              <w:t>0101</w:t>
            </w:r>
          </w:p>
        </w:tc>
      </w:tr>
      <w:tr w:rsidR="0042094A" w14:paraId="3AFE1B81" w14:textId="77777777">
        <w:tc>
          <w:tcPr>
            <w:tcW w:w="7766" w:type="dxa"/>
            <w:vAlign w:val="bottom"/>
          </w:tcPr>
          <w:p w14:paraId="03432BD0" w14:textId="77777777" w:rsidR="0042094A" w:rsidRDefault="00000000">
            <w:pPr>
              <w:pStyle w:val="ConsPlusNormal0"/>
            </w:pPr>
            <w:r>
              <w:t>Многоквартирные дома со встроенными нежилыми помещениями</w:t>
            </w:r>
          </w:p>
        </w:tc>
        <w:tc>
          <w:tcPr>
            <w:tcW w:w="1303" w:type="dxa"/>
            <w:vAlign w:val="bottom"/>
          </w:tcPr>
          <w:p w14:paraId="42F48E26" w14:textId="77777777" w:rsidR="0042094A" w:rsidRDefault="00000000">
            <w:pPr>
              <w:pStyle w:val="ConsPlusNormal0"/>
              <w:jc w:val="center"/>
            </w:pPr>
            <w:r>
              <w:t>0102</w:t>
            </w:r>
          </w:p>
        </w:tc>
      </w:tr>
      <w:tr w:rsidR="0042094A" w14:paraId="2E6B17A2" w14:textId="77777777">
        <w:tc>
          <w:tcPr>
            <w:tcW w:w="7766" w:type="dxa"/>
            <w:vAlign w:val="bottom"/>
          </w:tcPr>
          <w:p w14:paraId="4171EA39" w14:textId="77777777" w:rsidR="0042094A" w:rsidRDefault="00000000">
            <w:pPr>
              <w:pStyle w:val="ConsPlusNormal0"/>
            </w:pPr>
            <w:r>
              <w:t>Многоквартирные дома повышенной комфортности (дома с небольшим количеством малогабаритных квартир, дома класса комфорт)</w:t>
            </w:r>
          </w:p>
        </w:tc>
        <w:tc>
          <w:tcPr>
            <w:tcW w:w="1303" w:type="dxa"/>
            <w:vAlign w:val="bottom"/>
          </w:tcPr>
          <w:p w14:paraId="4A3355B0" w14:textId="77777777" w:rsidR="0042094A" w:rsidRDefault="00000000">
            <w:pPr>
              <w:pStyle w:val="ConsPlusNormal0"/>
              <w:jc w:val="center"/>
            </w:pPr>
            <w:r>
              <w:t>0103</w:t>
            </w:r>
          </w:p>
        </w:tc>
      </w:tr>
      <w:tr w:rsidR="0042094A" w14:paraId="46B010F8" w14:textId="77777777">
        <w:tc>
          <w:tcPr>
            <w:tcW w:w="7766" w:type="dxa"/>
            <w:vAlign w:val="bottom"/>
          </w:tcPr>
          <w:p w14:paraId="5D765B65" w14:textId="77777777" w:rsidR="0042094A" w:rsidRDefault="00000000">
            <w:pPr>
              <w:pStyle w:val="ConsPlusNormal0"/>
            </w:pPr>
            <w:r>
              <w:t>Многоквартирные дома повышенной комфортности со встроенными нежилыми помещениями</w:t>
            </w:r>
          </w:p>
        </w:tc>
        <w:tc>
          <w:tcPr>
            <w:tcW w:w="1303" w:type="dxa"/>
            <w:vAlign w:val="bottom"/>
          </w:tcPr>
          <w:p w14:paraId="209D1EB7" w14:textId="77777777" w:rsidR="0042094A" w:rsidRDefault="00000000">
            <w:pPr>
              <w:pStyle w:val="ConsPlusNormal0"/>
              <w:jc w:val="center"/>
            </w:pPr>
            <w:r>
              <w:t>0104</w:t>
            </w:r>
          </w:p>
        </w:tc>
      </w:tr>
      <w:tr w:rsidR="0042094A" w14:paraId="0605CF32" w14:textId="77777777">
        <w:tc>
          <w:tcPr>
            <w:tcW w:w="7766" w:type="dxa"/>
            <w:vAlign w:val="bottom"/>
          </w:tcPr>
          <w:p w14:paraId="6B87E6AA" w14:textId="77777777" w:rsidR="0042094A" w:rsidRDefault="00000000">
            <w:pPr>
              <w:pStyle w:val="ConsPlusNormal0"/>
            </w:pPr>
            <w:r>
              <w:t>Дома бизнес-класса и выше (дома с повышенными габаритами квартир, уровнем отделки и обслуживания, как правило, расположены в престижных районах застройки)</w:t>
            </w:r>
          </w:p>
        </w:tc>
        <w:tc>
          <w:tcPr>
            <w:tcW w:w="1303" w:type="dxa"/>
            <w:vAlign w:val="bottom"/>
          </w:tcPr>
          <w:p w14:paraId="57A8E92A" w14:textId="77777777" w:rsidR="0042094A" w:rsidRDefault="00000000">
            <w:pPr>
              <w:pStyle w:val="ConsPlusNormal0"/>
              <w:jc w:val="center"/>
            </w:pPr>
            <w:r>
              <w:t>0105</w:t>
            </w:r>
          </w:p>
        </w:tc>
      </w:tr>
      <w:tr w:rsidR="0042094A" w14:paraId="190E03E1" w14:textId="77777777">
        <w:tc>
          <w:tcPr>
            <w:tcW w:w="7766" w:type="dxa"/>
            <w:vAlign w:val="bottom"/>
          </w:tcPr>
          <w:p w14:paraId="27EA69F6" w14:textId="77777777" w:rsidR="0042094A" w:rsidRDefault="00000000">
            <w:pPr>
              <w:pStyle w:val="ConsPlusNormal0"/>
            </w:pPr>
            <w:r>
              <w:t>Дома бизнес-класса и выше со встроенными нежилыми помещениями</w:t>
            </w:r>
          </w:p>
        </w:tc>
        <w:tc>
          <w:tcPr>
            <w:tcW w:w="1303" w:type="dxa"/>
            <w:vAlign w:val="bottom"/>
          </w:tcPr>
          <w:p w14:paraId="66EFD011" w14:textId="77777777" w:rsidR="0042094A" w:rsidRDefault="00000000">
            <w:pPr>
              <w:pStyle w:val="ConsPlusNormal0"/>
              <w:jc w:val="center"/>
            </w:pPr>
            <w:r>
              <w:t>0106</w:t>
            </w:r>
          </w:p>
        </w:tc>
      </w:tr>
      <w:tr w:rsidR="0042094A" w14:paraId="13181F31" w14:textId="77777777">
        <w:tc>
          <w:tcPr>
            <w:tcW w:w="7766" w:type="dxa"/>
            <w:vAlign w:val="bottom"/>
          </w:tcPr>
          <w:p w14:paraId="49B79133" w14:textId="77777777" w:rsidR="0042094A" w:rsidRDefault="00000000">
            <w:pPr>
              <w:pStyle w:val="ConsPlusNormal0"/>
              <w:outlineLvl w:val="2"/>
            </w:pPr>
            <w:r>
              <w:t>Группа 2. Дома малоэтажной жилой застройки, в том числе индивидуальной жилой застройки - индивидуальные, малоэтажные блокированные (таунхаусы)</w:t>
            </w:r>
          </w:p>
        </w:tc>
        <w:tc>
          <w:tcPr>
            <w:tcW w:w="1303" w:type="dxa"/>
            <w:vAlign w:val="bottom"/>
          </w:tcPr>
          <w:p w14:paraId="224A2FCA" w14:textId="77777777" w:rsidR="0042094A" w:rsidRDefault="00000000">
            <w:pPr>
              <w:pStyle w:val="ConsPlusNormal0"/>
              <w:jc w:val="center"/>
            </w:pPr>
            <w:r>
              <w:t>0200</w:t>
            </w:r>
          </w:p>
        </w:tc>
      </w:tr>
      <w:tr w:rsidR="0042094A" w14:paraId="68262B35" w14:textId="77777777">
        <w:tc>
          <w:tcPr>
            <w:tcW w:w="7766" w:type="dxa"/>
            <w:vAlign w:val="bottom"/>
          </w:tcPr>
          <w:p w14:paraId="1F71673B" w14:textId="77777777" w:rsidR="0042094A" w:rsidRDefault="00000000">
            <w:pPr>
              <w:pStyle w:val="ConsPlusNormal0"/>
            </w:pPr>
            <w:r>
              <w:t>Дома жилые блокированной застройки (таунхаусы)</w:t>
            </w:r>
          </w:p>
        </w:tc>
        <w:tc>
          <w:tcPr>
            <w:tcW w:w="1303" w:type="dxa"/>
            <w:vAlign w:val="bottom"/>
          </w:tcPr>
          <w:p w14:paraId="5C920066" w14:textId="77777777" w:rsidR="0042094A" w:rsidRDefault="00000000">
            <w:pPr>
              <w:pStyle w:val="ConsPlusNormal0"/>
              <w:jc w:val="center"/>
            </w:pPr>
            <w:r>
              <w:t>0201</w:t>
            </w:r>
          </w:p>
        </w:tc>
      </w:tr>
      <w:tr w:rsidR="0042094A" w14:paraId="17049895" w14:textId="77777777">
        <w:tc>
          <w:tcPr>
            <w:tcW w:w="7766" w:type="dxa"/>
            <w:vAlign w:val="bottom"/>
          </w:tcPr>
          <w:p w14:paraId="1B548E83" w14:textId="77777777" w:rsidR="0042094A" w:rsidRDefault="00000000">
            <w:pPr>
              <w:pStyle w:val="ConsPlusNormal0"/>
            </w:pPr>
            <w:r>
              <w:t>Дома индивидуальные</w:t>
            </w:r>
          </w:p>
        </w:tc>
        <w:tc>
          <w:tcPr>
            <w:tcW w:w="1303" w:type="dxa"/>
            <w:vAlign w:val="bottom"/>
          </w:tcPr>
          <w:p w14:paraId="15EBED8B" w14:textId="77777777" w:rsidR="0042094A" w:rsidRDefault="00000000">
            <w:pPr>
              <w:pStyle w:val="ConsPlusNormal0"/>
              <w:jc w:val="center"/>
            </w:pPr>
            <w:r>
              <w:t>0202</w:t>
            </w:r>
          </w:p>
        </w:tc>
      </w:tr>
      <w:tr w:rsidR="0042094A" w14:paraId="4EDED1C1" w14:textId="77777777">
        <w:tc>
          <w:tcPr>
            <w:tcW w:w="7766" w:type="dxa"/>
            <w:vAlign w:val="bottom"/>
          </w:tcPr>
          <w:p w14:paraId="265E509E" w14:textId="77777777" w:rsidR="0042094A" w:rsidRDefault="00000000">
            <w:pPr>
              <w:pStyle w:val="ConsPlusNormal0"/>
            </w:pPr>
            <w:r>
              <w:t>Дома индивидуальные с бытовыми пристройками</w:t>
            </w:r>
          </w:p>
        </w:tc>
        <w:tc>
          <w:tcPr>
            <w:tcW w:w="1303" w:type="dxa"/>
            <w:vAlign w:val="bottom"/>
          </w:tcPr>
          <w:p w14:paraId="0B4771A1" w14:textId="77777777" w:rsidR="0042094A" w:rsidRDefault="00000000">
            <w:pPr>
              <w:pStyle w:val="ConsPlusNormal0"/>
              <w:jc w:val="center"/>
            </w:pPr>
            <w:r>
              <w:t>0203</w:t>
            </w:r>
          </w:p>
        </w:tc>
      </w:tr>
      <w:tr w:rsidR="0042094A" w14:paraId="6259FF43" w14:textId="77777777">
        <w:tc>
          <w:tcPr>
            <w:tcW w:w="7766" w:type="dxa"/>
            <w:vAlign w:val="bottom"/>
          </w:tcPr>
          <w:p w14:paraId="5521AFA8" w14:textId="77777777" w:rsidR="0042094A" w:rsidRDefault="00000000">
            <w:pPr>
              <w:pStyle w:val="ConsPlusNormal0"/>
            </w:pPr>
            <w:r>
              <w:t>Коттеджи (дома индивидуальные повышенной комфортности с применением качественных материалов, большой площади, наличием систем (как локальных, так и централизованных) инженерного обеспечения, расположенные в однородной среде, в престижных местах)</w:t>
            </w:r>
          </w:p>
        </w:tc>
        <w:tc>
          <w:tcPr>
            <w:tcW w:w="1303" w:type="dxa"/>
            <w:vAlign w:val="bottom"/>
          </w:tcPr>
          <w:p w14:paraId="085C9202" w14:textId="77777777" w:rsidR="0042094A" w:rsidRDefault="00000000">
            <w:pPr>
              <w:pStyle w:val="ConsPlusNormal0"/>
              <w:jc w:val="center"/>
            </w:pPr>
            <w:r>
              <w:t>0204</w:t>
            </w:r>
          </w:p>
        </w:tc>
      </w:tr>
      <w:tr w:rsidR="0042094A" w14:paraId="113E5104" w14:textId="77777777">
        <w:tc>
          <w:tcPr>
            <w:tcW w:w="7766" w:type="dxa"/>
            <w:vAlign w:val="bottom"/>
          </w:tcPr>
          <w:p w14:paraId="31A29172" w14:textId="77777777" w:rsidR="0042094A" w:rsidRDefault="00000000">
            <w:pPr>
              <w:pStyle w:val="ConsPlusNormal0"/>
            </w:pPr>
            <w:r>
              <w:t>Садовые дома</w:t>
            </w:r>
          </w:p>
        </w:tc>
        <w:tc>
          <w:tcPr>
            <w:tcW w:w="1303" w:type="dxa"/>
            <w:vAlign w:val="bottom"/>
          </w:tcPr>
          <w:p w14:paraId="44B28FAA" w14:textId="77777777" w:rsidR="0042094A" w:rsidRDefault="00000000">
            <w:pPr>
              <w:pStyle w:val="ConsPlusNormal0"/>
              <w:jc w:val="center"/>
            </w:pPr>
            <w:r>
              <w:t>0206</w:t>
            </w:r>
          </w:p>
        </w:tc>
      </w:tr>
      <w:tr w:rsidR="0042094A" w14:paraId="7A16B0C5" w14:textId="77777777">
        <w:tc>
          <w:tcPr>
            <w:tcW w:w="7766" w:type="dxa"/>
            <w:vAlign w:val="bottom"/>
          </w:tcPr>
          <w:p w14:paraId="1EB6BB48" w14:textId="77777777" w:rsidR="0042094A" w:rsidRDefault="00000000">
            <w:pPr>
              <w:pStyle w:val="ConsPlusNormal0"/>
            </w:pPr>
            <w:r>
              <w:t>Туалеты, летние душевые</w:t>
            </w:r>
          </w:p>
        </w:tc>
        <w:tc>
          <w:tcPr>
            <w:tcW w:w="1303" w:type="dxa"/>
            <w:vAlign w:val="bottom"/>
          </w:tcPr>
          <w:p w14:paraId="633B6ECE" w14:textId="77777777" w:rsidR="0042094A" w:rsidRDefault="00000000">
            <w:pPr>
              <w:pStyle w:val="ConsPlusNormal0"/>
              <w:jc w:val="center"/>
            </w:pPr>
            <w:r>
              <w:t>0207</w:t>
            </w:r>
          </w:p>
        </w:tc>
      </w:tr>
      <w:tr w:rsidR="0042094A" w14:paraId="620B5265" w14:textId="77777777">
        <w:tc>
          <w:tcPr>
            <w:tcW w:w="7766" w:type="dxa"/>
            <w:vAlign w:val="bottom"/>
          </w:tcPr>
          <w:p w14:paraId="538870E6" w14:textId="77777777" w:rsidR="0042094A" w:rsidRDefault="00000000">
            <w:pPr>
              <w:pStyle w:val="ConsPlusNormal0"/>
              <w:outlineLvl w:val="2"/>
            </w:pPr>
            <w:r>
              <w:t>Группа 3. Объекты, предназначенные для хранения транспорта</w:t>
            </w:r>
          </w:p>
        </w:tc>
        <w:tc>
          <w:tcPr>
            <w:tcW w:w="1303" w:type="dxa"/>
            <w:vAlign w:val="bottom"/>
          </w:tcPr>
          <w:p w14:paraId="346000CC" w14:textId="77777777" w:rsidR="0042094A" w:rsidRDefault="00000000">
            <w:pPr>
              <w:pStyle w:val="ConsPlusNormal0"/>
              <w:jc w:val="center"/>
            </w:pPr>
            <w:r>
              <w:t>0300</w:t>
            </w:r>
          </w:p>
        </w:tc>
      </w:tr>
      <w:tr w:rsidR="0042094A" w14:paraId="255E5A34" w14:textId="77777777">
        <w:tc>
          <w:tcPr>
            <w:tcW w:w="7766" w:type="dxa"/>
            <w:vAlign w:val="bottom"/>
          </w:tcPr>
          <w:p w14:paraId="6764E70C" w14:textId="77777777" w:rsidR="0042094A" w:rsidRDefault="00000000">
            <w:pPr>
              <w:pStyle w:val="ConsPlusNormal0"/>
            </w:pPr>
            <w:r>
              <w:t>Открытые автостоянки автомобилей (покрытые площадки и проезды)</w:t>
            </w:r>
          </w:p>
        </w:tc>
        <w:tc>
          <w:tcPr>
            <w:tcW w:w="1303" w:type="dxa"/>
            <w:vAlign w:val="bottom"/>
          </w:tcPr>
          <w:p w14:paraId="2500A8F4" w14:textId="77777777" w:rsidR="0042094A" w:rsidRDefault="00000000">
            <w:pPr>
              <w:pStyle w:val="ConsPlusNormal0"/>
              <w:jc w:val="center"/>
            </w:pPr>
            <w:r>
              <w:t>0301</w:t>
            </w:r>
          </w:p>
        </w:tc>
      </w:tr>
      <w:tr w:rsidR="0042094A" w14:paraId="4D410E4E" w14:textId="77777777">
        <w:tc>
          <w:tcPr>
            <w:tcW w:w="7766" w:type="dxa"/>
            <w:vAlign w:val="bottom"/>
          </w:tcPr>
          <w:p w14:paraId="2FB75442" w14:textId="77777777" w:rsidR="0042094A" w:rsidRDefault="00000000">
            <w:pPr>
              <w:pStyle w:val="ConsPlusNormal0"/>
            </w:pPr>
            <w:r>
              <w:t>Гаражи индивидуальные, отдельно стоящие</w:t>
            </w:r>
          </w:p>
        </w:tc>
        <w:tc>
          <w:tcPr>
            <w:tcW w:w="1303" w:type="dxa"/>
            <w:vAlign w:val="bottom"/>
          </w:tcPr>
          <w:p w14:paraId="272839E0" w14:textId="77777777" w:rsidR="0042094A" w:rsidRDefault="00000000">
            <w:pPr>
              <w:pStyle w:val="ConsPlusNormal0"/>
              <w:jc w:val="center"/>
            </w:pPr>
            <w:r>
              <w:t>0302</w:t>
            </w:r>
          </w:p>
        </w:tc>
      </w:tr>
      <w:tr w:rsidR="0042094A" w14:paraId="46B3F437" w14:textId="77777777">
        <w:tc>
          <w:tcPr>
            <w:tcW w:w="7766" w:type="dxa"/>
            <w:vAlign w:val="bottom"/>
          </w:tcPr>
          <w:p w14:paraId="53CEAE8F" w14:textId="77777777" w:rsidR="0042094A" w:rsidRDefault="00000000">
            <w:pPr>
              <w:pStyle w:val="ConsPlusNormal0"/>
            </w:pPr>
            <w:r>
              <w:t>Гаражные кооперативы (сблокированные индивидуальные гаражи)</w:t>
            </w:r>
          </w:p>
        </w:tc>
        <w:tc>
          <w:tcPr>
            <w:tcW w:w="1303" w:type="dxa"/>
            <w:vAlign w:val="bottom"/>
          </w:tcPr>
          <w:p w14:paraId="3B0B9731" w14:textId="77777777" w:rsidR="0042094A" w:rsidRDefault="00000000">
            <w:pPr>
              <w:pStyle w:val="ConsPlusNormal0"/>
              <w:jc w:val="center"/>
            </w:pPr>
            <w:r>
              <w:t>0303</w:t>
            </w:r>
          </w:p>
        </w:tc>
      </w:tr>
      <w:tr w:rsidR="0042094A" w14:paraId="498F78B4" w14:textId="77777777">
        <w:tc>
          <w:tcPr>
            <w:tcW w:w="7766" w:type="dxa"/>
            <w:vAlign w:val="bottom"/>
          </w:tcPr>
          <w:p w14:paraId="00ACAB6A" w14:textId="77777777" w:rsidR="0042094A" w:rsidRDefault="00000000">
            <w:pPr>
              <w:pStyle w:val="ConsPlusNormal0"/>
            </w:pPr>
            <w:r>
              <w:t>Паркинги</w:t>
            </w:r>
          </w:p>
        </w:tc>
        <w:tc>
          <w:tcPr>
            <w:tcW w:w="1303" w:type="dxa"/>
            <w:vAlign w:val="bottom"/>
          </w:tcPr>
          <w:p w14:paraId="7B38B548" w14:textId="77777777" w:rsidR="0042094A" w:rsidRDefault="00000000">
            <w:pPr>
              <w:pStyle w:val="ConsPlusNormal0"/>
              <w:jc w:val="center"/>
            </w:pPr>
            <w:r>
              <w:t>0304</w:t>
            </w:r>
          </w:p>
        </w:tc>
      </w:tr>
      <w:tr w:rsidR="0042094A" w14:paraId="38D08512" w14:textId="77777777">
        <w:tc>
          <w:tcPr>
            <w:tcW w:w="7766" w:type="dxa"/>
            <w:vAlign w:val="bottom"/>
          </w:tcPr>
          <w:p w14:paraId="201665D6" w14:textId="77777777" w:rsidR="0042094A" w:rsidRDefault="00000000">
            <w:pPr>
              <w:pStyle w:val="ConsPlusNormal0"/>
            </w:pPr>
            <w:r>
              <w:t>Гаражи производственные, ведомственные для легковых автомобилей</w:t>
            </w:r>
          </w:p>
        </w:tc>
        <w:tc>
          <w:tcPr>
            <w:tcW w:w="1303" w:type="dxa"/>
            <w:vAlign w:val="bottom"/>
          </w:tcPr>
          <w:p w14:paraId="164D916B" w14:textId="77777777" w:rsidR="0042094A" w:rsidRDefault="00000000">
            <w:pPr>
              <w:pStyle w:val="ConsPlusNormal0"/>
              <w:jc w:val="center"/>
            </w:pPr>
            <w:r>
              <w:t>0305</w:t>
            </w:r>
          </w:p>
        </w:tc>
      </w:tr>
      <w:tr w:rsidR="0042094A" w14:paraId="0933BD5E" w14:textId="77777777">
        <w:tc>
          <w:tcPr>
            <w:tcW w:w="7766" w:type="dxa"/>
            <w:vAlign w:val="bottom"/>
          </w:tcPr>
          <w:p w14:paraId="328DDD28" w14:textId="77777777" w:rsidR="0042094A" w:rsidRDefault="00000000">
            <w:pPr>
              <w:pStyle w:val="ConsPlusNormal0"/>
            </w:pPr>
            <w:r>
              <w:t>Гаражи производственные, ведомственные для грузовых автомобилей и автобусов</w:t>
            </w:r>
          </w:p>
        </w:tc>
        <w:tc>
          <w:tcPr>
            <w:tcW w:w="1303" w:type="dxa"/>
            <w:vAlign w:val="bottom"/>
          </w:tcPr>
          <w:p w14:paraId="076A044D" w14:textId="77777777" w:rsidR="0042094A" w:rsidRDefault="00000000">
            <w:pPr>
              <w:pStyle w:val="ConsPlusNormal0"/>
              <w:jc w:val="center"/>
            </w:pPr>
            <w:r>
              <w:t>0306</w:t>
            </w:r>
          </w:p>
        </w:tc>
      </w:tr>
      <w:tr w:rsidR="0042094A" w14:paraId="19005B17" w14:textId="77777777">
        <w:tc>
          <w:tcPr>
            <w:tcW w:w="7766" w:type="dxa"/>
            <w:vAlign w:val="bottom"/>
          </w:tcPr>
          <w:p w14:paraId="20F465E3" w14:textId="77777777" w:rsidR="0042094A" w:rsidRDefault="00000000">
            <w:pPr>
              <w:pStyle w:val="ConsPlusNormal0"/>
            </w:pPr>
            <w:r>
              <w:t>Гаражи производственные, ведомственные для спецтехники, включая гаражи, депо пожарных машин</w:t>
            </w:r>
          </w:p>
        </w:tc>
        <w:tc>
          <w:tcPr>
            <w:tcW w:w="1303" w:type="dxa"/>
            <w:vAlign w:val="bottom"/>
          </w:tcPr>
          <w:p w14:paraId="5AF58BC8" w14:textId="77777777" w:rsidR="0042094A" w:rsidRDefault="00000000">
            <w:pPr>
              <w:pStyle w:val="ConsPlusNormal0"/>
              <w:jc w:val="center"/>
            </w:pPr>
            <w:r>
              <w:t>0307</w:t>
            </w:r>
          </w:p>
        </w:tc>
      </w:tr>
      <w:tr w:rsidR="0042094A" w14:paraId="58AF2509" w14:textId="77777777">
        <w:tc>
          <w:tcPr>
            <w:tcW w:w="7766" w:type="dxa"/>
            <w:vAlign w:val="bottom"/>
          </w:tcPr>
          <w:p w14:paraId="3DB33641" w14:textId="77777777" w:rsidR="0042094A" w:rsidRDefault="00000000">
            <w:pPr>
              <w:pStyle w:val="ConsPlusNormal0"/>
            </w:pPr>
            <w:r>
              <w:t>Открытые стоянки водного транспорта</w:t>
            </w:r>
          </w:p>
        </w:tc>
        <w:tc>
          <w:tcPr>
            <w:tcW w:w="1303" w:type="dxa"/>
            <w:vAlign w:val="bottom"/>
          </w:tcPr>
          <w:p w14:paraId="1F353E99" w14:textId="77777777" w:rsidR="0042094A" w:rsidRDefault="00000000">
            <w:pPr>
              <w:pStyle w:val="ConsPlusNormal0"/>
              <w:jc w:val="center"/>
            </w:pPr>
            <w:r>
              <w:t>0308</w:t>
            </w:r>
          </w:p>
        </w:tc>
      </w:tr>
      <w:tr w:rsidR="0042094A" w14:paraId="746D416A" w14:textId="77777777">
        <w:tc>
          <w:tcPr>
            <w:tcW w:w="7766" w:type="dxa"/>
            <w:vAlign w:val="bottom"/>
          </w:tcPr>
          <w:p w14:paraId="522C9F9D" w14:textId="77777777" w:rsidR="0042094A" w:rsidRDefault="00000000">
            <w:pPr>
              <w:pStyle w:val="ConsPlusNormal0"/>
            </w:pPr>
            <w:r>
              <w:t>Гаражи индивидуальные водного транспорта (эллинги)</w:t>
            </w:r>
          </w:p>
        </w:tc>
        <w:tc>
          <w:tcPr>
            <w:tcW w:w="1303" w:type="dxa"/>
            <w:vAlign w:val="bottom"/>
          </w:tcPr>
          <w:p w14:paraId="14F41F9B" w14:textId="77777777" w:rsidR="0042094A" w:rsidRDefault="00000000">
            <w:pPr>
              <w:pStyle w:val="ConsPlusNormal0"/>
              <w:jc w:val="center"/>
            </w:pPr>
            <w:r>
              <w:t>0309</w:t>
            </w:r>
          </w:p>
        </w:tc>
      </w:tr>
      <w:tr w:rsidR="0042094A" w14:paraId="6844C48A" w14:textId="77777777">
        <w:tc>
          <w:tcPr>
            <w:tcW w:w="7766" w:type="dxa"/>
            <w:vAlign w:val="bottom"/>
          </w:tcPr>
          <w:p w14:paraId="1E7383FC" w14:textId="77777777" w:rsidR="0042094A" w:rsidRDefault="00000000">
            <w:pPr>
              <w:pStyle w:val="ConsPlusNormal0"/>
            </w:pPr>
            <w:r>
              <w:t>Гаражи производственные, ведомственные для водного транспорта (эллинги)</w:t>
            </w:r>
          </w:p>
        </w:tc>
        <w:tc>
          <w:tcPr>
            <w:tcW w:w="1303" w:type="dxa"/>
            <w:vAlign w:val="bottom"/>
          </w:tcPr>
          <w:p w14:paraId="509B136B" w14:textId="77777777" w:rsidR="0042094A" w:rsidRDefault="00000000">
            <w:pPr>
              <w:pStyle w:val="ConsPlusNormal0"/>
              <w:jc w:val="center"/>
            </w:pPr>
            <w:r>
              <w:t>0310</w:t>
            </w:r>
          </w:p>
        </w:tc>
      </w:tr>
      <w:tr w:rsidR="0042094A" w14:paraId="028BBE2B" w14:textId="77777777">
        <w:tc>
          <w:tcPr>
            <w:tcW w:w="7766" w:type="dxa"/>
            <w:vAlign w:val="bottom"/>
          </w:tcPr>
          <w:p w14:paraId="3134C5B7" w14:textId="77777777" w:rsidR="0042094A" w:rsidRDefault="00000000">
            <w:pPr>
              <w:pStyle w:val="ConsPlusNormal0"/>
            </w:pPr>
            <w:r>
              <w:t>Открытые стоянки воздушного транспорта</w:t>
            </w:r>
          </w:p>
        </w:tc>
        <w:tc>
          <w:tcPr>
            <w:tcW w:w="1303" w:type="dxa"/>
            <w:vAlign w:val="bottom"/>
          </w:tcPr>
          <w:p w14:paraId="5091C051" w14:textId="77777777" w:rsidR="0042094A" w:rsidRDefault="00000000">
            <w:pPr>
              <w:pStyle w:val="ConsPlusNormal0"/>
              <w:jc w:val="center"/>
            </w:pPr>
            <w:r>
              <w:t>0311</w:t>
            </w:r>
          </w:p>
        </w:tc>
      </w:tr>
      <w:tr w:rsidR="0042094A" w14:paraId="6564E75D" w14:textId="77777777">
        <w:tc>
          <w:tcPr>
            <w:tcW w:w="7766" w:type="dxa"/>
            <w:vAlign w:val="bottom"/>
          </w:tcPr>
          <w:p w14:paraId="460B29D3" w14:textId="77777777" w:rsidR="0042094A" w:rsidRDefault="00000000">
            <w:pPr>
              <w:pStyle w:val="ConsPlusNormal0"/>
              <w:outlineLvl w:val="2"/>
            </w:pPr>
            <w:r>
              <w:t>Группа 4. Объекты коммерческого назначения, предназначенные для оказания услуг населению, включая многофункционального назначения</w:t>
            </w:r>
          </w:p>
        </w:tc>
        <w:tc>
          <w:tcPr>
            <w:tcW w:w="1303" w:type="dxa"/>
            <w:vAlign w:val="bottom"/>
          </w:tcPr>
          <w:p w14:paraId="355051F5" w14:textId="77777777" w:rsidR="0042094A" w:rsidRDefault="00000000">
            <w:pPr>
              <w:pStyle w:val="ConsPlusNormal0"/>
              <w:jc w:val="center"/>
            </w:pPr>
            <w:r>
              <w:t>0400</w:t>
            </w:r>
          </w:p>
        </w:tc>
      </w:tr>
      <w:tr w:rsidR="0042094A" w14:paraId="3310F411" w14:textId="77777777">
        <w:tc>
          <w:tcPr>
            <w:tcW w:w="7766" w:type="dxa"/>
            <w:vAlign w:val="bottom"/>
          </w:tcPr>
          <w:p w14:paraId="6B0CBFF0" w14:textId="77777777" w:rsidR="0042094A" w:rsidRDefault="00000000">
            <w:pPr>
              <w:pStyle w:val="ConsPlusNormal0"/>
            </w:pPr>
            <w:r>
              <w:t>Магазины до 250 кв. м, за исключением киосков, павильонов, ларьков</w:t>
            </w:r>
          </w:p>
        </w:tc>
        <w:tc>
          <w:tcPr>
            <w:tcW w:w="1303" w:type="dxa"/>
            <w:vAlign w:val="bottom"/>
          </w:tcPr>
          <w:p w14:paraId="632C3C44" w14:textId="77777777" w:rsidR="0042094A" w:rsidRDefault="00000000">
            <w:pPr>
              <w:pStyle w:val="ConsPlusNormal0"/>
              <w:jc w:val="center"/>
            </w:pPr>
            <w:r>
              <w:t>0401</w:t>
            </w:r>
          </w:p>
        </w:tc>
      </w:tr>
      <w:tr w:rsidR="0042094A" w14:paraId="69227434" w14:textId="77777777">
        <w:tc>
          <w:tcPr>
            <w:tcW w:w="7766" w:type="dxa"/>
            <w:vAlign w:val="bottom"/>
          </w:tcPr>
          <w:p w14:paraId="2C6FF137" w14:textId="77777777" w:rsidR="0042094A" w:rsidRDefault="00000000">
            <w:pPr>
              <w:pStyle w:val="ConsPlusNormal0"/>
            </w:pPr>
            <w:r>
              <w:t>Магазины 250 и более кв. м</w:t>
            </w:r>
          </w:p>
        </w:tc>
        <w:tc>
          <w:tcPr>
            <w:tcW w:w="1303" w:type="dxa"/>
            <w:vAlign w:val="bottom"/>
          </w:tcPr>
          <w:p w14:paraId="5D8597EE" w14:textId="77777777" w:rsidR="0042094A" w:rsidRDefault="00000000">
            <w:pPr>
              <w:pStyle w:val="ConsPlusNormal0"/>
              <w:jc w:val="center"/>
            </w:pPr>
            <w:r>
              <w:t>0402</w:t>
            </w:r>
          </w:p>
        </w:tc>
      </w:tr>
      <w:tr w:rsidR="0042094A" w14:paraId="7EEFA8AC" w14:textId="77777777">
        <w:tc>
          <w:tcPr>
            <w:tcW w:w="7766" w:type="dxa"/>
            <w:vAlign w:val="bottom"/>
          </w:tcPr>
          <w:p w14:paraId="69D0DA8F" w14:textId="77777777" w:rsidR="0042094A" w:rsidRDefault="00000000">
            <w:pPr>
              <w:pStyle w:val="ConsPlusNormal0"/>
            </w:pPr>
            <w:r>
              <w:t>Прочие многофункциональные торгово-сервисные комплексы, торгово-административные объекты, торгово-развлекательные объекты, за исключением отдельно стоящих зданий концертных залов, спортивно-концертных комплексов, кинотеатров, комплексов аттракционов, торгово-складские объекты, торговые базы</w:t>
            </w:r>
          </w:p>
        </w:tc>
        <w:tc>
          <w:tcPr>
            <w:tcW w:w="1303" w:type="dxa"/>
            <w:vAlign w:val="bottom"/>
          </w:tcPr>
          <w:p w14:paraId="0C5DA0D4" w14:textId="77777777" w:rsidR="0042094A" w:rsidRDefault="00000000">
            <w:pPr>
              <w:pStyle w:val="ConsPlusNormal0"/>
              <w:jc w:val="center"/>
            </w:pPr>
            <w:r>
              <w:t>0403</w:t>
            </w:r>
          </w:p>
        </w:tc>
      </w:tr>
      <w:tr w:rsidR="0042094A" w14:paraId="60411199" w14:textId="77777777">
        <w:tc>
          <w:tcPr>
            <w:tcW w:w="7766" w:type="dxa"/>
            <w:vAlign w:val="bottom"/>
          </w:tcPr>
          <w:p w14:paraId="4B26CF83" w14:textId="77777777" w:rsidR="0042094A" w:rsidRDefault="00000000">
            <w:pPr>
              <w:pStyle w:val="ConsPlusNormal0"/>
            </w:pPr>
            <w:r>
              <w:t>Рынки</w:t>
            </w:r>
          </w:p>
        </w:tc>
        <w:tc>
          <w:tcPr>
            <w:tcW w:w="1303" w:type="dxa"/>
            <w:vAlign w:val="bottom"/>
          </w:tcPr>
          <w:p w14:paraId="2AF3A657" w14:textId="77777777" w:rsidR="0042094A" w:rsidRDefault="00000000">
            <w:pPr>
              <w:pStyle w:val="ConsPlusNormal0"/>
              <w:jc w:val="center"/>
            </w:pPr>
            <w:r>
              <w:t>0404</w:t>
            </w:r>
          </w:p>
        </w:tc>
      </w:tr>
      <w:tr w:rsidR="0042094A" w14:paraId="45591CA7" w14:textId="77777777">
        <w:tc>
          <w:tcPr>
            <w:tcW w:w="7766" w:type="dxa"/>
            <w:vAlign w:val="bottom"/>
          </w:tcPr>
          <w:p w14:paraId="3B4D0B0D" w14:textId="77777777" w:rsidR="0042094A" w:rsidRDefault="00000000">
            <w:pPr>
              <w:pStyle w:val="ConsPlusNormal0"/>
            </w:pPr>
            <w:r>
              <w:t>Торговые киоски, павильоны, ларьки</w:t>
            </w:r>
          </w:p>
        </w:tc>
        <w:tc>
          <w:tcPr>
            <w:tcW w:w="1303" w:type="dxa"/>
            <w:vAlign w:val="bottom"/>
          </w:tcPr>
          <w:p w14:paraId="15ADBDDA" w14:textId="77777777" w:rsidR="0042094A" w:rsidRDefault="00000000">
            <w:pPr>
              <w:pStyle w:val="ConsPlusNormal0"/>
              <w:jc w:val="center"/>
            </w:pPr>
            <w:r>
              <w:t>0405</w:t>
            </w:r>
          </w:p>
        </w:tc>
      </w:tr>
      <w:tr w:rsidR="0042094A" w14:paraId="3D247ABC" w14:textId="77777777">
        <w:tc>
          <w:tcPr>
            <w:tcW w:w="7766" w:type="dxa"/>
            <w:vAlign w:val="bottom"/>
          </w:tcPr>
          <w:p w14:paraId="06ACFEF3" w14:textId="77777777" w:rsidR="0042094A" w:rsidRDefault="00000000">
            <w:pPr>
              <w:pStyle w:val="ConsPlusNormal0"/>
            </w:pPr>
            <w:r>
              <w:t>Автозаправочные станции (АЗС), газонаполнительные станции, автогазозаправочные станции (АГЗС)</w:t>
            </w:r>
          </w:p>
        </w:tc>
        <w:tc>
          <w:tcPr>
            <w:tcW w:w="1303" w:type="dxa"/>
            <w:vAlign w:val="bottom"/>
          </w:tcPr>
          <w:p w14:paraId="35BD604F" w14:textId="77777777" w:rsidR="0042094A" w:rsidRDefault="00000000">
            <w:pPr>
              <w:pStyle w:val="ConsPlusNormal0"/>
              <w:jc w:val="center"/>
            </w:pPr>
            <w:r>
              <w:t>0406</w:t>
            </w:r>
          </w:p>
        </w:tc>
      </w:tr>
      <w:tr w:rsidR="0042094A" w14:paraId="72CEB34A" w14:textId="77777777">
        <w:tc>
          <w:tcPr>
            <w:tcW w:w="7766" w:type="dxa"/>
            <w:vAlign w:val="bottom"/>
          </w:tcPr>
          <w:p w14:paraId="3B855570" w14:textId="77777777" w:rsidR="0042094A" w:rsidRDefault="00000000">
            <w:pPr>
              <w:pStyle w:val="ConsPlusNormal0"/>
            </w:pPr>
            <w:r>
              <w:t>Автомойки</w:t>
            </w:r>
          </w:p>
        </w:tc>
        <w:tc>
          <w:tcPr>
            <w:tcW w:w="1303" w:type="dxa"/>
            <w:vAlign w:val="bottom"/>
          </w:tcPr>
          <w:p w14:paraId="052B8D0C" w14:textId="77777777" w:rsidR="0042094A" w:rsidRDefault="00000000">
            <w:pPr>
              <w:pStyle w:val="ConsPlusNormal0"/>
              <w:jc w:val="center"/>
            </w:pPr>
            <w:r>
              <w:t>0407</w:t>
            </w:r>
          </w:p>
        </w:tc>
      </w:tr>
      <w:tr w:rsidR="0042094A" w14:paraId="00F0D8DB" w14:textId="77777777">
        <w:tc>
          <w:tcPr>
            <w:tcW w:w="7766" w:type="dxa"/>
            <w:vAlign w:val="bottom"/>
          </w:tcPr>
          <w:p w14:paraId="7EC104FB" w14:textId="77777777" w:rsidR="0042094A" w:rsidRDefault="00000000">
            <w:pPr>
              <w:pStyle w:val="ConsPlusNormal0"/>
            </w:pPr>
            <w:r>
              <w:t>Автосалоны</w:t>
            </w:r>
          </w:p>
        </w:tc>
        <w:tc>
          <w:tcPr>
            <w:tcW w:w="1303" w:type="dxa"/>
            <w:vAlign w:val="bottom"/>
          </w:tcPr>
          <w:p w14:paraId="4DE90EFD" w14:textId="77777777" w:rsidR="0042094A" w:rsidRDefault="00000000">
            <w:pPr>
              <w:pStyle w:val="ConsPlusNormal0"/>
              <w:jc w:val="center"/>
            </w:pPr>
            <w:r>
              <w:t>0408</w:t>
            </w:r>
          </w:p>
        </w:tc>
      </w:tr>
      <w:tr w:rsidR="0042094A" w14:paraId="56ABC56B" w14:textId="77777777">
        <w:tc>
          <w:tcPr>
            <w:tcW w:w="7766" w:type="dxa"/>
            <w:vAlign w:val="bottom"/>
          </w:tcPr>
          <w:p w14:paraId="32BBEDFA" w14:textId="77777777" w:rsidR="0042094A" w:rsidRDefault="00000000">
            <w:pPr>
              <w:pStyle w:val="ConsPlusNormal0"/>
            </w:pPr>
            <w:r>
              <w:t>Рестораны</w:t>
            </w:r>
          </w:p>
        </w:tc>
        <w:tc>
          <w:tcPr>
            <w:tcW w:w="1303" w:type="dxa"/>
            <w:vAlign w:val="bottom"/>
          </w:tcPr>
          <w:p w14:paraId="6EA54DEF" w14:textId="77777777" w:rsidR="0042094A" w:rsidRDefault="00000000">
            <w:pPr>
              <w:pStyle w:val="ConsPlusNormal0"/>
              <w:jc w:val="center"/>
            </w:pPr>
            <w:r>
              <w:t>0409</w:t>
            </w:r>
          </w:p>
        </w:tc>
      </w:tr>
      <w:tr w:rsidR="0042094A" w14:paraId="41709636" w14:textId="77777777">
        <w:tc>
          <w:tcPr>
            <w:tcW w:w="7766" w:type="dxa"/>
            <w:vAlign w:val="bottom"/>
          </w:tcPr>
          <w:p w14:paraId="16C17835" w14:textId="77777777" w:rsidR="0042094A" w:rsidRDefault="00000000">
            <w:pPr>
              <w:pStyle w:val="ConsPlusNormal0"/>
            </w:pPr>
            <w:r>
              <w:t>Кафе 750 кв. м (75 человек) и более, производственные столовые, столовые, кухни, кухни-столовые 750 кв. м (75 человек) и более</w:t>
            </w:r>
          </w:p>
        </w:tc>
        <w:tc>
          <w:tcPr>
            <w:tcW w:w="1303" w:type="dxa"/>
            <w:vAlign w:val="bottom"/>
          </w:tcPr>
          <w:p w14:paraId="172D5708" w14:textId="77777777" w:rsidR="0042094A" w:rsidRDefault="00000000">
            <w:pPr>
              <w:pStyle w:val="ConsPlusNormal0"/>
              <w:jc w:val="center"/>
            </w:pPr>
            <w:r>
              <w:t>0410</w:t>
            </w:r>
          </w:p>
        </w:tc>
      </w:tr>
      <w:tr w:rsidR="0042094A" w14:paraId="53196AE2" w14:textId="77777777">
        <w:tc>
          <w:tcPr>
            <w:tcW w:w="7766" w:type="dxa"/>
            <w:vAlign w:val="bottom"/>
          </w:tcPr>
          <w:p w14:paraId="173F7A53" w14:textId="77777777" w:rsidR="0042094A" w:rsidRDefault="00000000">
            <w:pPr>
              <w:pStyle w:val="ConsPlusNormal0"/>
            </w:pPr>
            <w:r>
              <w:t>Кафе до 750 кв. м (75 человек), кафетерии, столовые, кухни, кухни-столовые до 750 кв. м (75 человек)</w:t>
            </w:r>
          </w:p>
        </w:tc>
        <w:tc>
          <w:tcPr>
            <w:tcW w:w="1303" w:type="dxa"/>
            <w:vAlign w:val="bottom"/>
          </w:tcPr>
          <w:p w14:paraId="79447A6C" w14:textId="77777777" w:rsidR="0042094A" w:rsidRDefault="00000000">
            <w:pPr>
              <w:pStyle w:val="ConsPlusNormal0"/>
              <w:jc w:val="center"/>
            </w:pPr>
            <w:r>
              <w:t>0411</w:t>
            </w:r>
          </w:p>
        </w:tc>
      </w:tr>
      <w:tr w:rsidR="0042094A" w14:paraId="4DEEC989" w14:textId="77777777">
        <w:tc>
          <w:tcPr>
            <w:tcW w:w="7766" w:type="dxa"/>
            <w:vAlign w:val="bottom"/>
          </w:tcPr>
          <w:p w14:paraId="11263E71" w14:textId="77777777" w:rsidR="0042094A" w:rsidRDefault="00000000">
            <w:pPr>
              <w:pStyle w:val="ConsPlusNormal0"/>
            </w:pPr>
            <w:r>
              <w:t>Летние кафе</w:t>
            </w:r>
          </w:p>
        </w:tc>
        <w:tc>
          <w:tcPr>
            <w:tcW w:w="1303" w:type="dxa"/>
            <w:vAlign w:val="bottom"/>
          </w:tcPr>
          <w:p w14:paraId="03361C78" w14:textId="77777777" w:rsidR="0042094A" w:rsidRDefault="00000000">
            <w:pPr>
              <w:pStyle w:val="ConsPlusNormal0"/>
              <w:jc w:val="center"/>
            </w:pPr>
            <w:r>
              <w:t>0412</w:t>
            </w:r>
          </w:p>
        </w:tc>
      </w:tr>
      <w:tr w:rsidR="0042094A" w14:paraId="5E84BBCD" w14:textId="77777777">
        <w:tc>
          <w:tcPr>
            <w:tcW w:w="7766" w:type="dxa"/>
            <w:vAlign w:val="bottom"/>
          </w:tcPr>
          <w:p w14:paraId="5CB67179" w14:textId="77777777" w:rsidR="0042094A" w:rsidRDefault="00000000">
            <w:pPr>
              <w:pStyle w:val="ConsPlusNormal0"/>
            </w:pPr>
            <w:r>
              <w:t>Ломбарды</w:t>
            </w:r>
          </w:p>
        </w:tc>
        <w:tc>
          <w:tcPr>
            <w:tcW w:w="1303" w:type="dxa"/>
            <w:vAlign w:val="bottom"/>
          </w:tcPr>
          <w:p w14:paraId="5E2C2498" w14:textId="77777777" w:rsidR="0042094A" w:rsidRDefault="00000000">
            <w:pPr>
              <w:pStyle w:val="ConsPlusNormal0"/>
              <w:jc w:val="center"/>
            </w:pPr>
            <w:r>
              <w:t>0413</w:t>
            </w:r>
          </w:p>
        </w:tc>
      </w:tr>
      <w:tr w:rsidR="0042094A" w14:paraId="7469AF24" w14:textId="77777777">
        <w:tc>
          <w:tcPr>
            <w:tcW w:w="7766" w:type="dxa"/>
            <w:vAlign w:val="bottom"/>
          </w:tcPr>
          <w:p w14:paraId="2525867C" w14:textId="77777777" w:rsidR="0042094A" w:rsidRDefault="00000000">
            <w:pPr>
              <w:pStyle w:val="ConsPlusNormal0"/>
              <w:outlineLvl w:val="2"/>
            </w:pPr>
            <w:r>
              <w:t>Группа 5. Объекты временного проживания, включая объекты рекреационно-оздоровительного значения</w:t>
            </w:r>
          </w:p>
        </w:tc>
        <w:tc>
          <w:tcPr>
            <w:tcW w:w="1303" w:type="dxa"/>
            <w:vAlign w:val="bottom"/>
          </w:tcPr>
          <w:p w14:paraId="2BA502D0" w14:textId="77777777" w:rsidR="0042094A" w:rsidRDefault="00000000">
            <w:pPr>
              <w:pStyle w:val="ConsPlusNormal0"/>
              <w:jc w:val="center"/>
            </w:pPr>
            <w:r>
              <w:t>0500</w:t>
            </w:r>
          </w:p>
        </w:tc>
      </w:tr>
      <w:tr w:rsidR="0042094A" w14:paraId="03FE547C" w14:textId="77777777">
        <w:tc>
          <w:tcPr>
            <w:tcW w:w="7766" w:type="dxa"/>
            <w:vAlign w:val="bottom"/>
          </w:tcPr>
          <w:p w14:paraId="1570E028" w14:textId="77777777" w:rsidR="0042094A" w:rsidRDefault="00000000">
            <w:pPr>
              <w:pStyle w:val="ConsPlusNormal0"/>
            </w:pPr>
            <w:r>
              <w:t>Гостиницы: класс 2* и ниже, ведомственные гостиницы, хостелы</w:t>
            </w:r>
          </w:p>
        </w:tc>
        <w:tc>
          <w:tcPr>
            <w:tcW w:w="1303" w:type="dxa"/>
            <w:vAlign w:val="bottom"/>
          </w:tcPr>
          <w:p w14:paraId="26541D8C" w14:textId="77777777" w:rsidR="0042094A" w:rsidRDefault="00000000">
            <w:pPr>
              <w:pStyle w:val="ConsPlusNormal0"/>
              <w:jc w:val="center"/>
            </w:pPr>
            <w:r>
              <w:t>0501</w:t>
            </w:r>
          </w:p>
        </w:tc>
      </w:tr>
      <w:tr w:rsidR="0042094A" w14:paraId="2C375F28" w14:textId="77777777">
        <w:tc>
          <w:tcPr>
            <w:tcW w:w="7766" w:type="dxa"/>
            <w:vAlign w:val="bottom"/>
          </w:tcPr>
          <w:p w14:paraId="4EFBDD9B" w14:textId="77777777" w:rsidR="0042094A" w:rsidRDefault="00000000">
            <w:pPr>
              <w:pStyle w:val="ConsPlusNormal0"/>
            </w:pPr>
            <w:r>
              <w:t>Гостиницы: класс 3*</w:t>
            </w:r>
          </w:p>
        </w:tc>
        <w:tc>
          <w:tcPr>
            <w:tcW w:w="1303" w:type="dxa"/>
            <w:vAlign w:val="bottom"/>
          </w:tcPr>
          <w:p w14:paraId="2F7164DE" w14:textId="77777777" w:rsidR="0042094A" w:rsidRDefault="00000000">
            <w:pPr>
              <w:pStyle w:val="ConsPlusNormal0"/>
              <w:jc w:val="center"/>
            </w:pPr>
            <w:r>
              <w:t>0502</w:t>
            </w:r>
          </w:p>
        </w:tc>
      </w:tr>
      <w:tr w:rsidR="0042094A" w14:paraId="6AD24BBA" w14:textId="77777777">
        <w:tc>
          <w:tcPr>
            <w:tcW w:w="7766" w:type="dxa"/>
            <w:vAlign w:val="bottom"/>
          </w:tcPr>
          <w:p w14:paraId="634A5872" w14:textId="77777777" w:rsidR="0042094A" w:rsidRDefault="00000000">
            <w:pPr>
              <w:pStyle w:val="ConsPlusNormal0"/>
            </w:pPr>
            <w:r>
              <w:t>Гостиницы: класс 4* и выше</w:t>
            </w:r>
          </w:p>
        </w:tc>
        <w:tc>
          <w:tcPr>
            <w:tcW w:w="1303" w:type="dxa"/>
            <w:vAlign w:val="bottom"/>
          </w:tcPr>
          <w:p w14:paraId="3630023A" w14:textId="77777777" w:rsidR="0042094A" w:rsidRDefault="00000000">
            <w:pPr>
              <w:pStyle w:val="ConsPlusNormal0"/>
              <w:jc w:val="center"/>
            </w:pPr>
            <w:r>
              <w:t>0503</w:t>
            </w:r>
          </w:p>
        </w:tc>
      </w:tr>
      <w:tr w:rsidR="0042094A" w14:paraId="164CFE7A" w14:textId="77777777">
        <w:tc>
          <w:tcPr>
            <w:tcW w:w="7766" w:type="dxa"/>
            <w:vAlign w:val="bottom"/>
          </w:tcPr>
          <w:p w14:paraId="20B0048D" w14:textId="77777777" w:rsidR="0042094A" w:rsidRDefault="00000000">
            <w:pPr>
              <w:pStyle w:val="ConsPlusNormal0"/>
            </w:pPr>
            <w:r>
              <w:t>Апарт-отели</w:t>
            </w:r>
          </w:p>
        </w:tc>
        <w:tc>
          <w:tcPr>
            <w:tcW w:w="1303" w:type="dxa"/>
            <w:vAlign w:val="bottom"/>
          </w:tcPr>
          <w:p w14:paraId="1BAB50F1" w14:textId="77777777" w:rsidR="0042094A" w:rsidRDefault="00000000">
            <w:pPr>
              <w:pStyle w:val="ConsPlusNormal0"/>
              <w:jc w:val="center"/>
            </w:pPr>
            <w:r>
              <w:t>0504</w:t>
            </w:r>
          </w:p>
        </w:tc>
      </w:tr>
      <w:tr w:rsidR="0042094A" w14:paraId="3267386D" w14:textId="77777777">
        <w:tc>
          <w:tcPr>
            <w:tcW w:w="7766" w:type="dxa"/>
            <w:vAlign w:val="bottom"/>
          </w:tcPr>
          <w:p w14:paraId="22CB4864" w14:textId="77777777" w:rsidR="0042094A" w:rsidRDefault="00000000">
            <w:pPr>
              <w:pStyle w:val="ConsPlusNormal0"/>
            </w:pPr>
            <w:r>
              <w:t>Гостиницы, объекты коттеджного типа</w:t>
            </w:r>
          </w:p>
        </w:tc>
        <w:tc>
          <w:tcPr>
            <w:tcW w:w="1303" w:type="dxa"/>
            <w:vAlign w:val="bottom"/>
          </w:tcPr>
          <w:p w14:paraId="6BA4F566" w14:textId="77777777" w:rsidR="0042094A" w:rsidRDefault="00000000">
            <w:pPr>
              <w:pStyle w:val="ConsPlusNormal0"/>
              <w:jc w:val="center"/>
            </w:pPr>
            <w:r>
              <w:t>0505</w:t>
            </w:r>
          </w:p>
        </w:tc>
      </w:tr>
      <w:tr w:rsidR="0042094A" w14:paraId="2DEF1886" w14:textId="77777777">
        <w:tc>
          <w:tcPr>
            <w:tcW w:w="7766" w:type="dxa"/>
            <w:vAlign w:val="bottom"/>
          </w:tcPr>
          <w:p w14:paraId="3CEC7681" w14:textId="77777777" w:rsidR="0042094A" w:rsidRDefault="00000000">
            <w:pPr>
              <w:pStyle w:val="ConsPlusNormal0"/>
            </w:pPr>
            <w:r>
              <w:t>Мотели</w:t>
            </w:r>
          </w:p>
        </w:tc>
        <w:tc>
          <w:tcPr>
            <w:tcW w:w="1303" w:type="dxa"/>
            <w:vAlign w:val="bottom"/>
          </w:tcPr>
          <w:p w14:paraId="568B0296" w14:textId="77777777" w:rsidR="0042094A" w:rsidRDefault="00000000">
            <w:pPr>
              <w:pStyle w:val="ConsPlusNormal0"/>
              <w:jc w:val="center"/>
            </w:pPr>
            <w:r>
              <w:t>0506</w:t>
            </w:r>
          </w:p>
        </w:tc>
      </w:tr>
      <w:tr w:rsidR="0042094A" w14:paraId="0BA486D7" w14:textId="77777777">
        <w:tc>
          <w:tcPr>
            <w:tcW w:w="7766" w:type="dxa"/>
            <w:vAlign w:val="bottom"/>
          </w:tcPr>
          <w:p w14:paraId="488C92F6" w14:textId="77777777" w:rsidR="0042094A" w:rsidRDefault="00000000">
            <w:pPr>
              <w:pStyle w:val="ConsPlusNormal0"/>
            </w:pPr>
            <w:r>
              <w:t>Общежития</w:t>
            </w:r>
          </w:p>
        </w:tc>
        <w:tc>
          <w:tcPr>
            <w:tcW w:w="1303" w:type="dxa"/>
            <w:vAlign w:val="bottom"/>
          </w:tcPr>
          <w:p w14:paraId="53EECFBE" w14:textId="77777777" w:rsidR="0042094A" w:rsidRDefault="00000000">
            <w:pPr>
              <w:pStyle w:val="ConsPlusNormal0"/>
              <w:jc w:val="center"/>
            </w:pPr>
            <w:r>
              <w:t>0507</w:t>
            </w:r>
          </w:p>
        </w:tc>
      </w:tr>
      <w:tr w:rsidR="0042094A" w14:paraId="74FF938D" w14:textId="77777777">
        <w:tc>
          <w:tcPr>
            <w:tcW w:w="7766" w:type="dxa"/>
            <w:vAlign w:val="bottom"/>
          </w:tcPr>
          <w:p w14:paraId="41D59F47" w14:textId="77777777" w:rsidR="0042094A" w:rsidRDefault="00000000">
            <w:pPr>
              <w:pStyle w:val="ConsPlusNormal0"/>
            </w:pPr>
            <w:r>
              <w:t>Пансионаты</w:t>
            </w:r>
          </w:p>
        </w:tc>
        <w:tc>
          <w:tcPr>
            <w:tcW w:w="1303" w:type="dxa"/>
            <w:vAlign w:val="bottom"/>
          </w:tcPr>
          <w:p w14:paraId="3B4C30F9" w14:textId="77777777" w:rsidR="0042094A" w:rsidRDefault="00000000">
            <w:pPr>
              <w:pStyle w:val="ConsPlusNormal0"/>
              <w:jc w:val="center"/>
            </w:pPr>
            <w:r>
              <w:t>0508</w:t>
            </w:r>
          </w:p>
        </w:tc>
      </w:tr>
      <w:tr w:rsidR="0042094A" w14:paraId="63866CD5" w14:textId="77777777">
        <w:tc>
          <w:tcPr>
            <w:tcW w:w="7766" w:type="dxa"/>
            <w:vAlign w:val="bottom"/>
          </w:tcPr>
          <w:p w14:paraId="0BCC72ED" w14:textId="77777777" w:rsidR="0042094A" w:rsidRDefault="00000000">
            <w:pPr>
              <w:pStyle w:val="ConsPlusNormal0"/>
            </w:pPr>
            <w:r>
              <w:t>Базы отдыха</w:t>
            </w:r>
          </w:p>
        </w:tc>
        <w:tc>
          <w:tcPr>
            <w:tcW w:w="1303" w:type="dxa"/>
            <w:vAlign w:val="bottom"/>
          </w:tcPr>
          <w:p w14:paraId="3D619463" w14:textId="77777777" w:rsidR="0042094A" w:rsidRDefault="00000000">
            <w:pPr>
              <w:pStyle w:val="ConsPlusNormal0"/>
              <w:jc w:val="center"/>
            </w:pPr>
            <w:r>
              <w:t>0509</w:t>
            </w:r>
          </w:p>
        </w:tc>
      </w:tr>
      <w:tr w:rsidR="0042094A" w14:paraId="3A574BC4" w14:textId="77777777">
        <w:tc>
          <w:tcPr>
            <w:tcW w:w="7766" w:type="dxa"/>
            <w:vAlign w:val="bottom"/>
          </w:tcPr>
          <w:p w14:paraId="370A2389" w14:textId="77777777" w:rsidR="0042094A" w:rsidRDefault="00000000">
            <w:pPr>
              <w:pStyle w:val="ConsPlusNormal0"/>
            </w:pPr>
            <w:r>
              <w:t>Пионерские лагеря</w:t>
            </w:r>
          </w:p>
        </w:tc>
        <w:tc>
          <w:tcPr>
            <w:tcW w:w="1303" w:type="dxa"/>
            <w:vAlign w:val="bottom"/>
          </w:tcPr>
          <w:p w14:paraId="1B0217C9" w14:textId="77777777" w:rsidR="0042094A" w:rsidRDefault="00000000">
            <w:pPr>
              <w:pStyle w:val="ConsPlusNormal0"/>
              <w:jc w:val="center"/>
            </w:pPr>
            <w:r>
              <w:t>0510</w:t>
            </w:r>
          </w:p>
        </w:tc>
      </w:tr>
      <w:tr w:rsidR="0042094A" w14:paraId="3D87E900" w14:textId="77777777">
        <w:tc>
          <w:tcPr>
            <w:tcW w:w="7766" w:type="dxa"/>
            <w:vAlign w:val="bottom"/>
          </w:tcPr>
          <w:p w14:paraId="42027E90" w14:textId="77777777" w:rsidR="0042094A" w:rsidRDefault="00000000">
            <w:pPr>
              <w:pStyle w:val="ConsPlusNormal0"/>
            </w:pPr>
            <w:r>
              <w:t>Санатории</w:t>
            </w:r>
          </w:p>
        </w:tc>
        <w:tc>
          <w:tcPr>
            <w:tcW w:w="1303" w:type="dxa"/>
            <w:vAlign w:val="bottom"/>
          </w:tcPr>
          <w:p w14:paraId="74BE246A" w14:textId="77777777" w:rsidR="0042094A" w:rsidRDefault="00000000">
            <w:pPr>
              <w:pStyle w:val="ConsPlusNormal0"/>
              <w:jc w:val="center"/>
            </w:pPr>
            <w:r>
              <w:t>0511</w:t>
            </w:r>
          </w:p>
        </w:tc>
      </w:tr>
      <w:tr w:rsidR="0042094A" w14:paraId="4707E80C" w14:textId="77777777">
        <w:tc>
          <w:tcPr>
            <w:tcW w:w="7766" w:type="dxa"/>
            <w:vAlign w:val="bottom"/>
          </w:tcPr>
          <w:p w14:paraId="22026D75" w14:textId="77777777" w:rsidR="0042094A" w:rsidRDefault="00000000">
            <w:pPr>
              <w:pStyle w:val="ConsPlusNormal0"/>
            </w:pPr>
            <w:r>
              <w:t>Здания барачного типа, летние домики пансионатов и санаториев</w:t>
            </w:r>
          </w:p>
        </w:tc>
        <w:tc>
          <w:tcPr>
            <w:tcW w:w="1303" w:type="dxa"/>
            <w:vAlign w:val="bottom"/>
          </w:tcPr>
          <w:p w14:paraId="522DEDC8" w14:textId="77777777" w:rsidR="0042094A" w:rsidRDefault="00000000">
            <w:pPr>
              <w:pStyle w:val="ConsPlusNormal0"/>
              <w:jc w:val="center"/>
            </w:pPr>
            <w:r>
              <w:t>0512</w:t>
            </w:r>
          </w:p>
        </w:tc>
      </w:tr>
      <w:tr w:rsidR="0042094A" w14:paraId="5F46A3C0" w14:textId="77777777">
        <w:tc>
          <w:tcPr>
            <w:tcW w:w="7766" w:type="dxa"/>
            <w:vAlign w:val="bottom"/>
          </w:tcPr>
          <w:p w14:paraId="155DFEC3" w14:textId="77777777" w:rsidR="0042094A" w:rsidRDefault="00000000">
            <w:pPr>
              <w:pStyle w:val="ConsPlusNormal0"/>
            </w:pPr>
            <w:r>
              <w:t>Главные корпуса пансионатов</w:t>
            </w:r>
          </w:p>
        </w:tc>
        <w:tc>
          <w:tcPr>
            <w:tcW w:w="1303" w:type="dxa"/>
            <w:vAlign w:val="bottom"/>
          </w:tcPr>
          <w:p w14:paraId="52032F9E" w14:textId="77777777" w:rsidR="0042094A" w:rsidRDefault="00000000">
            <w:pPr>
              <w:pStyle w:val="ConsPlusNormal0"/>
              <w:jc w:val="center"/>
            </w:pPr>
            <w:r>
              <w:t>0513</w:t>
            </w:r>
          </w:p>
        </w:tc>
      </w:tr>
      <w:tr w:rsidR="0042094A" w14:paraId="7A30B08A" w14:textId="77777777">
        <w:tc>
          <w:tcPr>
            <w:tcW w:w="7766" w:type="dxa"/>
            <w:vAlign w:val="bottom"/>
          </w:tcPr>
          <w:p w14:paraId="3404F769" w14:textId="77777777" w:rsidR="0042094A" w:rsidRDefault="00000000">
            <w:pPr>
              <w:pStyle w:val="ConsPlusNormal0"/>
            </w:pPr>
            <w:r>
              <w:t>Спальные корпуса пансионатов</w:t>
            </w:r>
          </w:p>
        </w:tc>
        <w:tc>
          <w:tcPr>
            <w:tcW w:w="1303" w:type="dxa"/>
            <w:vAlign w:val="bottom"/>
          </w:tcPr>
          <w:p w14:paraId="3D9437E2" w14:textId="77777777" w:rsidR="0042094A" w:rsidRDefault="00000000">
            <w:pPr>
              <w:pStyle w:val="ConsPlusNormal0"/>
              <w:jc w:val="center"/>
            </w:pPr>
            <w:r>
              <w:t>0514</w:t>
            </w:r>
          </w:p>
        </w:tc>
      </w:tr>
      <w:tr w:rsidR="0042094A" w14:paraId="240BBB90" w14:textId="77777777">
        <w:tc>
          <w:tcPr>
            <w:tcW w:w="7766" w:type="dxa"/>
            <w:vAlign w:val="bottom"/>
          </w:tcPr>
          <w:p w14:paraId="38F19D5D" w14:textId="77777777" w:rsidR="0042094A" w:rsidRDefault="00000000">
            <w:pPr>
              <w:pStyle w:val="ConsPlusNormal0"/>
            </w:pPr>
            <w:r>
              <w:t>Главные корпуса санаториев</w:t>
            </w:r>
          </w:p>
        </w:tc>
        <w:tc>
          <w:tcPr>
            <w:tcW w:w="1303" w:type="dxa"/>
            <w:vAlign w:val="bottom"/>
          </w:tcPr>
          <w:p w14:paraId="282EBCBF" w14:textId="77777777" w:rsidR="0042094A" w:rsidRDefault="00000000">
            <w:pPr>
              <w:pStyle w:val="ConsPlusNormal0"/>
              <w:jc w:val="center"/>
            </w:pPr>
            <w:r>
              <w:t>0515</w:t>
            </w:r>
          </w:p>
        </w:tc>
      </w:tr>
      <w:tr w:rsidR="0042094A" w14:paraId="59D6FB93" w14:textId="77777777">
        <w:tc>
          <w:tcPr>
            <w:tcW w:w="7766" w:type="dxa"/>
            <w:vAlign w:val="bottom"/>
          </w:tcPr>
          <w:p w14:paraId="7127446C" w14:textId="77777777" w:rsidR="0042094A" w:rsidRDefault="00000000">
            <w:pPr>
              <w:pStyle w:val="ConsPlusNormal0"/>
            </w:pPr>
            <w:r>
              <w:t>Спальные корпуса санаториев</w:t>
            </w:r>
          </w:p>
        </w:tc>
        <w:tc>
          <w:tcPr>
            <w:tcW w:w="1303" w:type="dxa"/>
            <w:vAlign w:val="bottom"/>
          </w:tcPr>
          <w:p w14:paraId="0A78DD85" w14:textId="77777777" w:rsidR="0042094A" w:rsidRDefault="00000000">
            <w:pPr>
              <w:pStyle w:val="ConsPlusNormal0"/>
              <w:jc w:val="center"/>
            </w:pPr>
            <w:r>
              <w:t>0516</w:t>
            </w:r>
          </w:p>
        </w:tc>
      </w:tr>
      <w:tr w:rsidR="0042094A" w14:paraId="6AE596FB" w14:textId="77777777">
        <w:tc>
          <w:tcPr>
            <w:tcW w:w="7766" w:type="dxa"/>
            <w:vAlign w:val="bottom"/>
          </w:tcPr>
          <w:p w14:paraId="277E2273" w14:textId="77777777" w:rsidR="0042094A" w:rsidRDefault="00000000">
            <w:pPr>
              <w:pStyle w:val="ConsPlusNormal0"/>
            </w:pPr>
            <w:r>
              <w:t>Кемпинги</w:t>
            </w:r>
          </w:p>
        </w:tc>
        <w:tc>
          <w:tcPr>
            <w:tcW w:w="1303" w:type="dxa"/>
            <w:vAlign w:val="bottom"/>
          </w:tcPr>
          <w:p w14:paraId="2CFC6CC5" w14:textId="77777777" w:rsidR="0042094A" w:rsidRDefault="00000000">
            <w:pPr>
              <w:pStyle w:val="ConsPlusNormal0"/>
              <w:jc w:val="center"/>
            </w:pPr>
            <w:r>
              <w:t>0517</w:t>
            </w:r>
          </w:p>
        </w:tc>
      </w:tr>
      <w:tr w:rsidR="0042094A" w14:paraId="0236E88B" w14:textId="77777777">
        <w:tc>
          <w:tcPr>
            <w:tcW w:w="7766" w:type="dxa"/>
            <w:vAlign w:val="bottom"/>
          </w:tcPr>
          <w:p w14:paraId="04DE1E16" w14:textId="77777777" w:rsidR="0042094A" w:rsidRDefault="00000000">
            <w:pPr>
              <w:pStyle w:val="ConsPlusNormal0"/>
              <w:outlineLvl w:val="2"/>
            </w:pPr>
            <w:r>
              <w:t>Группа 6. Административные и бытовые объекты</w:t>
            </w:r>
          </w:p>
        </w:tc>
        <w:tc>
          <w:tcPr>
            <w:tcW w:w="1303" w:type="dxa"/>
            <w:vAlign w:val="bottom"/>
          </w:tcPr>
          <w:p w14:paraId="5834F20E" w14:textId="77777777" w:rsidR="0042094A" w:rsidRDefault="00000000">
            <w:pPr>
              <w:pStyle w:val="ConsPlusNormal0"/>
              <w:jc w:val="center"/>
            </w:pPr>
            <w:r>
              <w:t>0600</w:t>
            </w:r>
          </w:p>
        </w:tc>
      </w:tr>
      <w:tr w:rsidR="0042094A" w14:paraId="70645AA8" w14:textId="77777777">
        <w:tc>
          <w:tcPr>
            <w:tcW w:w="7766" w:type="dxa"/>
            <w:vAlign w:val="bottom"/>
          </w:tcPr>
          <w:p w14:paraId="0F83CDBA" w14:textId="77777777" w:rsidR="0042094A" w:rsidRDefault="00000000">
            <w:pPr>
              <w:pStyle w:val="ConsPlusNormal0"/>
            </w:pPr>
            <w:r>
              <w:t>Банки</w:t>
            </w:r>
          </w:p>
        </w:tc>
        <w:tc>
          <w:tcPr>
            <w:tcW w:w="1303" w:type="dxa"/>
            <w:vAlign w:val="bottom"/>
          </w:tcPr>
          <w:p w14:paraId="4E781903" w14:textId="77777777" w:rsidR="0042094A" w:rsidRDefault="00000000">
            <w:pPr>
              <w:pStyle w:val="ConsPlusNormal0"/>
              <w:jc w:val="center"/>
            </w:pPr>
            <w:r>
              <w:t>0601</w:t>
            </w:r>
          </w:p>
        </w:tc>
      </w:tr>
      <w:tr w:rsidR="0042094A" w14:paraId="13E79174" w14:textId="77777777">
        <w:tc>
          <w:tcPr>
            <w:tcW w:w="7766" w:type="dxa"/>
            <w:vAlign w:val="bottom"/>
          </w:tcPr>
          <w:p w14:paraId="54F6E5AD" w14:textId="77777777" w:rsidR="0042094A" w:rsidRDefault="00000000">
            <w:pPr>
              <w:pStyle w:val="ConsPlusNormal0"/>
            </w:pPr>
            <w:r>
              <w:t>Бизнес-центры</w:t>
            </w:r>
          </w:p>
        </w:tc>
        <w:tc>
          <w:tcPr>
            <w:tcW w:w="1303" w:type="dxa"/>
            <w:vAlign w:val="bottom"/>
          </w:tcPr>
          <w:p w14:paraId="1ED6076D" w14:textId="77777777" w:rsidR="0042094A" w:rsidRDefault="00000000">
            <w:pPr>
              <w:pStyle w:val="ConsPlusNormal0"/>
              <w:jc w:val="center"/>
            </w:pPr>
            <w:r>
              <w:t>0602</w:t>
            </w:r>
          </w:p>
        </w:tc>
      </w:tr>
      <w:tr w:rsidR="0042094A" w14:paraId="219C00E0" w14:textId="77777777">
        <w:tc>
          <w:tcPr>
            <w:tcW w:w="7766" w:type="dxa"/>
            <w:vAlign w:val="bottom"/>
          </w:tcPr>
          <w:p w14:paraId="35C3D31A" w14:textId="77777777" w:rsidR="0042094A" w:rsidRDefault="00000000">
            <w:pPr>
              <w:pStyle w:val="ConsPlusNormal0"/>
            </w:pPr>
            <w:r>
              <w:t>Бытовые, административно-бытовые здания</w:t>
            </w:r>
          </w:p>
        </w:tc>
        <w:tc>
          <w:tcPr>
            <w:tcW w:w="1303" w:type="dxa"/>
            <w:vAlign w:val="bottom"/>
          </w:tcPr>
          <w:p w14:paraId="34865C9F" w14:textId="77777777" w:rsidR="0042094A" w:rsidRDefault="00000000">
            <w:pPr>
              <w:pStyle w:val="ConsPlusNormal0"/>
              <w:jc w:val="center"/>
            </w:pPr>
            <w:r>
              <w:t>0603</w:t>
            </w:r>
          </w:p>
        </w:tc>
      </w:tr>
      <w:tr w:rsidR="0042094A" w14:paraId="03C8A8C6" w14:textId="77777777">
        <w:tc>
          <w:tcPr>
            <w:tcW w:w="7766" w:type="dxa"/>
            <w:vAlign w:val="bottom"/>
          </w:tcPr>
          <w:p w14:paraId="78DA654B" w14:textId="77777777" w:rsidR="0042094A" w:rsidRDefault="00000000">
            <w:pPr>
              <w:pStyle w:val="ConsPlusNormal0"/>
            </w:pPr>
            <w:r>
              <w:t>Административные корпуса заводов</w:t>
            </w:r>
          </w:p>
        </w:tc>
        <w:tc>
          <w:tcPr>
            <w:tcW w:w="1303" w:type="dxa"/>
            <w:vAlign w:val="bottom"/>
          </w:tcPr>
          <w:p w14:paraId="6D6CD8DE" w14:textId="77777777" w:rsidR="0042094A" w:rsidRDefault="00000000">
            <w:pPr>
              <w:pStyle w:val="ConsPlusNormal0"/>
              <w:jc w:val="center"/>
            </w:pPr>
            <w:r>
              <w:t>0604</w:t>
            </w:r>
          </w:p>
        </w:tc>
      </w:tr>
      <w:tr w:rsidR="0042094A" w14:paraId="16B3AF69" w14:textId="77777777">
        <w:tc>
          <w:tcPr>
            <w:tcW w:w="7766" w:type="dxa"/>
            <w:vAlign w:val="bottom"/>
          </w:tcPr>
          <w:p w14:paraId="43FF6B9A" w14:textId="77777777" w:rsidR="0042094A" w:rsidRDefault="00000000">
            <w:pPr>
              <w:pStyle w:val="ConsPlusNormal0"/>
            </w:pPr>
            <w:r>
              <w:t>Лабораторные корпуса</w:t>
            </w:r>
          </w:p>
        </w:tc>
        <w:tc>
          <w:tcPr>
            <w:tcW w:w="1303" w:type="dxa"/>
            <w:vAlign w:val="bottom"/>
          </w:tcPr>
          <w:p w14:paraId="38CFCB36" w14:textId="77777777" w:rsidR="0042094A" w:rsidRDefault="00000000">
            <w:pPr>
              <w:pStyle w:val="ConsPlusNormal0"/>
              <w:jc w:val="center"/>
            </w:pPr>
            <w:r>
              <w:t>0605</w:t>
            </w:r>
          </w:p>
        </w:tc>
      </w:tr>
      <w:tr w:rsidR="0042094A" w14:paraId="67CDB30B" w14:textId="77777777">
        <w:tc>
          <w:tcPr>
            <w:tcW w:w="7766" w:type="dxa"/>
            <w:vAlign w:val="bottom"/>
          </w:tcPr>
          <w:p w14:paraId="065D0BFD" w14:textId="77777777" w:rsidR="0042094A" w:rsidRDefault="00000000">
            <w:pPr>
              <w:pStyle w:val="ConsPlusNormal0"/>
            </w:pPr>
            <w:r>
              <w:t>Отделения полиции</w:t>
            </w:r>
          </w:p>
        </w:tc>
        <w:tc>
          <w:tcPr>
            <w:tcW w:w="1303" w:type="dxa"/>
            <w:vAlign w:val="bottom"/>
          </w:tcPr>
          <w:p w14:paraId="3AA1AF45" w14:textId="77777777" w:rsidR="0042094A" w:rsidRDefault="00000000">
            <w:pPr>
              <w:pStyle w:val="ConsPlusNormal0"/>
              <w:jc w:val="center"/>
            </w:pPr>
            <w:r>
              <w:t>0606</w:t>
            </w:r>
          </w:p>
        </w:tc>
      </w:tr>
      <w:tr w:rsidR="0042094A" w14:paraId="1064D183" w14:textId="77777777">
        <w:tc>
          <w:tcPr>
            <w:tcW w:w="7766" w:type="dxa"/>
            <w:vAlign w:val="bottom"/>
          </w:tcPr>
          <w:p w14:paraId="595AAA0D" w14:textId="77777777" w:rsidR="0042094A" w:rsidRDefault="00000000">
            <w:pPr>
              <w:pStyle w:val="ConsPlusNormal0"/>
            </w:pPr>
            <w:r>
              <w:t>Контрольно-пропускные пункты, проходные 100 кв. м и более</w:t>
            </w:r>
          </w:p>
        </w:tc>
        <w:tc>
          <w:tcPr>
            <w:tcW w:w="1303" w:type="dxa"/>
            <w:vAlign w:val="bottom"/>
          </w:tcPr>
          <w:p w14:paraId="063A94A2" w14:textId="77777777" w:rsidR="0042094A" w:rsidRDefault="00000000">
            <w:pPr>
              <w:pStyle w:val="ConsPlusNormal0"/>
              <w:jc w:val="center"/>
            </w:pPr>
            <w:r>
              <w:t>0607</w:t>
            </w:r>
          </w:p>
        </w:tc>
      </w:tr>
      <w:tr w:rsidR="0042094A" w14:paraId="7862C725" w14:textId="77777777">
        <w:tc>
          <w:tcPr>
            <w:tcW w:w="7766" w:type="dxa"/>
            <w:vAlign w:val="bottom"/>
          </w:tcPr>
          <w:p w14:paraId="06C64D15" w14:textId="77777777" w:rsidR="0042094A" w:rsidRDefault="00000000">
            <w:pPr>
              <w:pStyle w:val="ConsPlusNormal0"/>
            </w:pPr>
            <w:r>
              <w:t>Отделения связи, почта</w:t>
            </w:r>
          </w:p>
        </w:tc>
        <w:tc>
          <w:tcPr>
            <w:tcW w:w="1303" w:type="dxa"/>
            <w:vAlign w:val="bottom"/>
          </w:tcPr>
          <w:p w14:paraId="0087E4D7" w14:textId="77777777" w:rsidR="0042094A" w:rsidRDefault="00000000">
            <w:pPr>
              <w:pStyle w:val="ConsPlusNormal0"/>
              <w:jc w:val="center"/>
            </w:pPr>
            <w:r>
              <w:t>0608</w:t>
            </w:r>
          </w:p>
        </w:tc>
      </w:tr>
      <w:tr w:rsidR="0042094A" w14:paraId="086F91F3" w14:textId="77777777">
        <w:tc>
          <w:tcPr>
            <w:tcW w:w="7766" w:type="dxa"/>
            <w:vAlign w:val="bottom"/>
          </w:tcPr>
          <w:p w14:paraId="007EDBBF" w14:textId="77777777" w:rsidR="0042094A" w:rsidRDefault="00000000">
            <w:pPr>
              <w:pStyle w:val="ConsPlusNormal0"/>
            </w:pPr>
            <w:r>
              <w:t>Таможни</w:t>
            </w:r>
          </w:p>
        </w:tc>
        <w:tc>
          <w:tcPr>
            <w:tcW w:w="1303" w:type="dxa"/>
            <w:vAlign w:val="bottom"/>
          </w:tcPr>
          <w:p w14:paraId="1DC0CC6F" w14:textId="77777777" w:rsidR="0042094A" w:rsidRDefault="00000000">
            <w:pPr>
              <w:pStyle w:val="ConsPlusNormal0"/>
              <w:jc w:val="center"/>
            </w:pPr>
            <w:r>
              <w:t>0609</w:t>
            </w:r>
          </w:p>
        </w:tc>
      </w:tr>
      <w:tr w:rsidR="0042094A" w14:paraId="1F5481C6" w14:textId="77777777">
        <w:tc>
          <w:tcPr>
            <w:tcW w:w="7766" w:type="dxa"/>
            <w:vAlign w:val="bottom"/>
          </w:tcPr>
          <w:p w14:paraId="3B3ECB2A" w14:textId="77777777" w:rsidR="0042094A" w:rsidRDefault="00000000">
            <w:pPr>
              <w:pStyle w:val="ConsPlusNormal0"/>
              <w:outlineLvl w:val="2"/>
            </w:pPr>
            <w:r>
              <w:t>Группа 7. Объекты производственного назначения, за исключением передаточных устройств и сооружений</w:t>
            </w:r>
          </w:p>
        </w:tc>
        <w:tc>
          <w:tcPr>
            <w:tcW w:w="1303" w:type="dxa"/>
            <w:vAlign w:val="bottom"/>
          </w:tcPr>
          <w:p w14:paraId="7304EF12" w14:textId="77777777" w:rsidR="0042094A" w:rsidRDefault="00000000">
            <w:pPr>
              <w:pStyle w:val="ConsPlusNormal0"/>
              <w:jc w:val="center"/>
            </w:pPr>
            <w:r>
              <w:t>0700</w:t>
            </w:r>
          </w:p>
        </w:tc>
      </w:tr>
      <w:tr w:rsidR="0042094A" w14:paraId="4CAA8158" w14:textId="77777777">
        <w:tc>
          <w:tcPr>
            <w:tcW w:w="7766" w:type="dxa"/>
            <w:vAlign w:val="bottom"/>
          </w:tcPr>
          <w:p w14:paraId="080342B4" w14:textId="77777777" w:rsidR="0042094A" w:rsidRDefault="00000000">
            <w:pPr>
              <w:pStyle w:val="ConsPlusNormal0"/>
            </w:pPr>
            <w:r>
              <w:t>Производственные, производственно-складские и административно-производственные здания площадью до 100 кв. м</w:t>
            </w:r>
          </w:p>
        </w:tc>
        <w:tc>
          <w:tcPr>
            <w:tcW w:w="1303" w:type="dxa"/>
            <w:vAlign w:val="bottom"/>
          </w:tcPr>
          <w:p w14:paraId="0022A898" w14:textId="77777777" w:rsidR="0042094A" w:rsidRDefault="00000000">
            <w:pPr>
              <w:pStyle w:val="ConsPlusNormal0"/>
              <w:jc w:val="center"/>
            </w:pPr>
            <w:r>
              <w:t>0701</w:t>
            </w:r>
          </w:p>
        </w:tc>
      </w:tr>
      <w:tr w:rsidR="0042094A" w14:paraId="631D1C98" w14:textId="77777777">
        <w:tc>
          <w:tcPr>
            <w:tcW w:w="7766" w:type="dxa"/>
            <w:vAlign w:val="bottom"/>
          </w:tcPr>
          <w:p w14:paraId="4430FAAA" w14:textId="77777777" w:rsidR="0042094A" w:rsidRDefault="00000000">
            <w:pPr>
              <w:pStyle w:val="ConsPlusNormal0"/>
            </w:pPr>
            <w:r>
              <w:t>Диспетчерские, аппаратные (кроме диспетчерских на транспорте)</w:t>
            </w:r>
          </w:p>
        </w:tc>
        <w:tc>
          <w:tcPr>
            <w:tcW w:w="1303" w:type="dxa"/>
            <w:vAlign w:val="bottom"/>
          </w:tcPr>
          <w:p w14:paraId="260D30FD" w14:textId="77777777" w:rsidR="0042094A" w:rsidRDefault="00000000">
            <w:pPr>
              <w:pStyle w:val="ConsPlusNormal0"/>
              <w:jc w:val="center"/>
            </w:pPr>
            <w:r>
              <w:t>0702</w:t>
            </w:r>
          </w:p>
        </w:tc>
      </w:tr>
      <w:tr w:rsidR="0042094A" w14:paraId="42506FB2" w14:textId="77777777">
        <w:tc>
          <w:tcPr>
            <w:tcW w:w="7766" w:type="dxa"/>
            <w:vAlign w:val="bottom"/>
          </w:tcPr>
          <w:p w14:paraId="6EDEE662" w14:textId="77777777" w:rsidR="0042094A" w:rsidRDefault="00000000">
            <w:pPr>
              <w:pStyle w:val="ConsPlusNormal0"/>
            </w:pPr>
            <w:r>
              <w:t>Контрольно-пропускные пункты, проходные менее 100 кв. м</w:t>
            </w:r>
          </w:p>
        </w:tc>
        <w:tc>
          <w:tcPr>
            <w:tcW w:w="1303" w:type="dxa"/>
            <w:vAlign w:val="bottom"/>
          </w:tcPr>
          <w:p w14:paraId="78391E68" w14:textId="77777777" w:rsidR="0042094A" w:rsidRDefault="00000000">
            <w:pPr>
              <w:pStyle w:val="ConsPlusNormal0"/>
              <w:jc w:val="center"/>
            </w:pPr>
            <w:r>
              <w:t>0703</w:t>
            </w:r>
          </w:p>
        </w:tc>
      </w:tr>
      <w:tr w:rsidR="0042094A" w14:paraId="54B39028" w14:textId="77777777">
        <w:tc>
          <w:tcPr>
            <w:tcW w:w="7766" w:type="dxa"/>
            <w:vAlign w:val="bottom"/>
          </w:tcPr>
          <w:p w14:paraId="22D9D981" w14:textId="77777777" w:rsidR="0042094A" w:rsidRDefault="00000000">
            <w:pPr>
              <w:pStyle w:val="ConsPlusNormal0"/>
            </w:pPr>
            <w:r>
              <w:t>Производственные, производственно-складские и производственно-административные здания площадью 100 и более кв. м</w:t>
            </w:r>
          </w:p>
        </w:tc>
        <w:tc>
          <w:tcPr>
            <w:tcW w:w="1303" w:type="dxa"/>
            <w:vAlign w:val="bottom"/>
          </w:tcPr>
          <w:p w14:paraId="1A79FB8A" w14:textId="77777777" w:rsidR="0042094A" w:rsidRDefault="00000000">
            <w:pPr>
              <w:pStyle w:val="ConsPlusNormal0"/>
              <w:jc w:val="center"/>
            </w:pPr>
            <w:r>
              <w:t>0704</w:t>
            </w:r>
          </w:p>
        </w:tc>
      </w:tr>
      <w:tr w:rsidR="0042094A" w14:paraId="33730D6E" w14:textId="77777777">
        <w:tc>
          <w:tcPr>
            <w:tcW w:w="7766" w:type="dxa"/>
            <w:vAlign w:val="bottom"/>
          </w:tcPr>
          <w:p w14:paraId="07AE4320" w14:textId="77777777" w:rsidR="0042094A" w:rsidRDefault="00000000">
            <w:pPr>
              <w:pStyle w:val="ConsPlusNormal0"/>
            </w:pPr>
            <w:r>
              <w:t>Объекты сельскохозяйственного производства. Животноводческие комплексы, птичники, тепличные и оранжерейные хозяйства</w:t>
            </w:r>
          </w:p>
        </w:tc>
        <w:tc>
          <w:tcPr>
            <w:tcW w:w="1303" w:type="dxa"/>
            <w:vAlign w:val="bottom"/>
          </w:tcPr>
          <w:p w14:paraId="4351C804" w14:textId="77777777" w:rsidR="0042094A" w:rsidRDefault="00000000">
            <w:pPr>
              <w:pStyle w:val="ConsPlusNormal0"/>
              <w:jc w:val="center"/>
            </w:pPr>
            <w:r>
              <w:t>0705</w:t>
            </w:r>
          </w:p>
        </w:tc>
      </w:tr>
      <w:tr w:rsidR="0042094A" w14:paraId="656A668D" w14:textId="77777777">
        <w:tc>
          <w:tcPr>
            <w:tcW w:w="7766" w:type="dxa"/>
            <w:vAlign w:val="bottom"/>
          </w:tcPr>
          <w:p w14:paraId="5FD715D7" w14:textId="77777777" w:rsidR="0042094A" w:rsidRDefault="00000000">
            <w:pPr>
              <w:pStyle w:val="ConsPlusNormal0"/>
            </w:pPr>
            <w:r>
              <w:t>Трансформаторные подстанции</w:t>
            </w:r>
          </w:p>
        </w:tc>
        <w:tc>
          <w:tcPr>
            <w:tcW w:w="1303" w:type="dxa"/>
            <w:vAlign w:val="bottom"/>
          </w:tcPr>
          <w:p w14:paraId="596DD3FD" w14:textId="77777777" w:rsidR="0042094A" w:rsidRDefault="00000000">
            <w:pPr>
              <w:pStyle w:val="ConsPlusNormal0"/>
              <w:jc w:val="center"/>
            </w:pPr>
            <w:r>
              <w:t>0706</w:t>
            </w:r>
          </w:p>
        </w:tc>
      </w:tr>
      <w:tr w:rsidR="0042094A" w14:paraId="3835C5FF" w14:textId="77777777">
        <w:tc>
          <w:tcPr>
            <w:tcW w:w="7766" w:type="dxa"/>
            <w:vAlign w:val="bottom"/>
          </w:tcPr>
          <w:p w14:paraId="3DED20AA" w14:textId="77777777" w:rsidR="0042094A" w:rsidRDefault="00000000">
            <w:pPr>
              <w:pStyle w:val="ConsPlusNormal0"/>
            </w:pPr>
            <w:r>
              <w:t>Электроподстанции</w:t>
            </w:r>
          </w:p>
        </w:tc>
        <w:tc>
          <w:tcPr>
            <w:tcW w:w="1303" w:type="dxa"/>
            <w:vAlign w:val="bottom"/>
          </w:tcPr>
          <w:p w14:paraId="4D0AF3BF" w14:textId="77777777" w:rsidR="0042094A" w:rsidRDefault="00000000">
            <w:pPr>
              <w:pStyle w:val="ConsPlusNormal0"/>
              <w:jc w:val="center"/>
            </w:pPr>
            <w:r>
              <w:t>0707</w:t>
            </w:r>
          </w:p>
        </w:tc>
      </w:tr>
      <w:tr w:rsidR="0042094A" w14:paraId="13296C5A" w14:textId="77777777">
        <w:tc>
          <w:tcPr>
            <w:tcW w:w="7766" w:type="dxa"/>
            <w:vAlign w:val="bottom"/>
          </w:tcPr>
          <w:p w14:paraId="01F998CA" w14:textId="77777777" w:rsidR="0042094A" w:rsidRDefault="00000000">
            <w:pPr>
              <w:pStyle w:val="ConsPlusNormal0"/>
            </w:pPr>
            <w:r>
              <w:t>Энергоблоки</w:t>
            </w:r>
          </w:p>
        </w:tc>
        <w:tc>
          <w:tcPr>
            <w:tcW w:w="1303" w:type="dxa"/>
            <w:vAlign w:val="bottom"/>
          </w:tcPr>
          <w:p w14:paraId="5F6725FE" w14:textId="77777777" w:rsidR="0042094A" w:rsidRDefault="00000000">
            <w:pPr>
              <w:pStyle w:val="ConsPlusNormal0"/>
              <w:jc w:val="center"/>
            </w:pPr>
            <w:r>
              <w:t>0708</w:t>
            </w:r>
          </w:p>
        </w:tc>
      </w:tr>
      <w:tr w:rsidR="0042094A" w14:paraId="2F12B63D" w14:textId="77777777">
        <w:tc>
          <w:tcPr>
            <w:tcW w:w="7766" w:type="dxa"/>
            <w:vAlign w:val="bottom"/>
          </w:tcPr>
          <w:p w14:paraId="372E7277" w14:textId="77777777" w:rsidR="0042094A" w:rsidRDefault="00000000">
            <w:pPr>
              <w:pStyle w:val="ConsPlusNormal0"/>
            </w:pPr>
            <w:r>
              <w:t>Центральная тепловая станция (ЦТП), теплоэлектроцентраль (ТЭЦ)</w:t>
            </w:r>
          </w:p>
        </w:tc>
        <w:tc>
          <w:tcPr>
            <w:tcW w:w="1303" w:type="dxa"/>
            <w:vAlign w:val="bottom"/>
          </w:tcPr>
          <w:p w14:paraId="0BEA1ACC" w14:textId="77777777" w:rsidR="0042094A" w:rsidRDefault="00000000">
            <w:pPr>
              <w:pStyle w:val="ConsPlusNormal0"/>
              <w:jc w:val="center"/>
            </w:pPr>
            <w:r>
              <w:t>0709</w:t>
            </w:r>
          </w:p>
        </w:tc>
      </w:tr>
      <w:tr w:rsidR="0042094A" w14:paraId="7E3C5DF4" w14:textId="77777777">
        <w:tc>
          <w:tcPr>
            <w:tcW w:w="7766" w:type="dxa"/>
            <w:vAlign w:val="bottom"/>
          </w:tcPr>
          <w:p w14:paraId="7BE6097D" w14:textId="77777777" w:rsidR="0042094A" w:rsidRDefault="00000000">
            <w:pPr>
              <w:pStyle w:val="ConsPlusNormal0"/>
            </w:pPr>
            <w:r>
              <w:t>Котельные</w:t>
            </w:r>
          </w:p>
        </w:tc>
        <w:tc>
          <w:tcPr>
            <w:tcW w:w="1303" w:type="dxa"/>
            <w:vAlign w:val="bottom"/>
          </w:tcPr>
          <w:p w14:paraId="4306FD9E" w14:textId="77777777" w:rsidR="0042094A" w:rsidRDefault="00000000">
            <w:pPr>
              <w:pStyle w:val="ConsPlusNormal0"/>
              <w:jc w:val="center"/>
            </w:pPr>
            <w:r>
              <w:t>0710</w:t>
            </w:r>
          </w:p>
        </w:tc>
      </w:tr>
      <w:tr w:rsidR="0042094A" w14:paraId="3E9B6322" w14:textId="77777777">
        <w:tc>
          <w:tcPr>
            <w:tcW w:w="7766" w:type="dxa"/>
            <w:vAlign w:val="bottom"/>
          </w:tcPr>
          <w:p w14:paraId="6CED4563" w14:textId="77777777" w:rsidR="0042094A" w:rsidRDefault="00000000">
            <w:pPr>
              <w:pStyle w:val="ConsPlusNormal0"/>
            </w:pPr>
            <w:r>
              <w:t>Здания тепловых пунктов</w:t>
            </w:r>
          </w:p>
        </w:tc>
        <w:tc>
          <w:tcPr>
            <w:tcW w:w="1303" w:type="dxa"/>
            <w:vAlign w:val="bottom"/>
          </w:tcPr>
          <w:p w14:paraId="658BC898" w14:textId="77777777" w:rsidR="0042094A" w:rsidRDefault="00000000">
            <w:pPr>
              <w:pStyle w:val="ConsPlusNormal0"/>
              <w:jc w:val="center"/>
            </w:pPr>
            <w:r>
              <w:t>0711</w:t>
            </w:r>
          </w:p>
        </w:tc>
      </w:tr>
      <w:tr w:rsidR="0042094A" w14:paraId="47636775" w14:textId="77777777">
        <w:tc>
          <w:tcPr>
            <w:tcW w:w="7766" w:type="dxa"/>
            <w:vAlign w:val="bottom"/>
          </w:tcPr>
          <w:p w14:paraId="6A36E91D" w14:textId="77777777" w:rsidR="0042094A" w:rsidRDefault="00000000">
            <w:pPr>
              <w:pStyle w:val="ConsPlusNormal0"/>
            </w:pPr>
            <w:r>
              <w:t>Сушилки, мельницы, вспомогательные объекты</w:t>
            </w:r>
          </w:p>
        </w:tc>
        <w:tc>
          <w:tcPr>
            <w:tcW w:w="1303" w:type="dxa"/>
            <w:vAlign w:val="bottom"/>
          </w:tcPr>
          <w:p w14:paraId="5799EE9A" w14:textId="77777777" w:rsidR="0042094A" w:rsidRDefault="00000000">
            <w:pPr>
              <w:pStyle w:val="ConsPlusNormal0"/>
              <w:jc w:val="center"/>
            </w:pPr>
            <w:r>
              <w:t>0712</w:t>
            </w:r>
          </w:p>
        </w:tc>
      </w:tr>
      <w:tr w:rsidR="0042094A" w14:paraId="2D599077" w14:textId="77777777">
        <w:tc>
          <w:tcPr>
            <w:tcW w:w="7766" w:type="dxa"/>
            <w:vAlign w:val="bottom"/>
          </w:tcPr>
          <w:p w14:paraId="4B84C15B" w14:textId="77777777" w:rsidR="0042094A" w:rsidRDefault="00000000">
            <w:pPr>
              <w:pStyle w:val="ConsPlusNormal0"/>
            </w:pPr>
            <w:r>
              <w:t>Станции газораспределительные и газорегуляторные</w:t>
            </w:r>
          </w:p>
        </w:tc>
        <w:tc>
          <w:tcPr>
            <w:tcW w:w="1303" w:type="dxa"/>
            <w:vAlign w:val="bottom"/>
          </w:tcPr>
          <w:p w14:paraId="3EFA8F55" w14:textId="77777777" w:rsidR="0042094A" w:rsidRDefault="00000000">
            <w:pPr>
              <w:pStyle w:val="ConsPlusNormal0"/>
              <w:jc w:val="center"/>
            </w:pPr>
            <w:r>
              <w:t>0713</w:t>
            </w:r>
          </w:p>
        </w:tc>
      </w:tr>
      <w:tr w:rsidR="0042094A" w14:paraId="7800DE71" w14:textId="77777777">
        <w:tc>
          <w:tcPr>
            <w:tcW w:w="7766" w:type="dxa"/>
            <w:vAlign w:val="bottom"/>
          </w:tcPr>
          <w:p w14:paraId="6007DDE0" w14:textId="77777777" w:rsidR="0042094A" w:rsidRDefault="00000000">
            <w:pPr>
              <w:pStyle w:val="ConsPlusNormal0"/>
            </w:pPr>
            <w:r>
              <w:t>Пункты газораспределительные и газорегуляторные</w:t>
            </w:r>
          </w:p>
        </w:tc>
        <w:tc>
          <w:tcPr>
            <w:tcW w:w="1303" w:type="dxa"/>
            <w:vAlign w:val="bottom"/>
          </w:tcPr>
          <w:p w14:paraId="28D7C081" w14:textId="77777777" w:rsidR="0042094A" w:rsidRDefault="00000000">
            <w:pPr>
              <w:pStyle w:val="ConsPlusNormal0"/>
              <w:jc w:val="center"/>
            </w:pPr>
            <w:r>
              <w:t>0714</w:t>
            </w:r>
          </w:p>
        </w:tc>
      </w:tr>
      <w:tr w:rsidR="0042094A" w14:paraId="4B5D68FC" w14:textId="77777777">
        <w:tc>
          <w:tcPr>
            <w:tcW w:w="7766" w:type="dxa"/>
            <w:vAlign w:val="bottom"/>
          </w:tcPr>
          <w:p w14:paraId="54627D20" w14:textId="77777777" w:rsidR="0042094A" w:rsidRDefault="00000000">
            <w:pPr>
              <w:pStyle w:val="ConsPlusNormal0"/>
            </w:pPr>
            <w:r>
              <w:t>Насосные станции</w:t>
            </w:r>
          </w:p>
        </w:tc>
        <w:tc>
          <w:tcPr>
            <w:tcW w:w="1303" w:type="dxa"/>
            <w:vAlign w:val="bottom"/>
          </w:tcPr>
          <w:p w14:paraId="61671A00" w14:textId="77777777" w:rsidR="0042094A" w:rsidRDefault="00000000">
            <w:pPr>
              <w:pStyle w:val="ConsPlusNormal0"/>
              <w:jc w:val="center"/>
            </w:pPr>
            <w:r>
              <w:t>0715</w:t>
            </w:r>
          </w:p>
        </w:tc>
      </w:tr>
      <w:tr w:rsidR="0042094A" w14:paraId="4B6A8DAD" w14:textId="77777777">
        <w:tc>
          <w:tcPr>
            <w:tcW w:w="7766" w:type="dxa"/>
            <w:vAlign w:val="bottom"/>
          </w:tcPr>
          <w:p w14:paraId="59917678" w14:textId="77777777" w:rsidR="0042094A" w:rsidRDefault="00000000">
            <w:pPr>
              <w:pStyle w:val="ConsPlusNormal0"/>
            </w:pPr>
            <w:r>
              <w:t>Водопроводные станции</w:t>
            </w:r>
          </w:p>
        </w:tc>
        <w:tc>
          <w:tcPr>
            <w:tcW w:w="1303" w:type="dxa"/>
            <w:vAlign w:val="bottom"/>
          </w:tcPr>
          <w:p w14:paraId="3C7ABB27" w14:textId="77777777" w:rsidR="0042094A" w:rsidRDefault="00000000">
            <w:pPr>
              <w:pStyle w:val="ConsPlusNormal0"/>
              <w:jc w:val="center"/>
            </w:pPr>
            <w:r>
              <w:t>0716</w:t>
            </w:r>
          </w:p>
        </w:tc>
      </w:tr>
      <w:tr w:rsidR="0042094A" w14:paraId="16C91C54" w14:textId="77777777">
        <w:tc>
          <w:tcPr>
            <w:tcW w:w="7766" w:type="dxa"/>
            <w:vAlign w:val="bottom"/>
          </w:tcPr>
          <w:p w14:paraId="51C9FCC4" w14:textId="77777777" w:rsidR="0042094A" w:rsidRDefault="00000000">
            <w:pPr>
              <w:pStyle w:val="ConsPlusNormal0"/>
            </w:pPr>
            <w:r>
              <w:t>Водозаборные узлы и сооружения</w:t>
            </w:r>
          </w:p>
        </w:tc>
        <w:tc>
          <w:tcPr>
            <w:tcW w:w="1303" w:type="dxa"/>
            <w:vAlign w:val="bottom"/>
          </w:tcPr>
          <w:p w14:paraId="4CF2B9A7" w14:textId="77777777" w:rsidR="0042094A" w:rsidRDefault="00000000">
            <w:pPr>
              <w:pStyle w:val="ConsPlusNormal0"/>
              <w:jc w:val="center"/>
            </w:pPr>
            <w:r>
              <w:t>0717</w:t>
            </w:r>
          </w:p>
        </w:tc>
      </w:tr>
      <w:tr w:rsidR="0042094A" w14:paraId="5F2EB997" w14:textId="77777777">
        <w:tc>
          <w:tcPr>
            <w:tcW w:w="7766" w:type="dxa"/>
            <w:vAlign w:val="bottom"/>
          </w:tcPr>
          <w:p w14:paraId="3C508221" w14:textId="77777777" w:rsidR="0042094A" w:rsidRDefault="00000000">
            <w:pPr>
              <w:pStyle w:val="ConsPlusNormal0"/>
            </w:pPr>
            <w:r>
              <w:t>Водомерные узлы</w:t>
            </w:r>
          </w:p>
        </w:tc>
        <w:tc>
          <w:tcPr>
            <w:tcW w:w="1303" w:type="dxa"/>
            <w:vAlign w:val="bottom"/>
          </w:tcPr>
          <w:p w14:paraId="779D0DFE" w14:textId="77777777" w:rsidR="0042094A" w:rsidRDefault="00000000">
            <w:pPr>
              <w:pStyle w:val="ConsPlusNormal0"/>
              <w:jc w:val="center"/>
            </w:pPr>
            <w:r>
              <w:t>0718</w:t>
            </w:r>
          </w:p>
        </w:tc>
      </w:tr>
      <w:tr w:rsidR="0042094A" w14:paraId="3A2079E3" w14:textId="77777777">
        <w:tc>
          <w:tcPr>
            <w:tcW w:w="7766" w:type="dxa"/>
            <w:vAlign w:val="bottom"/>
          </w:tcPr>
          <w:p w14:paraId="1E92BA7D" w14:textId="77777777" w:rsidR="0042094A" w:rsidRDefault="00000000">
            <w:pPr>
              <w:pStyle w:val="ConsPlusNormal0"/>
            </w:pPr>
            <w:r>
              <w:t>Павильоны над скважинами</w:t>
            </w:r>
          </w:p>
        </w:tc>
        <w:tc>
          <w:tcPr>
            <w:tcW w:w="1303" w:type="dxa"/>
            <w:vAlign w:val="bottom"/>
          </w:tcPr>
          <w:p w14:paraId="7E08FEB6" w14:textId="77777777" w:rsidR="0042094A" w:rsidRDefault="00000000">
            <w:pPr>
              <w:pStyle w:val="ConsPlusNormal0"/>
              <w:jc w:val="center"/>
            </w:pPr>
            <w:r>
              <w:t>0719</w:t>
            </w:r>
          </w:p>
        </w:tc>
      </w:tr>
      <w:tr w:rsidR="0042094A" w14:paraId="28F76137" w14:textId="77777777">
        <w:tc>
          <w:tcPr>
            <w:tcW w:w="7766" w:type="dxa"/>
            <w:vAlign w:val="bottom"/>
          </w:tcPr>
          <w:p w14:paraId="0AF0D75B" w14:textId="77777777" w:rsidR="0042094A" w:rsidRDefault="00000000">
            <w:pPr>
              <w:pStyle w:val="ConsPlusNormal0"/>
            </w:pPr>
            <w:r>
              <w:t>Вентиляционные киоски, вентиляционные камеры</w:t>
            </w:r>
          </w:p>
        </w:tc>
        <w:tc>
          <w:tcPr>
            <w:tcW w:w="1303" w:type="dxa"/>
            <w:vAlign w:val="bottom"/>
          </w:tcPr>
          <w:p w14:paraId="54826206" w14:textId="77777777" w:rsidR="0042094A" w:rsidRDefault="00000000">
            <w:pPr>
              <w:pStyle w:val="ConsPlusNormal0"/>
              <w:jc w:val="center"/>
            </w:pPr>
            <w:r>
              <w:t>0720</w:t>
            </w:r>
          </w:p>
        </w:tc>
      </w:tr>
      <w:tr w:rsidR="0042094A" w14:paraId="0C12F92B" w14:textId="77777777">
        <w:tc>
          <w:tcPr>
            <w:tcW w:w="7766" w:type="dxa"/>
            <w:vAlign w:val="bottom"/>
          </w:tcPr>
          <w:p w14:paraId="35593713" w14:textId="77777777" w:rsidR="0042094A" w:rsidRDefault="00000000">
            <w:pPr>
              <w:pStyle w:val="ConsPlusNormal0"/>
            </w:pPr>
            <w:r>
              <w:t>Автоматические телефонные станции (АТС)</w:t>
            </w:r>
          </w:p>
        </w:tc>
        <w:tc>
          <w:tcPr>
            <w:tcW w:w="1303" w:type="dxa"/>
            <w:vAlign w:val="bottom"/>
          </w:tcPr>
          <w:p w14:paraId="3AA2A14E" w14:textId="77777777" w:rsidR="0042094A" w:rsidRDefault="00000000">
            <w:pPr>
              <w:pStyle w:val="ConsPlusNormal0"/>
              <w:jc w:val="center"/>
            </w:pPr>
            <w:r>
              <w:t>0721</w:t>
            </w:r>
          </w:p>
        </w:tc>
      </w:tr>
      <w:tr w:rsidR="0042094A" w14:paraId="0D7FF191" w14:textId="77777777">
        <w:tc>
          <w:tcPr>
            <w:tcW w:w="7766" w:type="dxa"/>
            <w:vAlign w:val="bottom"/>
          </w:tcPr>
          <w:p w14:paraId="4EED9334" w14:textId="77777777" w:rsidR="0042094A" w:rsidRDefault="00000000">
            <w:pPr>
              <w:pStyle w:val="ConsPlusNormal0"/>
            </w:pPr>
            <w:r>
              <w:t>Мастерские</w:t>
            </w:r>
          </w:p>
        </w:tc>
        <w:tc>
          <w:tcPr>
            <w:tcW w:w="1303" w:type="dxa"/>
            <w:vAlign w:val="bottom"/>
          </w:tcPr>
          <w:p w14:paraId="0B350EA8" w14:textId="77777777" w:rsidR="0042094A" w:rsidRDefault="00000000">
            <w:pPr>
              <w:pStyle w:val="ConsPlusNormal0"/>
              <w:jc w:val="center"/>
            </w:pPr>
            <w:r>
              <w:t>0722</w:t>
            </w:r>
          </w:p>
        </w:tc>
      </w:tr>
      <w:tr w:rsidR="0042094A" w14:paraId="7DBBEEC1" w14:textId="77777777">
        <w:tc>
          <w:tcPr>
            <w:tcW w:w="7766" w:type="dxa"/>
            <w:vAlign w:val="bottom"/>
          </w:tcPr>
          <w:p w14:paraId="0062F370" w14:textId="77777777" w:rsidR="0042094A" w:rsidRDefault="00000000">
            <w:pPr>
              <w:pStyle w:val="ConsPlusNormal0"/>
            </w:pPr>
            <w:r>
              <w:t>Складские здания, кроме ангаров</w:t>
            </w:r>
          </w:p>
        </w:tc>
        <w:tc>
          <w:tcPr>
            <w:tcW w:w="1303" w:type="dxa"/>
            <w:vAlign w:val="bottom"/>
          </w:tcPr>
          <w:p w14:paraId="6F21C628" w14:textId="77777777" w:rsidR="0042094A" w:rsidRDefault="00000000">
            <w:pPr>
              <w:pStyle w:val="ConsPlusNormal0"/>
              <w:jc w:val="center"/>
            </w:pPr>
            <w:r>
              <w:t>0723</w:t>
            </w:r>
          </w:p>
        </w:tc>
      </w:tr>
      <w:tr w:rsidR="0042094A" w14:paraId="189E7BA1" w14:textId="77777777">
        <w:tc>
          <w:tcPr>
            <w:tcW w:w="7766" w:type="dxa"/>
            <w:vAlign w:val="bottom"/>
          </w:tcPr>
          <w:p w14:paraId="2DC364DD" w14:textId="77777777" w:rsidR="0042094A" w:rsidRDefault="00000000">
            <w:pPr>
              <w:pStyle w:val="ConsPlusNormal0"/>
            </w:pPr>
            <w:r>
              <w:t>Здания очистных сооружений</w:t>
            </w:r>
          </w:p>
        </w:tc>
        <w:tc>
          <w:tcPr>
            <w:tcW w:w="1303" w:type="dxa"/>
            <w:vAlign w:val="bottom"/>
          </w:tcPr>
          <w:p w14:paraId="3C014AC7" w14:textId="77777777" w:rsidR="0042094A" w:rsidRDefault="00000000">
            <w:pPr>
              <w:pStyle w:val="ConsPlusNormal0"/>
              <w:jc w:val="center"/>
            </w:pPr>
            <w:r>
              <w:t>0724</w:t>
            </w:r>
          </w:p>
        </w:tc>
      </w:tr>
      <w:tr w:rsidR="0042094A" w14:paraId="3FB5302E" w14:textId="77777777">
        <w:tc>
          <w:tcPr>
            <w:tcW w:w="7766" w:type="dxa"/>
            <w:vAlign w:val="bottom"/>
          </w:tcPr>
          <w:p w14:paraId="12F97FF8" w14:textId="77777777" w:rsidR="0042094A" w:rsidRDefault="00000000">
            <w:pPr>
              <w:pStyle w:val="ConsPlusNormal0"/>
            </w:pPr>
            <w:r>
              <w:t>Весовые автомобильные</w:t>
            </w:r>
          </w:p>
        </w:tc>
        <w:tc>
          <w:tcPr>
            <w:tcW w:w="1303" w:type="dxa"/>
            <w:vAlign w:val="bottom"/>
          </w:tcPr>
          <w:p w14:paraId="08AF1494" w14:textId="77777777" w:rsidR="0042094A" w:rsidRDefault="00000000">
            <w:pPr>
              <w:pStyle w:val="ConsPlusNormal0"/>
              <w:jc w:val="center"/>
            </w:pPr>
            <w:r>
              <w:t>0725</w:t>
            </w:r>
          </w:p>
        </w:tc>
      </w:tr>
      <w:tr w:rsidR="0042094A" w14:paraId="156F236B" w14:textId="77777777">
        <w:tc>
          <w:tcPr>
            <w:tcW w:w="7766" w:type="dxa"/>
            <w:vAlign w:val="bottom"/>
          </w:tcPr>
          <w:p w14:paraId="25063A51" w14:textId="77777777" w:rsidR="0042094A" w:rsidRDefault="00000000">
            <w:pPr>
              <w:pStyle w:val="ConsPlusNormal0"/>
            </w:pPr>
            <w:r>
              <w:t>Весовые железнодорожные</w:t>
            </w:r>
          </w:p>
        </w:tc>
        <w:tc>
          <w:tcPr>
            <w:tcW w:w="1303" w:type="dxa"/>
            <w:vAlign w:val="bottom"/>
          </w:tcPr>
          <w:p w14:paraId="7AF7F496" w14:textId="77777777" w:rsidR="0042094A" w:rsidRDefault="00000000">
            <w:pPr>
              <w:pStyle w:val="ConsPlusNormal0"/>
              <w:jc w:val="center"/>
            </w:pPr>
            <w:r>
              <w:t>0726</w:t>
            </w:r>
          </w:p>
        </w:tc>
      </w:tr>
      <w:tr w:rsidR="0042094A" w14:paraId="625E75A1" w14:textId="77777777">
        <w:tc>
          <w:tcPr>
            <w:tcW w:w="7766" w:type="dxa"/>
            <w:vAlign w:val="bottom"/>
          </w:tcPr>
          <w:p w14:paraId="63AE7C56" w14:textId="77777777" w:rsidR="0042094A" w:rsidRDefault="00000000">
            <w:pPr>
              <w:pStyle w:val="ConsPlusNormal0"/>
            </w:pPr>
            <w:r>
              <w:t>Здания ангарного типа</w:t>
            </w:r>
          </w:p>
        </w:tc>
        <w:tc>
          <w:tcPr>
            <w:tcW w:w="1303" w:type="dxa"/>
            <w:vAlign w:val="bottom"/>
          </w:tcPr>
          <w:p w14:paraId="37E4DF7C" w14:textId="77777777" w:rsidR="0042094A" w:rsidRDefault="00000000">
            <w:pPr>
              <w:pStyle w:val="ConsPlusNormal0"/>
              <w:jc w:val="center"/>
            </w:pPr>
            <w:r>
              <w:t>0727</w:t>
            </w:r>
          </w:p>
        </w:tc>
      </w:tr>
      <w:tr w:rsidR="0042094A" w14:paraId="31FF772C" w14:textId="77777777">
        <w:tc>
          <w:tcPr>
            <w:tcW w:w="7766" w:type="dxa"/>
            <w:vAlign w:val="bottom"/>
          </w:tcPr>
          <w:p w14:paraId="5CD39CAB" w14:textId="77777777" w:rsidR="0042094A" w:rsidRDefault="00000000">
            <w:pPr>
              <w:pStyle w:val="ConsPlusNormal0"/>
            </w:pPr>
            <w:r>
              <w:t>Холодильники</w:t>
            </w:r>
          </w:p>
        </w:tc>
        <w:tc>
          <w:tcPr>
            <w:tcW w:w="1303" w:type="dxa"/>
            <w:vAlign w:val="bottom"/>
          </w:tcPr>
          <w:p w14:paraId="3D2E3DA3" w14:textId="77777777" w:rsidR="0042094A" w:rsidRDefault="00000000">
            <w:pPr>
              <w:pStyle w:val="ConsPlusNormal0"/>
              <w:jc w:val="center"/>
            </w:pPr>
            <w:r>
              <w:t>0728</w:t>
            </w:r>
          </w:p>
        </w:tc>
      </w:tr>
      <w:tr w:rsidR="0042094A" w14:paraId="1C911F24" w14:textId="77777777">
        <w:tc>
          <w:tcPr>
            <w:tcW w:w="7766" w:type="dxa"/>
            <w:vAlign w:val="bottom"/>
          </w:tcPr>
          <w:p w14:paraId="308BAE79" w14:textId="77777777" w:rsidR="0042094A" w:rsidRDefault="00000000">
            <w:pPr>
              <w:pStyle w:val="ConsPlusNormal0"/>
            </w:pPr>
            <w:r>
              <w:t>Здания гидросооружений</w:t>
            </w:r>
          </w:p>
        </w:tc>
        <w:tc>
          <w:tcPr>
            <w:tcW w:w="1303" w:type="dxa"/>
            <w:vAlign w:val="bottom"/>
          </w:tcPr>
          <w:p w14:paraId="79B1297A" w14:textId="77777777" w:rsidR="0042094A" w:rsidRDefault="00000000">
            <w:pPr>
              <w:pStyle w:val="ConsPlusNormal0"/>
              <w:jc w:val="center"/>
            </w:pPr>
            <w:r>
              <w:t>0729</w:t>
            </w:r>
          </w:p>
        </w:tc>
      </w:tr>
      <w:tr w:rsidR="0042094A" w14:paraId="1310122E" w14:textId="77777777">
        <w:tc>
          <w:tcPr>
            <w:tcW w:w="7766" w:type="dxa"/>
            <w:vAlign w:val="bottom"/>
          </w:tcPr>
          <w:p w14:paraId="06645843" w14:textId="77777777" w:rsidR="0042094A" w:rsidRDefault="00000000">
            <w:pPr>
              <w:pStyle w:val="ConsPlusNormal0"/>
            </w:pPr>
            <w:r>
              <w:t>Станции технического обслуживания автомобилей (СТО), автосервисы</w:t>
            </w:r>
          </w:p>
        </w:tc>
        <w:tc>
          <w:tcPr>
            <w:tcW w:w="1303" w:type="dxa"/>
            <w:vAlign w:val="bottom"/>
          </w:tcPr>
          <w:p w14:paraId="529AADF3" w14:textId="77777777" w:rsidR="0042094A" w:rsidRDefault="00000000">
            <w:pPr>
              <w:pStyle w:val="ConsPlusNormal0"/>
              <w:jc w:val="center"/>
            </w:pPr>
            <w:r>
              <w:t>0730</w:t>
            </w:r>
          </w:p>
        </w:tc>
      </w:tr>
      <w:tr w:rsidR="0042094A" w14:paraId="52717F95" w14:textId="77777777">
        <w:tc>
          <w:tcPr>
            <w:tcW w:w="7766" w:type="dxa"/>
            <w:vAlign w:val="bottom"/>
          </w:tcPr>
          <w:p w14:paraId="6A962C73" w14:textId="77777777" w:rsidR="0042094A" w:rsidRDefault="00000000">
            <w:pPr>
              <w:pStyle w:val="ConsPlusNormal0"/>
            </w:pPr>
            <w:r>
              <w:t>Ангары для самолетов, вертолетов и других летательных аппаратов</w:t>
            </w:r>
          </w:p>
        </w:tc>
        <w:tc>
          <w:tcPr>
            <w:tcW w:w="1303" w:type="dxa"/>
            <w:vAlign w:val="bottom"/>
          </w:tcPr>
          <w:p w14:paraId="1E342B65" w14:textId="77777777" w:rsidR="0042094A" w:rsidRDefault="00000000">
            <w:pPr>
              <w:pStyle w:val="ConsPlusNormal0"/>
              <w:jc w:val="center"/>
            </w:pPr>
            <w:r>
              <w:t>0731</w:t>
            </w:r>
          </w:p>
        </w:tc>
      </w:tr>
      <w:tr w:rsidR="0042094A" w14:paraId="76CEA99F" w14:textId="77777777">
        <w:tc>
          <w:tcPr>
            <w:tcW w:w="7766" w:type="dxa"/>
            <w:vAlign w:val="bottom"/>
          </w:tcPr>
          <w:p w14:paraId="67385251" w14:textId="77777777" w:rsidR="0042094A" w:rsidRDefault="00000000">
            <w:pPr>
              <w:pStyle w:val="ConsPlusNormal0"/>
            </w:pPr>
            <w:r>
              <w:t>Депо железнодорожные, локомотивные, метрополитена, электродепо, трамвайные, троллейбусные</w:t>
            </w:r>
          </w:p>
        </w:tc>
        <w:tc>
          <w:tcPr>
            <w:tcW w:w="1303" w:type="dxa"/>
            <w:vAlign w:val="bottom"/>
          </w:tcPr>
          <w:p w14:paraId="76BAC96F" w14:textId="77777777" w:rsidR="0042094A" w:rsidRDefault="00000000">
            <w:pPr>
              <w:pStyle w:val="ConsPlusNormal0"/>
              <w:jc w:val="center"/>
            </w:pPr>
            <w:r>
              <w:t>0732</w:t>
            </w:r>
          </w:p>
        </w:tc>
      </w:tr>
      <w:tr w:rsidR="0042094A" w14:paraId="4DFF08C0" w14:textId="77777777">
        <w:tc>
          <w:tcPr>
            <w:tcW w:w="7766" w:type="dxa"/>
            <w:vAlign w:val="bottom"/>
          </w:tcPr>
          <w:p w14:paraId="714E342A" w14:textId="77777777" w:rsidR="0042094A" w:rsidRDefault="00000000">
            <w:pPr>
              <w:pStyle w:val="ConsPlusNormal0"/>
              <w:outlineLvl w:val="2"/>
            </w:pPr>
            <w:r>
              <w:t>Группа 8. Учебные, спортивные объекты, объекты культуры и искусства, культовые объекты, музеи, лечебно-оздоровительные и общественного назначения объекты</w:t>
            </w:r>
          </w:p>
        </w:tc>
        <w:tc>
          <w:tcPr>
            <w:tcW w:w="1303" w:type="dxa"/>
            <w:vAlign w:val="bottom"/>
          </w:tcPr>
          <w:p w14:paraId="603435C1" w14:textId="77777777" w:rsidR="0042094A" w:rsidRDefault="00000000">
            <w:pPr>
              <w:pStyle w:val="ConsPlusNormal0"/>
              <w:jc w:val="center"/>
            </w:pPr>
            <w:r>
              <w:t>0800</w:t>
            </w:r>
          </w:p>
        </w:tc>
      </w:tr>
      <w:tr w:rsidR="0042094A" w14:paraId="13DA833C" w14:textId="77777777">
        <w:tc>
          <w:tcPr>
            <w:tcW w:w="7766" w:type="dxa"/>
            <w:vAlign w:val="bottom"/>
          </w:tcPr>
          <w:p w14:paraId="4BFF8D35" w14:textId="77777777" w:rsidR="0042094A" w:rsidRDefault="00000000">
            <w:pPr>
              <w:pStyle w:val="ConsPlusNormal0"/>
            </w:pPr>
            <w:r>
              <w:t>Ветеринарные объекты</w:t>
            </w:r>
          </w:p>
        </w:tc>
        <w:tc>
          <w:tcPr>
            <w:tcW w:w="1303" w:type="dxa"/>
            <w:vAlign w:val="bottom"/>
          </w:tcPr>
          <w:p w14:paraId="25D913D4" w14:textId="77777777" w:rsidR="0042094A" w:rsidRDefault="00000000">
            <w:pPr>
              <w:pStyle w:val="ConsPlusNormal0"/>
              <w:jc w:val="center"/>
            </w:pPr>
            <w:r>
              <w:t>0801</w:t>
            </w:r>
          </w:p>
        </w:tc>
      </w:tr>
      <w:tr w:rsidR="0042094A" w14:paraId="1616F9C9" w14:textId="77777777">
        <w:tc>
          <w:tcPr>
            <w:tcW w:w="7766" w:type="dxa"/>
            <w:vAlign w:val="bottom"/>
          </w:tcPr>
          <w:p w14:paraId="40E958C2" w14:textId="77777777" w:rsidR="0042094A" w:rsidRDefault="00000000">
            <w:pPr>
              <w:pStyle w:val="ConsPlusNormal0"/>
            </w:pPr>
            <w:r>
              <w:t>Питомники, гостиницы для животных</w:t>
            </w:r>
          </w:p>
        </w:tc>
        <w:tc>
          <w:tcPr>
            <w:tcW w:w="1303" w:type="dxa"/>
            <w:vAlign w:val="bottom"/>
          </w:tcPr>
          <w:p w14:paraId="52FEDAA6" w14:textId="77777777" w:rsidR="0042094A" w:rsidRDefault="00000000">
            <w:pPr>
              <w:pStyle w:val="ConsPlusNormal0"/>
              <w:jc w:val="center"/>
            </w:pPr>
            <w:r>
              <w:t>0802</w:t>
            </w:r>
          </w:p>
        </w:tc>
      </w:tr>
      <w:tr w:rsidR="0042094A" w14:paraId="63DCC539" w14:textId="77777777">
        <w:tc>
          <w:tcPr>
            <w:tcW w:w="7766" w:type="dxa"/>
            <w:vAlign w:val="bottom"/>
          </w:tcPr>
          <w:p w14:paraId="0A794194" w14:textId="77777777" w:rsidR="0042094A" w:rsidRDefault="00000000">
            <w:pPr>
              <w:pStyle w:val="ConsPlusNormal0"/>
            </w:pPr>
            <w:r>
              <w:t>Зоопарк (вольеры, строения для содержания животных)</w:t>
            </w:r>
          </w:p>
        </w:tc>
        <w:tc>
          <w:tcPr>
            <w:tcW w:w="1303" w:type="dxa"/>
            <w:vAlign w:val="bottom"/>
          </w:tcPr>
          <w:p w14:paraId="68D58F06" w14:textId="77777777" w:rsidR="0042094A" w:rsidRDefault="00000000">
            <w:pPr>
              <w:pStyle w:val="ConsPlusNormal0"/>
              <w:jc w:val="center"/>
            </w:pPr>
            <w:r>
              <w:t>0803</w:t>
            </w:r>
          </w:p>
        </w:tc>
      </w:tr>
      <w:tr w:rsidR="0042094A" w14:paraId="1FE7C3F9" w14:textId="77777777">
        <w:tc>
          <w:tcPr>
            <w:tcW w:w="7766" w:type="dxa"/>
            <w:vAlign w:val="bottom"/>
          </w:tcPr>
          <w:p w14:paraId="27871910" w14:textId="77777777" w:rsidR="0042094A" w:rsidRDefault="00000000">
            <w:pPr>
              <w:pStyle w:val="ConsPlusNormal0"/>
            </w:pPr>
            <w:r>
              <w:t>Музеи</w:t>
            </w:r>
          </w:p>
        </w:tc>
        <w:tc>
          <w:tcPr>
            <w:tcW w:w="1303" w:type="dxa"/>
            <w:vAlign w:val="bottom"/>
          </w:tcPr>
          <w:p w14:paraId="04D9503C" w14:textId="77777777" w:rsidR="0042094A" w:rsidRDefault="00000000">
            <w:pPr>
              <w:pStyle w:val="ConsPlusNormal0"/>
              <w:jc w:val="center"/>
            </w:pPr>
            <w:r>
              <w:t>0804</w:t>
            </w:r>
          </w:p>
        </w:tc>
      </w:tr>
      <w:tr w:rsidR="0042094A" w14:paraId="101FF945" w14:textId="77777777">
        <w:tc>
          <w:tcPr>
            <w:tcW w:w="7766" w:type="dxa"/>
            <w:vAlign w:val="bottom"/>
          </w:tcPr>
          <w:p w14:paraId="1955E773" w14:textId="77777777" w:rsidR="0042094A" w:rsidRDefault="00000000">
            <w:pPr>
              <w:pStyle w:val="ConsPlusNormal0"/>
            </w:pPr>
            <w:r>
              <w:t>Памятники архитектурные, монументы</w:t>
            </w:r>
          </w:p>
        </w:tc>
        <w:tc>
          <w:tcPr>
            <w:tcW w:w="1303" w:type="dxa"/>
            <w:vAlign w:val="bottom"/>
          </w:tcPr>
          <w:p w14:paraId="0F9CDEE7" w14:textId="77777777" w:rsidR="0042094A" w:rsidRDefault="00000000">
            <w:pPr>
              <w:pStyle w:val="ConsPlusNormal0"/>
              <w:jc w:val="center"/>
            </w:pPr>
            <w:r>
              <w:t>0805</w:t>
            </w:r>
          </w:p>
        </w:tc>
      </w:tr>
      <w:tr w:rsidR="0042094A" w14:paraId="16C6CDA5" w14:textId="77777777">
        <w:tc>
          <w:tcPr>
            <w:tcW w:w="7766" w:type="dxa"/>
            <w:vAlign w:val="bottom"/>
          </w:tcPr>
          <w:p w14:paraId="35AA8C22" w14:textId="77777777" w:rsidR="0042094A" w:rsidRDefault="00000000">
            <w:pPr>
              <w:pStyle w:val="ConsPlusNormal0"/>
            </w:pPr>
            <w:r>
              <w:t>Спортивные комплексы</w:t>
            </w:r>
          </w:p>
        </w:tc>
        <w:tc>
          <w:tcPr>
            <w:tcW w:w="1303" w:type="dxa"/>
            <w:vAlign w:val="bottom"/>
          </w:tcPr>
          <w:p w14:paraId="6ACEB370" w14:textId="77777777" w:rsidR="0042094A" w:rsidRDefault="00000000">
            <w:pPr>
              <w:pStyle w:val="ConsPlusNormal0"/>
              <w:jc w:val="center"/>
            </w:pPr>
            <w:r>
              <w:t>0806</w:t>
            </w:r>
          </w:p>
        </w:tc>
      </w:tr>
      <w:tr w:rsidR="0042094A" w14:paraId="2EBA6EDD" w14:textId="77777777">
        <w:tc>
          <w:tcPr>
            <w:tcW w:w="7766" w:type="dxa"/>
            <w:vAlign w:val="bottom"/>
          </w:tcPr>
          <w:p w14:paraId="63CBF374" w14:textId="77777777" w:rsidR="0042094A" w:rsidRDefault="00000000">
            <w:pPr>
              <w:pStyle w:val="ConsPlusNormal0"/>
            </w:pPr>
            <w:r>
              <w:t>Спортивные залы и корпуса, спортивные клубы</w:t>
            </w:r>
          </w:p>
        </w:tc>
        <w:tc>
          <w:tcPr>
            <w:tcW w:w="1303" w:type="dxa"/>
            <w:vAlign w:val="bottom"/>
          </w:tcPr>
          <w:p w14:paraId="2247920B" w14:textId="77777777" w:rsidR="0042094A" w:rsidRDefault="00000000">
            <w:pPr>
              <w:pStyle w:val="ConsPlusNormal0"/>
              <w:jc w:val="center"/>
            </w:pPr>
            <w:r>
              <w:t>0807</w:t>
            </w:r>
          </w:p>
        </w:tc>
      </w:tr>
      <w:tr w:rsidR="0042094A" w14:paraId="7B9253C8" w14:textId="77777777">
        <w:tc>
          <w:tcPr>
            <w:tcW w:w="7766" w:type="dxa"/>
            <w:vAlign w:val="bottom"/>
          </w:tcPr>
          <w:p w14:paraId="413BD6F9" w14:textId="77777777" w:rsidR="0042094A" w:rsidRDefault="00000000">
            <w:pPr>
              <w:pStyle w:val="ConsPlusNormal0"/>
            </w:pPr>
            <w:r>
              <w:t>Стадионы, трибуны</w:t>
            </w:r>
          </w:p>
        </w:tc>
        <w:tc>
          <w:tcPr>
            <w:tcW w:w="1303" w:type="dxa"/>
            <w:vAlign w:val="bottom"/>
          </w:tcPr>
          <w:p w14:paraId="2FB2DB43" w14:textId="77777777" w:rsidR="0042094A" w:rsidRDefault="00000000">
            <w:pPr>
              <w:pStyle w:val="ConsPlusNormal0"/>
              <w:jc w:val="center"/>
            </w:pPr>
            <w:r>
              <w:t>0808</w:t>
            </w:r>
          </w:p>
        </w:tc>
      </w:tr>
      <w:tr w:rsidR="0042094A" w14:paraId="5B0B0669" w14:textId="77777777">
        <w:tc>
          <w:tcPr>
            <w:tcW w:w="7766" w:type="dxa"/>
            <w:vAlign w:val="bottom"/>
          </w:tcPr>
          <w:p w14:paraId="37A51392" w14:textId="77777777" w:rsidR="0042094A" w:rsidRDefault="00000000">
            <w:pPr>
              <w:pStyle w:val="ConsPlusNormal0"/>
            </w:pPr>
            <w:r>
              <w:t>Теннисные корты</w:t>
            </w:r>
          </w:p>
        </w:tc>
        <w:tc>
          <w:tcPr>
            <w:tcW w:w="1303" w:type="dxa"/>
            <w:vAlign w:val="bottom"/>
          </w:tcPr>
          <w:p w14:paraId="52ECA1E1" w14:textId="77777777" w:rsidR="0042094A" w:rsidRDefault="00000000">
            <w:pPr>
              <w:pStyle w:val="ConsPlusNormal0"/>
              <w:jc w:val="center"/>
            </w:pPr>
            <w:r>
              <w:t>0809</w:t>
            </w:r>
          </w:p>
        </w:tc>
      </w:tr>
      <w:tr w:rsidR="0042094A" w14:paraId="4D45FE64" w14:textId="77777777">
        <w:tc>
          <w:tcPr>
            <w:tcW w:w="7766" w:type="dxa"/>
            <w:vAlign w:val="bottom"/>
          </w:tcPr>
          <w:p w14:paraId="5101C389" w14:textId="77777777" w:rsidR="0042094A" w:rsidRDefault="00000000">
            <w:pPr>
              <w:pStyle w:val="ConsPlusNormal0"/>
            </w:pPr>
            <w:r>
              <w:t>Тиры</w:t>
            </w:r>
          </w:p>
        </w:tc>
        <w:tc>
          <w:tcPr>
            <w:tcW w:w="1303" w:type="dxa"/>
            <w:vAlign w:val="bottom"/>
          </w:tcPr>
          <w:p w14:paraId="4BB72CFF" w14:textId="77777777" w:rsidR="0042094A" w:rsidRDefault="00000000">
            <w:pPr>
              <w:pStyle w:val="ConsPlusNormal0"/>
              <w:jc w:val="center"/>
            </w:pPr>
            <w:r>
              <w:t>0810</w:t>
            </w:r>
          </w:p>
        </w:tc>
      </w:tr>
      <w:tr w:rsidR="0042094A" w14:paraId="26CDE3DD" w14:textId="77777777">
        <w:tc>
          <w:tcPr>
            <w:tcW w:w="7766" w:type="dxa"/>
            <w:vAlign w:val="bottom"/>
          </w:tcPr>
          <w:p w14:paraId="113D0E4F" w14:textId="77777777" w:rsidR="0042094A" w:rsidRDefault="00000000">
            <w:pPr>
              <w:pStyle w:val="ConsPlusNormal0"/>
            </w:pPr>
            <w:r>
              <w:t>Фитнес-центры</w:t>
            </w:r>
          </w:p>
        </w:tc>
        <w:tc>
          <w:tcPr>
            <w:tcW w:w="1303" w:type="dxa"/>
            <w:vAlign w:val="bottom"/>
          </w:tcPr>
          <w:p w14:paraId="6E5AA737" w14:textId="77777777" w:rsidR="0042094A" w:rsidRDefault="00000000">
            <w:pPr>
              <w:pStyle w:val="ConsPlusNormal0"/>
              <w:jc w:val="center"/>
            </w:pPr>
            <w:r>
              <w:t>0811</w:t>
            </w:r>
          </w:p>
        </w:tc>
      </w:tr>
      <w:tr w:rsidR="0042094A" w14:paraId="71F2431E" w14:textId="77777777">
        <w:tc>
          <w:tcPr>
            <w:tcW w:w="7766" w:type="dxa"/>
            <w:vAlign w:val="bottom"/>
          </w:tcPr>
          <w:p w14:paraId="43AB6AEE" w14:textId="77777777" w:rsidR="0042094A" w:rsidRDefault="00000000">
            <w:pPr>
              <w:pStyle w:val="ConsPlusNormal0"/>
            </w:pPr>
            <w:r>
              <w:t>Крытые катки</w:t>
            </w:r>
          </w:p>
        </w:tc>
        <w:tc>
          <w:tcPr>
            <w:tcW w:w="1303" w:type="dxa"/>
            <w:vAlign w:val="bottom"/>
          </w:tcPr>
          <w:p w14:paraId="2231F78B" w14:textId="77777777" w:rsidR="0042094A" w:rsidRDefault="00000000">
            <w:pPr>
              <w:pStyle w:val="ConsPlusNormal0"/>
              <w:jc w:val="center"/>
            </w:pPr>
            <w:r>
              <w:t>0812</w:t>
            </w:r>
          </w:p>
        </w:tc>
      </w:tr>
      <w:tr w:rsidR="0042094A" w14:paraId="3A0EB2F2" w14:textId="77777777">
        <w:tc>
          <w:tcPr>
            <w:tcW w:w="7766" w:type="dxa"/>
            <w:vAlign w:val="bottom"/>
          </w:tcPr>
          <w:p w14:paraId="7605DBDE" w14:textId="77777777" w:rsidR="0042094A" w:rsidRDefault="00000000">
            <w:pPr>
              <w:pStyle w:val="ConsPlusNormal0"/>
            </w:pPr>
            <w:r>
              <w:t>Бассейны для плавания</w:t>
            </w:r>
          </w:p>
        </w:tc>
        <w:tc>
          <w:tcPr>
            <w:tcW w:w="1303" w:type="dxa"/>
            <w:vAlign w:val="bottom"/>
          </w:tcPr>
          <w:p w14:paraId="59D0CB28" w14:textId="77777777" w:rsidR="0042094A" w:rsidRDefault="00000000">
            <w:pPr>
              <w:pStyle w:val="ConsPlusNormal0"/>
              <w:jc w:val="center"/>
            </w:pPr>
            <w:r>
              <w:t>0813</w:t>
            </w:r>
          </w:p>
        </w:tc>
      </w:tr>
      <w:tr w:rsidR="0042094A" w14:paraId="53B8B313" w14:textId="77777777">
        <w:tc>
          <w:tcPr>
            <w:tcW w:w="7766" w:type="dxa"/>
            <w:vAlign w:val="bottom"/>
          </w:tcPr>
          <w:p w14:paraId="60F3B997" w14:textId="77777777" w:rsidR="0042094A" w:rsidRDefault="00000000">
            <w:pPr>
              <w:pStyle w:val="ConsPlusNormal0"/>
            </w:pPr>
            <w:r>
              <w:t>Яхт-клубы</w:t>
            </w:r>
          </w:p>
        </w:tc>
        <w:tc>
          <w:tcPr>
            <w:tcW w:w="1303" w:type="dxa"/>
            <w:vAlign w:val="bottom"/>
          </w:tcPr>
          <w:p w14:paraId="0123C13B" w14:textId="77777777" w:rsidR="0042094A" w:rsidRDefault="00000000">
            <w:pPr>
              <w:pStyle w:val="ConsPlusNormal0"/>
              <w:jc w:val="center"/>
            </w:pPr>
            <w:r>
              <w:t>0814</w:t>
            </w:r>
          </w:p>
        </w:tc>
      </w:tr>
      <w:tr w:rsidR="0042094A" w14:paraId="7A2405A6" w14:textId="77777777">
        <w:tc>
          <w:tcPr>
            <w:tcW w:w="7766" w:type="dxa"/>
            <w:vAlign w:val="bottom"/>
          </w:tcPr>
          <w:p w14:paraId="6FBAB40C" w14:textId="77777777" w:rsidR="0042094A" w:rsidRDefault="00000000">
            <w:pPr>
              <w:pStyle w:val="ConsPlusNormal0"/>
            </w:pPr>
            <w:r>
              <w:t>Архивы, книгохранилища и фондохранилища, библиотеки</w:t>
            </w:r>
          </w:p>
        </w:tc>
        <w:tc>
          <w:tcPr>
            <w:tcW w:w="1303" w:type="dxa"/>
            <w:vAlign w:val="bottom"/>
          </w:tcPr>
          <w:p w14:paraId="689A14FC" w14:textId="77777777" w:rsidR="0042094A" w:rsidRDefault="00000000">
            <w:pPr>
              <w:pStyle w:val="ConsPlusNormal0"/>
              <w:jc w:val="center"/>
            </w:pPr>
            <w:r>
              <w:t>0815</w:t>
            </w:r>
          </w:p>
        </w:tc>
      </w:tr>
      <w:tr w:rsidR="0042094A" w14:paraId="65DC5C69" w14:textId="77777777">
        <w:tc>
          <w:tcPr>
            <w:tcW w:w="7766" w:type="dxa"/>
            <w:vAlign w:val="bottom"/>
          </w:tcPr>
          <w:p w14:paraId="52F9A60B" w14:textId="77777777" w:rsidR="0042094A" w:rsidRDefault="00000000">
            <w:pPr>
              <w:pStyle w:val="ConsPlusNormal0"/>
            </w:pPr>
            <w:r>
              <w:t>Костелы, лавры, мечети, молебные дома, монастыри, синагоги, соборы, храмы, церкви, часовни</w:t>
            </w:r>
          </w:p>
        </w:tc>
        <w:tc>
          <w:tcPr>
            <w:tcW w:w="1303" w:type="dxa"/>
            <w:vAlign w:val="bottom"/>
          </w:tcPr>
          <w:p w14:paraId="4E63CDD6" w14:textId="77777777" w:rsidR="0042094A" w:rsidRDefault="00000000">
            <w:pPr>
              <w:pStyle w:val="ConsPlusNormal0"/>
              <w:jc w:val="center"/>
            </w:pPr>
            <w:r>
              <w:t>0816</w:t>
            </w:r>
          </w:p>
        </w:tc>
      </w:tr>
      <w:tr w:rsidR="0042094A" w14:paraId="7D607468" w14:textId="77777777">
        <w:tc>
          <w:tcPr>
            <w:tcW w:w="7766" w:type="dxa"/>
            <w:vAlign w:val="bottom"/>
          </w:tcPr>
          <w:p w14:paraId="51D227E6" w14:textId="77777777" w:rsidR="0042094A" w:rsidRDefault="00000000">
            <w:pPr>
              <w:pStyle w:val="ConsPlusNormal0"/>
            </w:pPr>
            <w:r>
              <w:t>Оранжереи (не относящиеся к сельскохозяйственному производству)</w:t>
            </w:r>
          </w:p>
        </w:tc>
        <w:tc>
          <w:tcPr>
            <w:tcW w:w="1303" w:type="dxa"/>
            <w:vAlign w:val="bottom"/>
          </w:tcPr>
          <w:p w14:paraId="065170C9" w14:textId="77777777" w:rsidR="0042094A" w:rsidRDefault="00000000">
            <w:pPr>
              <w:pStyle w:val="ConsPlusNormal0"/>
              <w:jc w:val="center"/>
            </w:pPr>
            <w:r>
              <w:t>0817</w:t>
            </w:r>
          </w:p>
        </w:tc>
      </w:tr>
      <w:tr w:rsidR="0042094A" w14:paraId="45AAD9C7" w14:textId="77777777">
        <w:tc>
          <w:tcPr>
            <w:tcW w:w="7766" w:type="dxa"/>
            <w:vAlign w:val="bottom"/>
          </w:tcPr>
          <w:p w14:paraId="785EAC1E" w14:textId="77777777" w:rsidR="0042094A" w:rsidRDefault="00000000">
            <w:pPr>
              <w:pStyle w:val="ConsPlusNormal0"/>
            </w:pPr>
            <w:r>
              <w:t>Кинотеатры</w:t>
            </w:r>
          </w:p>
        </w:tc>
        <w:tc>
          <w:tcPr>
            <w:tcW w:w="1303" w:type="dxa"/>
            <w:vAlign w:val="bottom"/>
          </w:tcPr>
          <w:p w14:paraId="62FE024B" w14:textId="77777777" w:rsidR="0042094A" w:rsidRDefault="00000000">
            <w:pPr>
              <w:pStyle w:val="ConsPlusNormal0"/>
              <w:jc w:val="center"/>
            </w:pPr>
            <w:r>
              <w:t>0818</w:t>
            </w:r>
          </w:p>
        </w:tc>
      </w:tr>
      <w:tr w:rsidR="0042094A" w14:paraId="0192D88E" w14:textId="77777777">
        <w:tc>
          <w:tcPr>
            <w:tcW w:w="7766" w:type="dxa"/>
            <w:vAlign w:val="bottom"/>
          </w:tcPr>
          <w:p w14:paraId="46717BAA" w14:textId="77777777" w:rsidR="0042094A" w:rsidRDefault="00000000">
            <w:pPr>
              <w:pStyle w:val="ConsPlusNormal0"/>
            </w:pPr>
            <w:r>
              <w:t>Киностудии</w:t>
            </w:r>
          </w:p>
        </w:tc>
        <w:tc>
          <w:tcPr>
            <w:tcW w:w="1303" w:type="dxa"/>
            <w:vAlign w:val="bottom"/>
          </w:tcPr>
          <w:p w14:paraId="0AA1F078" w14:textId="77777777" w:rsidR="0042094A" w:rsidRDefault="00000000">
            <w:pPr>
              <w:pStyle w:val="ConsPlusNormal0"/>
              <w:jc w:val="center"/>
            </w:pPr>
            <w:r>
              <w:t>0819</w:t>
            </w:r>
          </w:p>
        </w:tc>
      </w:tr>
      <w:tr w:rsidR="0042094A" w14:paraId="313870DA" w14:textId="77777777">
        <w:tc>
          <w:tcPr>
            <w:tcW w:w="7766" w:type="dxa"/>
            <w:vAlign w:val="bottom"/>
          </w:tcPr>
          <w:p w14:paraId="798A7276" w14:textId="77777777" w:rsidR="0042094A" w:rsidRDefault="00000000">
            <w:pPr>
              <w:pStyle w:val="ConsPlusNormal0"/>
            </w:pPr>
            <w:r>
              <w:t>Выставочные залы, дворцы культуры, дома культуры, консерватории, концертные залы, культурно-досуговые центры, мюзик-холлы, планетарии, театры, художественные галереи, цирки</w:t>
            </w:r>
          </w:p>
        </w:tc>
        <w:tc>
          <w:tcPr>
            <w:tcW w:w="1303" w:type="dxa"/>
            <w:vAlign w:val="bottom"/>
          </w:tcPr>
          <w:p w14:paraId="4F55FF85" w14:textId="77777777" w:rsidR="0042094A" w:rsidRDefault="00000000">
            <w:pPr>
              <w:pStyle w:val="ConsPlusNormal0"/>
              <w:jc w:val="center"/>
            </w:pPr>
            <w:r>
              <w:t>0820</w:t>
            </w:r>
          </w:p>
        </w:tc>
      </w:tr>
      <w:tr w:rsidR="0042094A" w14:paraId="0C9E62CC" w14:textId="77777777">
        <w:tc>
          <w:tcPr>
            <w:tcW w:w="7766" w:type="dxa"/>
            <w:vAlign w:val="bottom"/>
          </w:tcPr>
          <w:p w14:paraId="5D4E255F" w14:textId="77777777" w:rsidR="0042094A" w:rsidRDefault="00000000">
            <w:pPr>
              <w:pStyle w:val="ConsPlusNormal0"/>
            </w:pPr>
            <w:r>
              <w:t>Детские сады, ясли, ясли-сады</w:t>
            </w:r>
          </w:p>
        </w:tc>
        <w:tc>
          <w:tcPr>
            <w:tcW w:w="1303" w:type="dxa"/>
            <w:vAlign w:val="bottom"/>
          </w:tcPr>
          <w:p w14:paraId="19FCA6F9" w14:textId="77777777" w:rsidR="0042094A" w:rsidRDefault="00000000">
            <w:pPr>
              <w:pStyle w:val="ConsPlusNormal0"/>
              <w:jc w:val="center"/>
            </w:pPr>
            <w:r>
              <w:t>0821</w:t>
            </w:r>
          </w:p>
        </w:tc>
      </w:tr>
      <w:tr w:rsidR="0042094A" w14:paraId="67570AE3" w14:textId="77777777">
        <w:tc>
          <w:tcPr>
            <w:tcW w:w="7766" w:type="dxa"/>
            <w:vAlign w:val="bottom"/>
          </w:tcPr>
          <w:p w14:paraId="3340D266" w14:textId="77777777" w:rsidR="0042094A" w:rsidRDefault="00000000">
            <w:pPr>
              <w:pStyle w:val="ConsPlusNormal0"/>
            </w:pPr>
            <w:r>
              <w:t>Гимназии, дома и дворцы пионеров, дома юного творчества, изостудии, клубы, лицеи, музыкальные школы, церковные школы, школы, спальные корпуса школ-интернатов</w:t>
            </w:r>
          </w:p>
        </w:tc>
        <w:tc>
          <w:tcPr>
            <w:tcW w:w="1303" w:type="dxa"/>
            <w:vAlign w:val="bottom"/>
          </w:tcPr>
          <w:p w14:paraId="58D465ED" w14:textId="77777777" w:rsidR="0042094A" w:rsidRDefault="00000000">
            <w:pPr>
              <w:pStyle w:val="ConsPlusNormal0"/>
              <w:jc w:val="center"/>
            </w:pPr>
            <w:r>
              <w:t>0822</w:t>
            </w:r>
          </w:p>
        </w:tc>
      </w:tr>
      <w:tr w:rsidR="0042094A" w14:paraId="3C431B57" w14:textId="77777777">
        <w:tc>
          <w:tcPr>
            <w:tcW w:w="7766" w:type="dxa"/>
            <w:vAlign w:val="bottom"/>
          </w:tcPr>
          <w:p w14:paraId="1149A5D9" w14:textId="77777777" w:rsidR="0042094A" w:rsidRDefault="00000000">
            <w:pPr>
              <w:pStyle w:val="ConsPlusNormal0"/>
            </w:pPr>
            <w:r>
              <w:t>Колледжи, училища профессионально-технические и ремесленные, техникумы, училища</w:t>
            </w:r>
          </w:p>
        </w:tc>
        <w:tc>
          <w:tcPr>
            <w:tcW w:w="1303" w:type="dxa"/>
            <w:vAlign w:val="bottom"/>
          </w:tcPr>
          <w:p w14:paraId="516C2137" w14:textId="77777777" w:rsidR="0042094A" w:rsidRDefault="00000000">
            <w:pPr>
              <w:pStyle w:val="ConsPlusNormal0"/>
              <w:jc w:val="center"/>
            </w:pPr>
            <w:r>
              <w:t>0823</w:t>
            </w:r>
          </w:p>
        </w:tc>
      </w:tr>
      <w:tr w:rsidR="0042094A" w14:paraId="0BC5F559" w14:textId="77777777">
        <w:tc>
          <w:tcPr>
            <w:tcW w:w="7766" w:type="dxa"/>
            <w:vAlign w:val="bottom"/>
          </w:tcPr>
          <w:p w14:paraId="757CA2B5" w14:textId="77777777" w:rsidR="0042094A" w:rsidRDefault="00000000">
            <w:pPr>
              <w:pStyle w:val="ConsPlusNormal0"/>
            </w:pPr>
            <w:r>
              <w:t>Академии, институты образовательные, подготовительные отделения высших учебных заведений, университеты</w:t>
            </w:r>
          </w:p>
        </w:tc>
        <w:tc>
          <w:tcPr>
            <w:tcW w:w="1303" w:type="dxa"/>
            <w:vAlign w:val="bottom"/>
          </w:tcPr>
          <w:p w14:paraId="497AEC3E" w14:textId="77777777" w:rsidR="0042094A" w:rsidRDefault="00000000">
            <w:pPr>
              <w:pStyle w:val="ConsPlusNormal0"/>
              <w:jc w:val="center"/>
            </w:pPr>
            <w:r>
              <w:t>0824</w:t>
            </w:r>
          </w:p>
        </w:tc>
      </w:tr>
      <w:tr w:rsidR="0042094A" w14:paraId="0C71FE32" w14:textId="77777777">
        <w:tc>
          <w:tcPr>
            <w:tcW w:w="7766" w:type="dxa"/>
            <w:vAlign w:val="bottom"/>
          </w:tcPr>
          <w:p w14:paraId="4461FD3F" w14:textId="77777777" w:rsidR="0042094A" w:rsidRDefault="00000000">
            <w:pPr>
              <w:pStyle w:val="ConsPlusNormal0"/>
            </w:pPr>
            <w:r>
              <w:t>Больницы, поликлиники, станции медицинской скорой помощи, фельдшерские медицинские пункты</w:t>
            </w:r>
          </w:p>
        </w:tc>
        <w:tc>
          <w:tcPr>
            <w:tcW w:w="1303" w:type="dxa"/>
            <w:vAlign w:val="bottom"/>
          </w:tcPr>
          <w:p w14:paraId="7E3D3047" w14:textId="77777777" w:rsidR="0042094A" w:rsidRDefault="00000000">
            <w:pPr>
              <w:pStyle w:val="ConsPlusNormal0"/>
              <w:jc w:val="center"/>
            </w:pPr>
            <w:r>
              <w:t>0825</w:t>
            </w:r>
          </w:p>
        </w:tc>
      </w:tr>
      <w:tr w:rsidR="0042094A" w14:paraId="6374AC93" w14:textId="77777777">
        <w:tc>
          <w:tcPr>
            <w:tcW w:w="7766" w:type="dxa"/>
            <w:vAlign w:val="bottom"/>
          </w:tcPr>
          <w:p w14:paraId="0C3174F2" w14:textId="77777777" w:rsidR="0042094A" w:rsidRDefault="00000000">
            <w:pPr>
              <w:pStyle w:val="ConsPlusNormal0"/>
            </w:pPr>
            <w:r>
              <w:t>Крематории</w:t>
            </w:r>
          </w:p>
        </w:tc>
        <w:tc>
          <w:tcPr>
            <w:tcW w:w="1303" w:type="dxa"/>
            <w:vAlign w:val="bottom"/>
          </w:tcPr>
          <w:p w14:paraId="606024E7" w14:textId="77777777" w:rsidR="0042094A" w:rsidRDefault="00000000">
            <w:pPr>
              <w:pStyle w:val="ConsPlusNormal0"/>
              <w:jc w:val="center"/>
            </w:pPr>
            <w:r>
              <w:t>0826</w:t>
            </w:r>
          </w:p>
        </w:tc>
      </w:tr>
      <w:tr w:rsidR="0042094A" w14:paraId="421ABF33" w14:textId="77777777">
        <w:tc>
          <w:tcPr>
            <w:tcW w:w="7766" w:type="dxa"/>
            <w:vAlign w:val="bottom"/>
          </w:tcPr>
          <w:p w14:paraId="0E0D6A82" w14:textId="77777777" w:rsidR="0042094A" w:rsidRDefault="00000000">
            <w:pPr>
              <w:pStyle w:val="ConsPlusNormal0"/>
            </w:pPr>
            <w:r>
              <w:t>Комплексы аттракционов отдельно стоящие</w:t>
            </w:r>
          </w:p>
        </w:tc>
        <w:tc>
          <w:tcPr>
            <w:tcW w:w="1303" w:type="dxa"/>
            <w:vAlign w:val="bottom"/>
          </w:tcPr>
          <w:p w14:paraId="33BBAE4E" w14:textId="77777777" w:rsidR="0042094A" w:rsidRDefault="00000000">
            <w:pPr>
              <w:pStyle w:val="ConsPlusNormal0"/>
              <w:jc w:val="center"/>
            </w:pPr>
            <w:r>
              <w:t>0827</w:t>
            </w:r>
          </w:p>
        </w:tc>
      </w:tr>
      <w:tr w:rsidR="0042094A" w14:paraId="5D0D11D7" w14:textId="77777777">
        <w:tc>
          <w:tcPr>
            <w:tcW w:w="7766" w:type="dxa"/>
            <w:vAlign w:val="bottom"/>
          </w:tcPr>
          <w:p w14:paraId="1725F1B4" w14:textId="77777777" w:rsidR="0042094A" w:rsidRDefault="00000000">
            <w:pPr>
              <w:pStyle w:val="ConsPlusNormal0"/>
            </w:pPr>
            <w:r>
              <w:t>Аквапарки</w:t>
            </w:r>
          </w:p>
        </w:tc>
        <w:tc>
          <w:tcPr>
            <w:tcW w:w="1303" w:type="dxa"/>
            <w:vAlign w:val="bottom"/>
          </w:tcPr>
          <w:p w14:paraId="25B648A1" w14:textId="77777777" w:rsidR="0042094A" w:rsidRDefault="00000000">
            <w:pPr>
              <w:pStyle w:val="ConsPlusNormal0"/>
              <w:jc w:val="center"/>
            </w:pPr>
            <w:r>
              <w:t>0828</w:t>
            </w:r>
          </w:p>
        </w:tc>
      </w:tr>
      <w:tr w:rsidR="0042094A" w14:paraId="4FE79AA2" w14:textId="77777777">
        <w:tc>
          <w:tcPr>
            <w:tcW w:w="7766" w:type="dxa"/>
            <w:vAlign w:val="bottom"/>
          </w:tcPr>
          <w:p w14:paraId="59725EA3" w14:textId="77777777" w:rsidR="0042094A" w:rsidRDefault="00000000">
            <w:pPr>
              <w:pStyle w:val="ConsPlusNormal0"/>
            </w:pPr>
            <w:r>
              <w:t>Объекты бытового обслуживания населения, ателье, парикмахерские, прачечные, пункты проката, молочные кухни</w:t>
            </w:r>
          </w:p>
        </w:tc>
        <w:tc>
          <w:tcPr>
            <w:tcW w:w="1303" w:type="dxa"/>
            <w:vAlign w:val="bottom"/>
          </w:tcPr>
          <w:p w14:paraId="13A584E2" w14:textId="77777777" w:rsidR="0042094A" w:rsidRDefault="00000000">
            <w:pPr>
              <w:pStyle w:val="ConsPlusNormal0"/>
              <w:jc w:val="center"/>
            </w:pPr>
            <w:r>
              <w:t>0829</w:t>
            </w:r>
          </w:p>
        </w:tc>
      </w:tr>
      <w:tr w:rsidR="0042094A" w14:paraId="6DCE8078" w14:textId="77777777">
        <w:tc>
          <w:tcPr>
            <w:tcW w:w="7766" w:type="dxa"/>
            <w:vAlign w:val="bottom"/>
          </w:tcPr>
          <w:p w14:paraId="03240C1A" w14:textId="77777777" w:rsidR="0042094A" w:rsidRDefault="00000000">
            <w:pPr>
              <w:pStyle w:val="ConsPlusNormal0"/>
            </w:pPr>
            <w:r>
              <w:t>Бани общественные от 150 кв. м до 1000 кв. м (до 100 человек), душевые и раздевалки, банные комплексы 1000 кв. м (на 100 человек) и более</w:t>
            </w:r>
          </w:p>
        </w:tc>
        <w:tc>
          <w:tcPr>
            <w:tcW w:w="1303" w:type="dxa"/>
            <w:vAlign w:val="bottom"/>
          </w:tcPr>
          <w:p w14:paraId="18F0ED5B" w14:textId="77777777" w:rsidR="0042094A" w:rsidRDefault="00000000">
            <w:pPr>
              <w:pStyle w:val="ConsPlusNormal0"/>
              <w:jc w:val="center"/>
            </w:pPr>
            <w:r>
              <w:t>0830</w:t>
            </w:r>
          </w:p>
        </w:tc>
      </w:tr>
      <w:tr w:rsidR="0042094A" w14:paraId="44161B68" w14:textId="77777777">
        <w:tc>
          <w:tcPr>
            <w:tcW w:w="7766" w:type="dxa"/>
            <w:vAlign w:val="bottom"/>
          </w:tcPr>
          <w:p w14:paraId="26236638" w14:textId="77777777" w:rsidR="0042094A" w:rsidRDefault="00000000">
            <w:pPr>
              <w:pStyle w:val="ConsPlusNormal0"/>
            </w:pPr>
            <w:r>
              <w:t>Туалеты общественные</w:t>
            </w:r>
          </w:p>
        </w:tc>
        <w:tc>
          <w:tcPr>
            <w:tcW w:w="1303" w:type="dxa"/>
            <w:vAlign w:val="bottom"/>
          </w:tcPr>
          <w:p w14:paraId="3715381A" w14:textId="77777777" w:rsidR="0042094A" w:rsidRDefault="00000000">
            <w:pPr>
              <w:pStyle w:val="ConsPlusNormal0"/>
              <w:jc w:val="center"/>
            </w:pPr>
            <w:r>
              <w:t>0831</w:t>
            </w:r>
          </w:p>
        </w:tc>
      </w:tr>
      <w:tr w:rsidR="0042094A" w14:paraId="3F5CF32E" w14:textId="77777777">
        <w:tc>
          <w:tcPr>
            <w:tcW w:w="7766" w:type="dxa"/>
            <w:vAlign w:val="bottom"/>
          </w:tcPr>
          <w:p w14:paraId="1F263615" w14:textId="77777777" w:rsidR="0042094A" w:rsidRDefault="00000000">
            <w:pPr>
              <w:pStyle w:val="ConsPlusNormal0"/>
            </w:pPr>
            <w:r>
              <w:t>Морги</w:t>
            </w:r>
          </w:p>
        </w:tc>
        <w:tc>
          <w:tcPr>
            <w:tcW w:w="1303" w:type="dxa"/>
            <w:vAlign w:val="bottom"/>
          </w:tcPr>
          <w:p w14:paraId="17F57A2E" w14:textId="77777777" w:rsidR="0042094A" w:rsidRDefault="00000000">
            <w:pPr>
              <w:pStyle w:val="ConsPlusNormal0"/>
              <w:jc w:val="center"/>
            </w:pPr>
            <w:r>
              <w:t>0832</w:t>
            </w:r>
          </w:p>
        </w:tc>
      </w:tr>
      <w:tr w:rsidR="0042094A" w14:paraId="7B48E6F1" w14:textId="77777777">
        <w:tc>
          <w:tcPr>
            <w:tcW w:w="7766" w:type="dxa"/>
            <w:vAlign w:val="bottom"/>
          </w:tcPr>
          <w:p w14:paraId="6BE9F596" w14:textId="77777777" w:rsidR="0042094A" w:rsidRDefault="00000000">
            <w:pPr>
              <w:pStyle w:val="ConsPlusNormal0"/>
            </w:pPr>
            <w:r>
              <w:t>Интернаты</w:t>
            </w:r>
          </w:p>
        </w:tc>
        <w:tc>
          <w:tcPr>
            <w:tcW w:w="1303" w:type="dxa"/>
            <w:vAlign w:val="bottom"/>
          </w:tcPr>
          <w:p w14:paraId="097F7F72" w14:textId="77777777" w:rsidR="0042094A" w:rsidRDefault="00000000">
            <w:pPr>
              <w:pStyle w:val="ConsPlusNormal0"/>
              <w:jc w:val="center"/>
            </w:pPr>
            <w:r>
              <w:t>0833</w:t>
            </w:r>
          </w:p>
        </w:tc>
      </w:tr>
      <w:tr w:rsidR="0042094A" w14:paraId="7A2349AB" w14:textId="77777777">
        <w:tc>
          <w:tcPr>
            <w:tcW w:w="7766" w:type="dxa"/>
            <w:vAlign w:val="bottom"/>
          </w:tcPr>
          <w:p w14:paraId="36D0A409" w14:textId="77777777" w:rsidR="0042094A" w:rsidRDefault="00000000">
            <w:pPr>
              <w:pStyle w:val="ConsPlusNormal0"/>
            </w:pPr>
            <w:r>
              <w:t>Изоляторы</w:t>
            </w:r>
          </w:p>
        </w:tc>
        <w:tc>
          <w:tcPr>
            <w:tcW w:w="1303" w:type="dxa"/>
            <w:vAlign w:val="bottom"/>
          </w:tcPr>
          <w:p w14:paraId="7D31CA1A" w14:textId="77777777" w:rsidR="0042094A" w:rsidRDefault="00000000">
            <w:pPr>
              <w:pStyle w:val="ConsPlusNormal0"/>
              <w:jc w:val="center"/>
            </w:pPr>
            <w:r>
              <w:t>0834</w:t>
            </w:r>
          </w:p>
        </w:tc>
      </w:tr>
      <w:tr w:rsidR="0042094A" w14:paraId="54457AF8" w14:textId="77777777">
        <w:tc>
          <w:tcPr>
            <w:tcW w:w="7766" w:type="dxa"/>
            <w:vAlign w:val="bottom"/>
          </w:tcPr>
          <w:p w14:paraId="36CE19A3" w14:textId="77777777" w:rsidR="0042094A" w:rsidRDefault="00000000">
            <w:pPr>
              <w:pStyle w:val="ConsPlusNormal0"/>
            </w:pPr>
            <w:r>
              <w:t>Исправительные заведения</w:t>
            </w:r>
          </w:p>
        </w:tc>
        <w:tc>
          <w:tcPr>
            <w:tcW w:w="1303" w:type="dxa"/>
            <w:vAlign w:val="bottom"/>
          </w:tcPr>
          <w:p w14:paraId="1BBA4714" w14:textId="77777777" w:rsidR="0042094A" w:rsidRDefault="00000000">
            <w:pPr>
              <w:pStyle w:val="ConsPlusNormal0"/>
              <w:jc w:val="center"/>
            </w:pPr>
            <w:r>
              <w:t>0835</w:t>
            </w:r>
          </w:p>
        </w:tc>
      </w:tr>
      <w:tr w:rsidR="0042094A" w14:paraId="575788CF" w14:textId="77777777">
        <w:tc>
          <w:tcPr>
            <w:tcW w:w="7766" w:type="dxa"/>
            <w:vAlign w:val="bottom"/>
          </w:tcPr>
          <w:p w14:paraId="088B587C" w14:textId="77777777" w:rsidR="0042094A" w:rsidRDefault="00000000">
            <w:pPr>
              <w:pStyle w:val="ConsPlusNormal0"/>
            </w:pPr>
            <w:r>
              <w:t>Казармы</w:t>
            </w:r>
          </w:p>
        </w:tc>
        <w:tc>
          <w:tcPr>
            <w:tcW w:w="1303" w:type="dxa"/>
            <w:vAlign w:val="bottom"/>
          </w:tcPr>
          <w:p w14:paraId="64CE3F19" w14:textId="77777777" w:rsidR="0042094A" w:rsidRDefault="00000000">
            <w:pPr>
              <w:pStyle w:val="ConsPlusNormal0"/>
              <w:jc w:val="center"/>
            </w:pPr>
            <w:r>
              <w:t>0836</w:t>
            </w:r>
          </w:p>
        </w:tc>
      </w:tr>
      <w:tr w:rsidR="0042094A" w14:paraId="4E7CEA16" w14:textId="77777777">
        <w:tc>
          <w:tcPr>
            <w:tcW w:w="7766" w:type="dxa"/>
            <w:vAlign w:val="bottom"/>
          </w:tcPr>
          <w:p w14:paraId="54284829" w14:textId="77777777" w:rsidR="0042094A" w:rsidRDefault="00000000">
            <w:pPr>
              <w:pStyle w:val="ConsPlusNormal0"/>
            </w:pPr>
            <w:r>
              <w:t>Государственные научные центры</w:t>
            </w:r>
          </w:p>
        </w:tc>
        <w:tc>
          <w:tcPr>
            <w:tcW w:w="1303" w:type="dxa"/>
            <w:vAlign w:val="bottom"/>
          </w:tcPr>
          <w:p w14:paraId="28653A5E" w14:textId="77777777" w:rsidR="0042094A" w:rsidRDefault="00000000">
            <w:pPr>
              <w:pStyle w:val="ConsPlusNormal0"/>
              <w:jc w:val="center"/>
            </w:pPr>
            <w:r>
              <w:t>0837</w:t>
            </w:r>
          </w:p>
        </w:tc>
      </w:tr>
      <w:tr w:rsidR="0042094A" w14:paraId="6B9AFCDB" w14:textId="77777777">
        <w:tc>
          <w:tcPr>
            <w:tcW w:w="7766" w:type="dxa"/>
            <w:vAlign w:val="bottom"/>
          </w:tcPr>
          <w:p w14:paraId="292D21D7" w14:textId="77777777" w:rsidR="0042094A" w:rsidRDefault="00000000">
            <w:pPr>
              <w:pStyle w:val="ConsPlusNormal0"/>
            </w:pPr>
            <w:r>
              <w:t>Проектные институты, конструкторские бюро</w:t>
            </w:r>
          </w:p>
        </w:tc>
        <w:tc>
          <w:tcPr>
            <w:tcW w:w="1303" w:type="dxa"/>
            <w:vAlign w:val="bottom"/>
          </w:tcPr>
          <w:p w14:paraId="4377F266" w14:textId="77777777" w:rsidR="0042094A" w:rsidRDefault="00000000">
            <w:pPr>
              <w:pStyle w:val="ConsPlusNormal0"/>
              <w:jc w:val="center"/>
            </w:pPr>
            <w:r>
              <w:t>0838</w:t>
            </w:r>
          </w:p>
        </w:tc>
      </w:tr>
      <w:tr w:rsidR="0042094A" w14:paraId="2D3B58AF" w14:textId="77777777">
        <w:tc>
          <w:tcPr>
            <w:tcW w:w="7766" w:type="dxa"/>
            <w:vAlign w:val="bottom"/>
          </w:tcPr>
          <w:p w14:paraId="33E35A8A" w14:textId="77777777" w:rsidR="0042094A" w:rsidRDefault="00000000">
            <w:pPr>
              <w:pStyle w:val="ConsPlusNormal0"/>
            </w:pPr>
            <w:r>
              <w:t>Научно-исследовательские институты</w:t>
            </w:r>
          </w:p>
        </w:tc>
        <w:tc>
          <w:tcPr>
            <w:tcW w:w="1303" w:type="dxa"/>
            <w:vAlign w:val="bottom"/>
          </w:tcPr>
          <w:p w14:paraId="34153913" w14:textId="77777777" w:rsidR="0042094A" w:rsidRDefault="00000000">
            <w:pPr>
              <w:pStyle w:val="ConsPlusNormal0"/>
              <w:jc w:val="center"/>
            </w:pPr>
            <w:r>
              <w:t>0839</w:t>
            </w:r>
          </w:p>
        </w:tc>
      </w:tr>
      <w:tr w:rsidR="0042094A" w14:paraId="7411B98D" w14:textId="77777777">
        <w:tc>
          <w:tcPr>
            <w:tcW w:w="7766" w:type="dxa"/>
            <w:vAlign w:val="bottom"/>
          </w:tcPr>
          <w:p w14:paraId="58C5EFB0" w14:textId="77777777" w:rsidR="0042094A" w:rsidRDefault="00000000">
            <w:pPr>
              <w:pStyle w:val="ConsPlusNormal0"/>
            </w:pPr>
            <w:r>
              <w:t>Обсерватории</w:t>
            </w:r>
          </w:p>
        </w:tc>
        <w:tc>
          <w:tcPr>
            <w:tcW w:w="1303" w:type="dxa"/>
            <w:vAlign w:val="bottom"/>
          </w:tcPr>
          <w:p w14:paraId="3C892308" w14:textId="77777777" w:rsidR="0042094A" w:rsidRDefault="00000000">
            <w:pPr>
              <w:pStyle w:val="ConsPlusNormal0"/>
              <w:jc w:val="center"/>
            </w:pPr>
            <w:r>
              <w:t>0840</w:t>
            </w:r>
          </w:p>
        </w:tc>
      </w:tr>
      <w:tr w:rsidR="0042094A" w14:paraId="055B6A80" w14:textId="77777777">
        <w:tc>
          <w:tcPr>
            <w:tcW w:w="7766" w:type="dxa"/>
            <w:vAlign w:val="bottom"/>
          </w:tcPr>
          <w:p w14:paraId="670859A5" w14:textId="77777777" w:rsidR="0042094A" w:rsidRDefault="00000000">
            <w:pPr>
              <w:pStyle w:val="ConsPlusNormal0"/>
            </w:pPr>
            <w:r>
              <w:t>Административные здания государственных учреждений управления, включая здания администраций, министерств, судов, прокуратуры</w:t>
            </w:r>
          </w:p>
        </w:tc>
        <w:tc>
          <w:tcPr>
            <w:tcW w:w="1303" w:type="dxa"/>
            <w:vAlign w:val="bottom"/>
          </w:tcPr>
          <w:p w14:paraId="4663FFDC" w14:textId="77777777" w:rsidR="0042094A" w:rsidRDefault="00000000">
            <w:pPr>
              <w:pStyle w:val="ConsPlusNormal0"/>
              <w:jc w:val="center"/>
            </w:pPr>
            <w:r>
              <w:t>0841</w:t>
            </w:r>
          </w:p>
        </w:tc>
      </w:tr>
      <w:tr w:rsidR="0042094A" w14:paraId="0110EFA2" w14:textId="77777777">
        <w:tc>
          <w:tcPr>
            <w:tcW w:w="7766" w:type="dxa"/>
            <w:vAlign w:val="bottom"/>
          </w:tcPr>
          <w:p w14:paraId="1F11603B" w14:textId="77777777" w:rsidR="0042094A" w:rsidRDefault="00000000">
            <w:pPr>
              <w:pStyle w:val="ConsPlusNormal0"/>
            </w:pPr>
            <w:r>
              <w:t>Дома престарелых</w:t>
            </w:r>
          </w:p>
        </w:tc>
        <w:tc>
          <w:tcPr>
            <w:tcW w:w="1303" w:type="dxa"/>
            <w:vAlign w:val="bottom"/>
          </w:tcPr>
          <w:p w14:paraId="78A585F5" w14:textId="77777777" w:rsidR="0042094A" w:rsidRDefault="00000000">
            <w:pPr>
              <w:pStyle w:val="ConsPlusNormal0"/>
              <w:jc w:val="center"/>
            </w:pPr>
            <w:r>
              <w:t>0842</w:t>
            </w:r>
          </w:p>
        </w:tc>
      </w:tr>
      <w:tr w:rsidR="0042094A" w14:paraId="1E1A7F85" w14:textId="77777777">
        <w:tc>
          <w:tcPr>
            <w:tcW w:w="7766" w:type="dxa"/>
            <w:vAlign w:val="bottom"/>
          </w:tcPr>
          <w:p w14:paraId="01C5D56C" w14:textId="77777777" w:rsidR="0042094A" w:rsidRDefault="00000000">
            <w:pPr>
              <w:pStyle w:val="ConsPlusNormal0"/>
            </w:pPr>
            <w:r>
              <w:t>Дома инвалидов</w:t>
            </w:r>
          </w:p>
        </w:tc>
        <w:tc>
          <w:tcPr>
            <w:tcW w:w="1303" w:type="dxa"/>
            <w:vAlign w:val="bottom"/>
          </w:tcPr>
          <w:p w14:paraId="1D995339" w14:textId="77777777" w:rsidR="0042094A" w:rsidRDefault="00000000">
            <w:pPr>
              <w:pStyle w:val="ConsPlusNormal0"/>
              <w:jc w:val="center"/>
            </w:pPr>
            <w:r>
              <w:t>0843</w:t>
            </w:r>
          </w:p>
        </w:tc>
      </w:tr>
      <w:tr w:rsidR="0042094A" w14:paraId="2E521065" w14:textId="77777777">
        <w:tc>
          <w:tcPr>
            <w:tcW w:w="7766" w:type="dxa"/>
            <w:vAlign w:val="bottom"/>
          </w:tcPr>
          <w:p w14:paraId="799AD948" w14:textId="77777777" w:rsidR="0042094A" w:rsidRDefault="00000000">
            <w:pPr>
              <w:pStyle w:val="ConsPlusNormal0"/>
            </w:pPr>
            <w:r>
              <w:t>Автовокзалы</w:t>
            </w:r>
          </w:p>
        </w:tc>
        <w:tc>
          <w:tcPr>
            <w:tcW w:w="1303" w:type="dxa"/>
            <w:vAlign w:val="bottom"/>
          </w:tcPr>
          <w:p w14:paraId="448E9E0C" w14:textId="77777777" w:rsidR="0042094A" w:rsidRDefault="00000000">
            <w:pPr>
              <w:pStyle w:val="ConsPlusNormal0"/>
              <w:jc w:val="center"/>
            </w:pPr>
            <w:r>
              <w:t>0844</w:t>
            </w:r>
          </w:p>
        </w:tc>
      </w:tr>
      <w:tr w:rsidR="0042094A" w14:paraId="0209DBF5" w14:textId="77777777">
        <w:tc>
          <w:tcPr>
            <w:tcW w:w="7766" w:type="dxa"/>
            <w:vAlign w:val="bottom"/>
          </w:tcPr>
          <w:p w14:paraId="1D4BCAF6" w14:textId="77777777" w:rsidR="0042094A" w:rsidRDefault="00000000">
            <w:pPr>
              <w:pStyle w:val="ConsPlusNormal0"/>
            </w:pPr>
            <w:r>
              <w:t>Аэропорты (аэровокзалы), аэродромы</w:t>
            </w:r>
          </w:p>
        </w:tc>
        <w:tc>
          <w:tcPr>
            <w:tcW w:w="1303" w:type="dxa"/>
            <w:vAlign w:val="bottom"/>
          </w:tcPr>
          <w:p w14:paraId="7FB5F1CA" w14:textId="77777777" w:rsidR="0042094A" w:rsidRDefault="00000000">
            <w:pPr>
              <w:pStyle w:val="ConsPlusNormal0"/>
              <w:jc w:val="center"/>
            </w:pPr>
            <w:r>
              <w:t>0845</w:t>
            </w:r>
          </w:p>
        </w:tc>
      </w:tr>
      <w:tr w:rsidR="0042094A" w14:paraId="42C8C8E1" w14:textId="77777777">
        <w:tc>
          <w:tcPr>
            <w:tcW w:w="7766" w:type="dxa"/>
            <w:vAlign w:val="bottom"/>
          </w:tcPr>
          <w:p w14:paraId="4F47E5FF" w14:textId="77777777" w:rsidR="0042094A" w:rsidRDefault="00000000">
            <w:pPr>
              <w:pStyle w:val="ConsPlusNormal0"/>
            </w:pPr>
            <w:r>
              <w:t>Порты (вокзалы)</w:t>
            </w:r>
          </w:p>
        </w:tc>
        <w:tc>
          <w:tcPr>
            <w:tcW w:w="1303" w:type="dxa"/>
            <w:vAlign w:val="bottom"/>
          </w:tcPr>
          <w:p w14:paraId="144F56FC" w14:textId="77777777" w:rsidR="0042094A" w:rsidRDefault="00000000">
            <w:pPr>
              <w:pStyle w:val="ConsPlusNormal0"/>
              <w:jc w:val="center"/>
            </w:pPr>
            <w:r>
              <w:t>0846</w:t>
            </w:r>
          </w:p>
        </w:tc>
      </w:tr>
      <w:tr w:rsidR="0042094A" w14:paraId="57767A73" w14:textId="77777777">
        <w:tc>
          <w:tcPr>
            <w:tcW w:w="7766" w:type="dxa"/>
            <w:vAlign w:val="bottom"/>
          </w:tcPr>
          <w:p w14:paraId="2BCF3695" w14:textId="77777777" w:rsidR="0042094A" w:rsidRDefault="00000000">
            <w:pPr>
              <w:pStyle w:val="ConsPlusNormal0"/>
            </w:pPr>
            <w:r>
              <w:t>Вокзалы железнодорожные</w:t>
            </w:r>
          </w:p>
        </w:tc>
        <w:tc>
          <w:tcPr>
            <w:tcW w:w="1303" w:type="dxa"/>
            <w:vAlign w:val="bottom"/>
          </w:tcPr>
          <w:p w14:paraId="476DB99C" w14:textId="77777777" w:rsidR="0042094A" w:rsidRDefault="00000000">
            <w:pPr>
              <w:pStyle w:val="ConsPlusNormal0"/>
              <w:jc w:val="center"/>
            </w:pPr>
            <w:r>
              <w:t>0847</w:t>
            </w:r>
          </w:p>
        </w:tc>
      </w:tr>
      <w:tr w:rsidR="0042094A" w14:paraId="011A7ED7" w14:textId="77777777">
        <w:tc>
          <w:tcPr>
            <w:tcW w:w="7766" w:type="dxa"/>
            <w:vAlign w:val="bottom"/>
          </w:tcPr>
          <w:p w14:paraId="77447361" w14:textId="77777777" w:rsidR="0042094A" w:rsidRDefault="00000000">
            <w:pPr>
              <w:pStyle w:val="ConsPlusNormal0"/>
            </w:pPr>
            <w:r>
              <w:t>Станции железнодорожные</w:t>
            </w:r>
          </w:p>
        </w:tc>
        <w:tc>
          <w:tcPr>
            <w:tcW w:w="1303" w:type="dxa"/>
            <w:vAlign w:val="bottom"/>
          </w:tcPr>
          <w:p w14:paraId="180B35C5" w14:textId="77777777" w:rsidR="0042094A" w:rsidRDefault="00000000">
            <w:pPr>
              <w:pStyle w:val="ConsPlusNormal0"/>
              <w:jc w:val="center"/>
            </w:pPr>
            <w:r>
              <w:t>0848</w:t>
            </w:r>
          </w:p>
        </w:tc>
      </w:tr>
      <w:tr w:rsidR="0042094A" w14:paraId="792F4E67" w14:textId="77777777">
        <w:tc>
          <w:tcPr>
            <w:tcW w:w="7766" w:type="dxa"/>
            <w:vAlign w:val="bottom"/>
          </w:tcPr>
          <w:p w14:paraId="7080C163" w14:textId="77777777" w:rsidR="0042094A" w:rsidRDefault="00000000">
            <w:pPr>
              <w:pStyle w:val="ConsPlusNormal0"/>
            </w:pPr>
            <w:r>
              <w:t>Станции метрополитена</w:t>
            </w:r>
          </w:p>
        </w:tc>
        <w:tc>
          <w:tcPr>
            <w:tcW w:w="1303" w:type="dxa"/>
            <w:vAlign w:val="bottom"/>
          </w:tcPr>
          <w:p w14:paraId="1687F784" w14:textId="77777777" w:rsidR="0042094A" w:rsidRDefault="00000000">
            <w:pPr>
              <w:pStyle w:val="ConsPlusNormal0"/>
              <w:jc w:val="center"/>
            </w:pPr>
            <w:r>
              <w:t>0849</w:t>
            </w:r>
          </w:p>
        </w:tc>
      </w:tr>
      <w:tr w:rsidR="0042094A" w14:paraId="3AB33C60" w14:textId="77777777">
        <w:tc>
          <w:tcPr>
            <w:tcW w:w="7766" w:type="dxa"/>
            <w:vAlign w:val="bottom"/>
          </w:tcPr>
          <w:p w14:paraId="26DFC240" w14:textId="77777777" w:rsidR="0042094A" w:rsidRDefault="00000000">
            <w:pPr>
              <w:pStyle w:val="ConsPlusNormal0"/>
            </w:pPr>
            <w:r>
              <w:t>Вокзалы речные</w:t>
            </w:r>
          </w:p>
        </w:tc>
        <w:tc>
          <w:tcPr>
            <w:tcW w:w="1303" w:type="dxa"/>
            <w:vAlign w:val="bottom"/>
          </w:tcPr>
          <w:p w14:paraId="712BDC67" w14:textId="77777777" w:rsidR="0042094A" w:rsidRDefault="00000000">
            <w:pPr>
              <w:pStyle w:val="ConsPlusNormal0"/>
              <w:jc w:val="center"/>
            </w:pPr>
            <w:r>
              <w:t>0850</w:t>
            </w:r>
          </w:p>
        </w:tc>
      </w:tr>
      <w:tr w:rsidR="0042094A" w14:paraId="108D6CF0" w14:textId="77777777">
        <w:tc>
          <w:tcPr>
            <w:tcW w:w="7766" w:type="dxa"/>
            <w:vAlign w:val="bottom"/>
          </w:tcPr>
          <w:p w14:paraId="09200A84" w14:textId="77777777" w:rsidR="0042094A" w:rsidRDefault="00000000">
            <w:pPr>
              <w:pStyle w:val="ConsPlusNormal0"/>
            </w:pPr>
            <w:r>
              <w:t>Станции автобусные, троллейбусные, трамвайные, лодочные</w:t>
            </w:r>
          </w:p>
        </w:tc>
        <w:tc>
          <w:tcPr>
            <w:tcW w:w="1303" w:type="dxa"/>
            <w:vAlign w:val="bottom"/>
          </w:tcPr>
          <w:p w14:paraId="2D40230D" w14:textId="77777777" w:rsidR="0042094A" w:rsidRDefault="00000000">
            <w:pPr>
              <w:pStyle w:val="ConsPlusNormal0"/>
              <w:jc w:val="center"/>
            </w:pPr>
            <w:r>
              <w:t>0851</w:t>
            </w:r>
          </w:p>
        </w:tc>
      </w:tr>
      <w:tr w:rsidR="0042094A" w14:paraId="0362B02E" w14:textId="77777777">
        <w:tc>
          <w:tcPr>
            <w:tcW w:w="7766" w:type="dxa"/>
            <w:vAlign w:val="bottom"/>
          </w:tcPr>
          <w:p w14:paraId="1C98E40B" w14:textId="77777777" w:rsidR="0042094A" w:rsidRDefault="00000000">
            <w:pPr>
              <w:pStyle w:val="ConsPlusNormal0"/>
            </w:pPr>
            <w:r>
              <w:t>Прочие объекты, предназначенные для перевозки и обслуживания пассажиров, обработки их багажа</w:t>
            </w:r>
          </w:p>
        </w:tc>
        <w:tc>
          <w:tcPr>
            <w:tcW w:w="1303" w:type="dxa"/>
            <w:vAlign w:val="bottom"/>
          </w:tcPr>
          <w:p w14:paraId="30713DF5" w14:textId="77777777" w:rsidR="0042094A" w:rsidRDefault="00000000">
            <w:pPr>
              <w:pStyle w:val="ConsPlusNormal0"/>
              <w:jc w:val="center"/>
            </w:pPr>
            <w:r>
              <w:t>0852</w:t>
            </w:r>
          </w:p>
        </w:tc>
      </w:tr>
      <w:tr w:rsidR="0042094A" w14:paraId="2BDF32AA" w14:textId="77777777">
        <w:tc>
          <w:tcPr>
            <w:tcW w:w="7766" w:type="dxa"/>
            <w:vAlign w:val="bottom"/>
          </w:tcPr>
          <w:p w14:paraId="7C0D95D2" w14:textId="77777777" w:rsidR="0042094A" w:rsidRDefault="00000000">
            <w:pPr>
              <w:pStyle w:val="ConsPlusNormal0"/>
              <w:outlineLvl w:val="2"/>
            </w:pPr>
            <w:r>
              <w:t>Группа 9. Прочие объекты</w:t>
            </w:r>
          </w:p>
        </w:tc>
        <w:tc>
          <w:tcPr>
            <w:tcW w:w="1303" w:type="dxa"/>
            <w:vAlign w:val="bottom"/>
          </w:tcPr>
          <w:p w14:paraId="30399393" w14:textId="77777777" w:rsidR="0042094A" w:rsidRDefault="00000000">
            <w:pPr>
              <w:pStyle w:val="ConsPlusNormal0"/>
              <w:jc w:val="center"/>
            </w:pPr>
            <w:r>
              <w:t>0900</w:t>
            </w:r>
          </w:p>
        </w:tc>
      </w:tr>
      <w:tr w:rsidR="0042094A" w14:paraId="5F39DA6A" w14:textId="77777777">
        <w:tc>
          <w:tcPr>
            <w:tcW w:w="7766" w:type="dxa"/>
            <w:vAlign w:val="bottom"/>
          </w:tcPr>
          <w:p w14:paraId="2CA76971" w14:textId="77777777" w:rsidR="0042094A" w:rsidRDefault="00000000">
            <w:pPr>
              <w:pStyle w:val="ConsPlusNormal0"/>
            </w:pPr>
            <w:r>
              <w:t>Объекты гражданской обороны</w:t>
            </w:r>
          </w:p>
        </w:tc>
        <w:tc>
          <w:tcPr>
            <w:tcW w:w="1303" w:type="dxa"/>
            <w:vAlign w:val="bottom"/>
          </w:tcPr>
          <w:p w14:paraId="2D84EB0B" w14:textId="77777777" w:rsidR="0042094A" w:rsidRDefault="00000000">
            <w:pPr>
              <w:pStyle w:val="ConsPlusNormal0"/>
              <w:jc w:val="center"/>
            </w:pPr>
            <w:r>
              <w:t>0901</w:t>
            </w:r>
          </w:p>
        </w:tc>
      </w:tr>
      <w:tr w:rsidR="0042094A" w14:paraId="583149D1" w14:textId="77777777">
        <w:tc>
          <w:tcPr>
            <w:tcW w:w="7766" w:type="dxa"/>
            <w:vAlign w:val="bottom"/>
          </w:tcPr>
          <w:p w14:paraId="497CF10B" w14:textId="77777777" w:rsidR="0042094A" w:rsidRDefault="00000000">
            <w:pPr>
              <w:pStyle w:val="ConsPlusNormal0"/>
            </w:pPr>
            <w:r>
              <w:t>Погреба</w:t>
            </w:r>
          </w:p>
        </w:tc>
        <w:tc>
          <w:tcPr>
            <w:tcW w:w="1303" w:type="dxa"/>
            <w:vAlign w:val="bottom"/>
          </w:tcPr>
          <w:p w14:paraId="59381959" w14:textId="77777777" w:rsidR="0042094A" w:rsidRDefault="00000000">
            <w:pPr>
              <w:pStyle w:val="ConsPlusNormal0"/>
              <w:jc w:val="center"/>
            </w:pPr>
            <w:r>
              <w:t>0902</w:t>
            </w:r>
          </w:p>
        </w:tc>
      </w:tr>
      <w:tr w:rsidR="0042094A" w14:paraId="6CED621B" w14:textId="77777777">
        <w:tc>
          <w:tcPr>
            <w:tcW w:w="7766" w:type="dxa"/>
            <w:vAlign w:val="bottom"/>
          </w:tcPr>
          <w:p w14:paraId="75E9B2A3" w14:textId="77777777" w:rsidR="0042094A" w:rsidRDefault="00000000">
            <w:pPr>
              <w:pStyle w:val="ConsPlusNormal0"/>
            </w:pPr>
            <w:r>
              <w:t>Подвалы</w:t>
            </w:r>
          </w:p>
        </w:tc>
        <w:tc>
          <w:tcPr>
            <w:tcW w:w="1303" w:type="dxa"/>
            <w:vAlign w:val="bottom"/>
          </w:tcPr>
          <w:p w14:paraId="2176FDA5" w14:textId="77777777" w:rsidR="0042094A" w:rsidRDefault="00000000">
            <w:pPr>
              <w:pStyle w:val="ConsPlusNormal0"/>
              <w:jc w:val="center"/>
            </w:pPr>
            <w:r>
              <w:t>0903</w:t>
            </w:r>
          </w:p>
        </w:tc>
      </w:tr>
      <w:tr w:rsidR="0042094A" w14:paraId="230B2311" w14:textId="77777777">
        <w:tc>
          <w:tcPr>
            <w:tcW w:w="7766" w:type="dxa"/>
            <w:vAlign w:val="bottom"/>
          </w:tcPr>
          <w:p w14:paraId="69D9845E" w14:textId="77777777" w:rsidR="0042094A" w:rsidRDefault="00000000">
            <w:pPr>
              <w:pStyle w:val="ConsPlusNormal0"/>
            </w:pPr>
            <w:r>
              <w:t>Сараи</w:t>
            </w:r>
          </w:p>
        </w:tc>
        <w:tc>
          <w:tcPr>
            <w:tcW w:w="1303" w:type="dxa"/>
            <w:vAlign w:val="bottom"/>
          </w:tcPr>
          <w:p w14:paraId="58B7ECFA" w14:textId="77777777" w:rsidR="0042094A" w:rsidRDefault="00000000">
            <w:pPr>
              <w:pStyle w:val="ConsPlusNormal0"/>
              <w:jc w:val="center"/>
            </w:pPr>
            <w:r>
              <w:t>0904</w:t>
            </w:r>
          </w:p>
        </w:tc>
      </w:tr>
      <w:tr w:rsidR="0042094A" w14:paraId="5CB52F87" w14:textId="77777777">
        <w:tc>
          <w:tcPr>
            <w:tcW w:w="7766" w:type="dxa"/>
            <w:vAlign w:val="bottom"/>
          </w:tcPr>
          <w:p w14:paraId="7D4CFA65" w14:textId="77777777" w:rsidR="0042094A" w:rsidRDefault="00000000">
            <w:pPr>
              <w:pStyle w:val="ConsPlusNormal0"/>
            </w:pPr>
            <w:r>
              <w:t>Санитарные пропускники</w:t>
            </w:r>
          </w:p>
        </w:tc>
        <w:tc>
          <w:tcPr>
            <w:tcW w:w="1303" w:type="dxa"/>
            <w:vAlign w:val="bottom"/>
          </w:tcPr>
          <w:p w14:paraId="0D2EEFE0" w14:textId="77777777" w:rsidR="0042094A" w:rsidRDefault="00000000">
            <w:pPr>
              <w:pStyle w:val="ConsPlusNormal0"/>
              <w:jc w:val="center"/>
            </w:pPr>
            <w:r>
              <w:t>0905</w:t>
            </w:r>
          </w:p>
        </w:tc>
      </w:tr>
      <w:tr w:rsidR="0042094A" w14:paraId="133A02EF" w14:textId="77777777">
        <w:tc>
          <w:tcPr>
            <w:tcW w:w="7766" w:type="dxa"/>
            <w:vAlign w:val="bottom"/>
          </w:tcPr>
          <w:p w14:paraId="2DED2F00" w14:textId="77777777" w:rsidR="0042094A" w:rsidRDefault="00000000">
            <w:pPr>
              <w:pStyle w:val="ConsPlusNormal0"/>
            </w:pPr>
            <w:r>
              <w:t>Гидрометеорологические станции, фотометрические будки, мареографы</w:t>
            </w:r>
          </w:p>
        </w:tc>
        <w:tc>
          <w:tcPr>
            <w:tcW w:w="1303" w:type="dxa"/>
            <w:vAlign w:val="bottom"/>
          </w:tcPr>
          <w:p w14:paraId="7F30EE7C" w14:textId="77777777" w:rsidR="0042094A" w:rsidRDefault="00000000">
            <w:pPr>
              <w:pStyle w:val="ConsPlusNormal0"/>
              <w:jc w:val="center"/>
            </w:pPr>
            <w:r>
              <w:t>0906</w:t>
            </w:r>
          </w:p>
        </w:tc>
      </w:tr>
      <w:tr w:rsidR="0042094A" w14:paraId="66C2AD57" w14:textId="77777777">
        <w:tc>
          <w:tcPr>
            <w:tcW w:w="7766" w:type="dxa"/>
            <w:vAlign w:val="bottom"/>
          </w:tcPr>
          <w:p w14:paraId="338F5647" w14:textId="77777777" w:rsidR="0042094A" w:rsidRDefault="00000000">
            <w:pPr>
              <w:pStyle w:val="ConsPlusNormal0"/>
            </w:pPr>
            <w:r>
              <w:t>Прочие объекты и объекты вспомогательного назначения, отнесение которых к другим группам невозможно</w:t>
            </w:r>
          </w:p>
        </w:tc>
        <w:tc>
          <w:tcPr>
            <w:tcW w:w="1303" w:type="dxa"/>
            <w:vAlign w:val="bottom"/>
          </w:tcPr>
          <w:p w14:paraId="1CEDB843" w14:textId="77777777" w:rsidR="0042094A" w:rsidRDefault="00000000">
            <w:pPr>
              <w:pStyle w:val="ConsPlusNormal0"/>
              <w:jc w:val="center"/>
            </w:pPr>
            <w:r>
              <w:t>0907</w:t>
            </w:r>
          </w:p>
        </w:tc>
      </w:tr>
      <w:tr w:rsidR="0042094A" w14:paraId="2FE2D05A" w14:textId="77777777">
        <w:tc>
          <w:tcPr>
            <w:tcW w:w="7766" w:type="dxa"/>
            <w:vAlign w:val="bottom"/>
          </w:tcPr>
          <w:p w14:paraId="5580DBFD" w14:textId="77777777" w:rsidR="0042094A" w:rsidRDefault="00000000">
            <w:pPr>
              <w:pStyle w:val="ConsPlusNormal0"/>
              <w:outlineLvl w:val="2"/>
            </w:pPr>
            <w:r>
              <w:t>Группа 10. Сооружения</w:t>
            </w:r>
          </w:p>
        </w:tc>
        <w:tc>
          <w:tcPr>
            <w:tcW w:w="1303" w:type="dxa"/>
            <w:vAlign w:val="bottom"/>
          </w:tcPr>
          <w:p w14:paraId="4B845CA4" w14:textId="77777777" w:rsidR="0042094A" w:rsidRDefault="00000000">
            <w:pPr>
              <w:pStyle w:val="ConsPlusNormal0"/>
              <w:jc w:val="center"/>
            </w:pPr>
            <w:r>
              <w:t>1000</w:t>
            </w:r>
          </w:p>
        </w:tc>
      </w:tr>
      <w:tr w:rsidR="0042094A" w14:paraId="27962A28" w14:textId="77777777">
        <w:tc>
          <w:tcPr>
            <w:tcW w:w="7766" w:type="dxa"/>
            <w:vAlign w:val="bottom"/>
          </w:tcPr>
          <w:p w14:paraId="2B5FDF31" w14:textId="77777777" w:rsidR="0042094A" w:rsidRDefault="00000000">
            <w:pPr>
              <w:pStyle w:val="ConsPlusNormal0"/>
            </w:pPr>
            <w:r>
              <w:t>Аттракционные сооружения</w:t>
            </w:r>
          </w:p>
        </w:tc>
        <w:tc>
          <w:tcPr>
            <w:tcW w:w="1303" w:type="dxa"/>
            <w:vAlign w:val="bottom"/>
          </w:tcPr>
          <w:p w14:paraId="1802341E" w14:textId="77777777" w:rsidR="0042094A" w:rsidRDefault="00000000">
            <w:pPr>
              <w:pStyle w:val="ConsPlusNormal0"/>
              <w:jc w:val="center"/>
            </w:pPr>
            <w:r>
              <w:t>1001</w:t>
            </w:r>
          </w:p>
        </w:tc>
      </w:tr>
      <w:tr w:rsidR="0042094A" w14:paraId="35696102" w14:textId="77777777">
        <w:tc>
          <w:tcPr>
            <w:tcW w:w="7766" w:type="dxa"/>
            <w:vAlign w:val="bottom"/>
          </w:tcPr>
          <w:p w14:paraId="46DC1068" w14:textId="77777777" w:rsidR="0042094A" w:rsidRDefault="00000000">
            <w:pPr>
              <w:pStyle w:val="ConsPlusNormal0"/>
            </w:pPr>
            <w:r>
              <w:t>Башни</w:t>
            </w:r>
          </w:p>
        </w:tc>
        <w:tc>
          <w:tcPr>
            <w:tcW w:w="1303" w:type="dxa"/>
            <w:vAlign w:val="bottom"/>
          </w:tcPr>
          <w:p w14:paraId="036E3163" w14:textId="77777777" w:rsidR="0042094A" w:rsidRDefault="00000000">
            <w:pPr>
              <w:pStyle w:val="ConsPlusNormal0"/>
              <w:jc w:val="center"/>
            </w:pPr>
            <w:r>
              <w:t>1002</w:t>
            </w:r>
          </w:p>
        </w:tc>
      </w:tr>
      <w:tr w:rsidR="0042094A" w14:paraId="08EF6067" w14:textId="77777777">
        <w:tc>
          <w:tcPr>
            <w:tcW w:w="7766" w:type="dxa"/>
            <w:vAlign w:val="bottom"/>
          </w:tcPr>
          <w:p w14:paraId="26BB4C7D" w14:textId="77777777" w:rsidR="0042094A" w:rsidRDefault="00000000">
            <w:pPr>
              <w:pStyle w:val="ConsPlusNormal0"/>
            </w:pPr>
            <w:r>
              <w:t>Мачтовые сооружения, опоры, вышки</w:t>
            </w:r>
          </w:p>
        </w:tc>
        <w:tc>
          <w:tcPr>
            <w:tcW w:w="1303" w:type="dxa"/>
            <w:vAlign w:val="bottom"/>
          </w:tcPr>
          <w:p w14:paraId="7A722B2D" w14:textId="77777777" w:rsidR="0042094A" w:rsidRDefault="00000000">
            <w:pPr>
              <w:pStyle w:val="ConsPlusNormal0"/>
              <w:jc w:val="center"/>
            </w:pPr>
            <w:r>
              <w:t>1003</w:t>
            </w:r>
          </w:p>
        </w:tc>
      </w:tr>
      <w:tr w:rsidR="0042094A" w14:paraId="26C188F4" w14:textId="77777777">
        <w:tc>
          <w:tcPr>
            <w:tcW w:w="7766" w:type="dxa"/>
            <w:vAlign w:val="bottom"/>
          </w:tcPr>
          <w:p w14:paraId="6251F70E" w14:textId="77777777" w:rsidR="0042094A" w:rsidRDefault="00000000">
            <w:pPr>
              <w:pStyle w:val="ConsPlusNormal0"/>
            </w:pPr>
            <w:r>
              <w:t>Беседки</w:t>
            </w:r>
          </w:p>
        </w:tc>
        <w:tc>
          <w:tcPr>
            <w:tcW w:w="1303" w:type="dxa"/>
            <w:vAlign w:val="bottom"/>
          </w:tcPr>
          <w:p w14:paraId="7D7FB14B" w14:textId="77777777" w:rsidR="0042094A" w:rsidRDefault="00000000">
            <w:pPr>
              <w:pStyle w:val="ConsPlusNormal0"/>
              <w:jc w:val="center"/>
            </w:pPr>
            <w:r>
              <w:t>1004</w:t>
            </w:r>
          </w:p>
        </w:tc>
      </w:tr>
      <w:tr w:rsidR="0042094A" w14:paraId="7937EDAE" w14:textId="77777777">
        <w:tc>
          <w:tcPr>
            <w:tcW w:w="7766" w:type="dxa"/>
            <w:vAlign w:val="bottom"/>
          </w:tcPr>
          <w:p w14:paraId="69AFB21C" w14:textId="77777777" w:rsidR="0042094A" w:rsidRDefault="00000000">
            <w:pPr>
              <w:pStyle w:val="ConsPlusNormal0"/>
            </w:pPr>
            <w:r>
              <w:t>Гидротехнические сооружения: набережные</w:t>
            </w:r>
          </w:p>
        </w:tc>
        <w:tc>
          <w:tcPr>
            <w:tcW w:w="1303" w:type="dxa"/>
            <w:vAlign w:val="bottom"/>
          </w:tcPr>
          <w:p w14:paraId="1450C23A" w14:textId="77777777" w:rsidR="0042094A" w:rsidRDefault="00000000">
            <w:pPr>
              <w:pStyle w:val="ConsPlusNormal0"/>
              <w:jc w:val="center"/>
            </w:pPr>
            <w:r>
              <w:t>1005</w:t>
            </w:r>
          </w:p>
        </w:tc>
      </w:tr>
      <w:tr w:rsidR="0042094A" w14:paraId="71BD3D5E" w14:textId="77777777">
        <w:tc>
          <w:tcPr>
            <w:tcW w:w="7766" w:type="dxa"/>
            <w:vAlign w:val="bottom"/>
          </w:tcPr>
          <w:p w14:paraId="71A61868" w14:textId="77777777" w:rsidR="0042094A" w:rsidRDefault="00000000">
            <w:pPr>
              <w:pStyle w:val="ConsPlusNormal0"/>
            </w:pPr>
            <w:r>
              <w:t>Эстакады</w:t>
            </w:r>
          </w:p>
        </w:tc>
        <w:tc>
          <w:tcPr>
            <w:tcW w:w="1303" w:type="dxa"/>
            <w:vAlign w:val="bottom"/>
          </w:tcPr>
          <w:p w14:paraId="0C0332B7" w14:textId="77777777" w:rsidR="0042094A" w:rsidRDefault="00000000">
            <w:pPr>
              <w:pStyle w:val="ConsPlusNormal0"/>
              <w:jc w:val="center"/>
            </w:pPr>
            <w:r>
              <w:t>1006</w:t>
            </w:r>
          </w:p>
        </w:tc>
      </w:tr>
      <w:tr w:rsidR="0042094A" w14:paraId="37873310" w14:textId="77777777">
        <w:tc>
          <w:tcPr>
            <w:tcW w:w="7766" w:type="dxa"/>
            <w:vAlign w:val="bottom"/>
          </w:tcPr>
          <w:p w14:paraId="03E82368" w14:textId="77777777" w:rsidR="0042094A" w:rsidRDefault="00000000">
            <w:pPr>
              <w:pStyle w:val="ConsPlusNormal0"/>
            </w:pPr>
            <w:r>
              <w:t>Емкостные сооружения, резервуары, баки, цистерны</w:t>
            </w:r>
          </w:p>
        </w:tc>
        <w:tc>
          <w:tcPr>
            <w:tcW w:w="1303" w:type="dxa"/>
            <w:vAlign w:val="bottom"/>
          </w:tcPr>
          <w:p w14:paraId="7BA301C1" w14:textId="77777777" w:rsidR="0042094A" w:rsidRDefault="00000000">
            <w:pPr>
              <w:pStyle w:val="ConsPlusNormal0"/>
              <w:jc w:val="center"/>
            </w:pPr>
            <w:r>
              <w:t>1007</w:t>
            </w:r>
          </w:p>
        </w:tc>
      </w:tr>
      <w:tr w:rsidR="0042094A" w14:paraId="5FDFB9BE" w14:textId="77777777">
        <w:tc>
          <w:tcPr>
            <w:tcW w:w="7766" w:type="dxa"/>
            <w:vAlign w:val="bottom"/>
          </w:tcPr>
          <w:p w14:paraId="58BEC0A8" w14:textId="77777777" w:rsidR="0042094A" w:rsidRDefault="00000000">
            <w:pPr>
              <w:pStyle w:val="ConsPlusNormal0"/>
            </w:pPr>
            <w:r>
              <w:t>Бункеры</w:t>
            </w:r>
          </w:p>
        </w:tc>
        <w:tc>
          <w:tcPr>
            <w:tcW w:w="1303" w:type="dxa"/>
            <w:vAlign w:val="bottom"/>
          </w:tcPr>
          <w:p w14:paraId="28F1D0B0" w14:textId="77777777" w:rsidR="0042094A" w:rsidRDefault="00000000">
            <w:pPr>
              <w:pStyle w:val="ConsPlusNormal0"/>
              <w:jc w:val="center"/>
            </w:pPr>
            <w:r>
              <w:t>1008</w:t>
            </w:r>
          </w:p>
        </w:tc>
      </w:tr>
      <w:tr w:rsidR="0042094A" w14:paraId="6C699918" w14:textId="77777777">
        <w:tc>
          <w:tcPr>
            <w:tcW w:w="7766" w:type="dxa"/>
            <w:vAlign w:val="bottom"/>
          </w:tcPr>
          <w:p w14:paraId="24E584A4" w14:textId="77777777" w:rsidR="0042094A" w:rsidRDefault="00000000">
            <w:pPr>
              <w:pStyle w:val="ConsPlusNormal0"/>
            </w:pPr>
            <w:r>
              <w:t>Навесы</w:t>
            </w:r>
          </w:p>
        </w:tc>
        <w:tc>
          <w:tcPr>
            <w:tcW w:w="1303" w:type="dxa"/>
            <w:vAlign w:val="bottom"/>
          </w:tcPr>
          <w:p w14:paraId="141E6085" w14:textId="77777777" w:rsidR="0042094A" w:rsidRDefault="00000000">
            <w:pPr>
              <w:pStyle w:val="ConsPlusNormal0"/>
              <w:jc w:val="center"/>
            </w:pPr>
            <w:r>
              <w:t>1009</w:t>
            </w:r>
          </w:p>
        </w:tc>
      </w:tr>
      <w:tr w:rsidR="0042094A" w14:paraId="61ACAB7F" w14:textId="77777777">
        <w:tc>
          <w:tcPr>
            <w:tcW w:w="7766" w:type="dxa"/>
            <w:vAlign w:val="bottom"/>
          </w:tcPr>
          <w:p w14:paraId="2A231233" w14:textId="77777777" w:rsidR="0042094A" w:rsidRDefault="00000000">
            <w:pPr>
              <w:pStyle w:val="ConsPlusNormal0"/>
            </w:pPr>
            <w:r>
              <w:t>Линии электропередач кабельные</w:t>
            </w:r>
          </w:p>
        </w:tc>
        <w:tc>
          <w:tcPr>
            <w:tcW w:w="1303" w:type="dxa"/>
            <w:vAlign w:val="bottom"/>
          </w:tcPr>
          <w:p w14:paraId="1E7DF856" w14:textId="77777777" w:rsidR="0042094A" w:rsidRDefault="00000000">
            <w:pPr>
              <w:pStyle w:val="ConsPlusNormal0"/>
              <w:jc w:val="center"/>
            </w:pPr>
            <w:r>
              <w:t>1010</w:t>
            </w:r>
          </w:p>
        </w:tc>
      </w:tr>
      <w:tr w:rsidR="0042094A" w14:paraId="3AE2EC7A" w14:textId="77777777">
        <w:tc>
          <w:tcPr>
            <w:tcW w:w="7766" w:type="dxa"/>
            <w:vAlign w:val="bottom"/>
          </w:tcPr>
          <w:p w14:paraId="383C0014" w14:textId="77777777" w:rsidR="0042094A" w:rsidRDefault="00000000">
            <w:pPr>
              <w:pStyle w:val="ConsPlusNormal0"/>
            </w:pPr>
            <w:r>
              <w:t>Линии электропередач воздушные</w:t>
            </w:r>
          </w:p>
        </w:tc>
        <w:tc>
          <w:tcPr>
            <w:tcW w:w="1303" w:type="dxa"/>
            <w:vAlign w:val="bottom"/>
          </w:tcPr>
          <w:p w14:paraId="70DBCA0B" w14:textId="77777777" w:rsidR="0042094A" w:rsidRDefault="00000000">
            <w:pPr>
              <w:pStyle w:val="ConsPlusNormal0"/>
              <w:jc w:val="center"/>
            </w:pPr>
            <w:r>
              <w:t>1011</w:t>
            </w:r>
          </w:p>
        </w:tc>
      </w:tr>
      <w:tr w:rsidR="0042094A" w14:paraId="2B07BB77" w14:textId="77777777">
        <w:tc>
          <w:tcPr>
            <w:tcW w:w="7766" w:type="dxa"/>
            <w:vAlign w:val="bottom"/>
          </w:tcPr>
          <w:p w14:paraId="2E96CE20" w14:textId="77777777" w:rsidR="0042094A" w:rsidRDefault="00000000">
            <w:pPr>
              <w:pStyle w:val="ConsPlusNormal0"/>
            </w:pPr>
            <w:r>
              <w:t>Сети газораспределительные</w:t>
            </w:r>
          </w:p>
        </w:tc>
        <w:tc>
          <w:tcPr>
            <w:tcW w:w="1303" w:type="dxa"/>
            <w:vAlign w:val="bottom"/>
          </w:tcPr>
          <w:p w14:paraId="6A6E783D" w14:textId="77777777" w:rsidR="0042094A" w:rsidRDefault="00000000">
            <w:pPr>
              <w:pStyle w:val="ConsPlusNormal0"/>
              <w:jc w:val="center"/>
            </w:pPr>
            <w:r>
              <w:t>1012</w:t>
            </w:r>
          </w:p>
        </w:tc>
      </w:tr>
      <w:tr w:rsidR="0042094A" w14:paraId="2D8FCEFC" w14:textId="77777777">
        <w:tc>
          <w:tcPr>
            <w:tcW w:w="7766" w:type="dxa"/>
            <w:vAlign w:val="bottom"/>
          </w:tcPr>
          <w:p w14:paraId="62AF8F02" w14:textId="77777777" w:rsidR="0042094A" w:rsidRDefault="00000000">
            <w:pPr>
              <w:pStyle w:val="ConsPlusNormal0"/>
            </w:pPr>
            <w:r>
              <w:t>Гидротехнические сооружения, за исключением мостов, пирсов, причалов, набережных</w:t>
            </w:r>
          </w:p>
        </w:tc>
        <w:tc>
          <w:tcPr>
            <w:tcW w:w="1303" w:type="dxa"/>
            <w:vAlign w:val="bottom"/>
          </w:tcPr>
          <w:p w14:paraId="040E2436" w14:textId="77777777" w:rsidR="0042094A" w:rsidRDefault="00000000">
            <w:pPr>
              <w:pStyle w:val="ConsPlusNormal0"/>
              <w:jc w:val="center"/>
            </w:pPr>
            <w:r>
              <w:t>1013</w:t>
            </w:r>
          </w:p>
        </w:tc>
      </w:tr>
      <w:tr w:rsidR="0042094A" w14:paraId="5BF7FB79" w14:textId="77777777">
        <w:tc>
          <w:tcPr>
            <w:tcW w:w="7766" w:type="dxa"/>
            <w:vAlign w:val="bottom"/>
          </w:tcPr>
          <w:p w14:paraId="01046933" w14:textId="77777777" w:rsidR="0042094A" w:rsidRDefault="00000000">
            <w:pPr>
              <w:pStyle w:val="ConsPlusNormal0"/>
            </w:pPr>
            <w:r>
              <w:t>Сети канализационные, тоннельные коллекторы</w:t>
            </w:r>
          </w:p>
        </w:tc>
        <w:tc>
          <w:tcPr>
            <w:tcW w:w="1303" w:type="dxa"/>
            <w:vAlign w:val="bottom"/>
          </w:tcPr>
          <w:p w14:paraId="2144803A" w14:textId="77777777" w:rsidR="0042094A" w:rsidRDefault="00000000">
            <w:pPr>
              <w:pStyle w:val="ConsPlusNormal0"/>
              <w:jc w:val="center"/>
            </w:pPr>
            <w:r>
              <w:t>1014</w:t>
            </w:r>
          </w:p>
        </w:tc>
      </w:tr>
      <w:tr w:rsidR="0042094A" w14:paraId="4C64FEA9" w14:textId="77777777">
        <w:tc>
          <w:tcPr>
            <w:tcW w:w="7766" w:type="dxa"/>
            <w:vAlign w:val="bottom"/>
          </w:tcPr>
          <w:p w14:paraId="53774475" w14:textId="77777777" w:rsidR="0042094A" w:rsidRDefault="00000000">
            <w:pPr>
              <w:pStyle w:val="ConsPlusNormal0"/>
            </w:pPr>
            <w:r>
              <w:t>Сети тепловые</w:t>
            </w:r>
          </w:p>
        </w:tc>
        <w:tc>
          <w:tcPr>
            <w:tcW w:w="1303" w:type="dxa"/>
            <w:vAlign w:val="bottom"/>
          </w:tcPr>
          <w:p w14:paraId="218A2974" w14:textId="77777777" w:rsidR="0042094A" w:rsidRDefault="00000000">
            <w:pPr>
              <w:pStyle w:val="ConsPlusNormal0"/>
              <w:jc w:val="center"/>
            </w:pPr>
            <w:r>
              <w:t>1015</w:t>
            </w:r>
          </w:p>
        </w:tc>
      </w:tr>
      <w:tr w:rsidR="0042094A" w14:paraId="62447BA2" w14:textId="77777777">
        <w:tc>
          <w:tcPr>
            <w:tcW w:w="7766" w:type="dxa"/>
            <w:vAlign w:val="bottom"/>
          </w:tcPr>
          <w:p w14:paraId="598A8A16" w14:textId="77777777" w:rsidR="0042094A" w:rsidRDefault="00000000">
            <w:pPr>
              <w:pStyle w:val="ConsPlusNormal0"/>
            </w:pPr>
            <w:r>
              <w:t>Сети водопроводные</w:t>
            </w:r>
          </w:p>
        </w:tc>
        <w:tc>
          <w:tcPr>
            <w:tcW w:w="1303" w:type="dxa"/>
            <w:vAlign w:val="bottom"/>
          </w:tcPr>
          <w:p w14:paraId="32E04F07" w14:textId="77777777" w:rsidR="0042094A" w:rsidRDefault="00000000">
            <w:pPr>
              <w:pStyle w:val="ConsPlusNormal0"/>
              <w:jc w:val="center"/>
            </w:pPr>
            <w:r>
              <w:t>1016</w:t>
            </w:r>
          </w:p>
        </w:tc>
      </w:tr>
      <w:tr w:rsidR="0042094A" w14:paraId="3FC66A04" w14:textId="77777777">
        <w:tc>
          <w:tcPr>
            <w:tcW w:w="7766" w:type="dxa"/>
            <w:vAlign w:val="bottom"/>
          </w:tcPr>
          <w:p w14:paraId="7847E99D" w14:textId="77777777" w:rsidR="0042094A" w:rsidRDefault="00000000">
            <w:pPr>
              <w:pStyle w:val="ConsPlusNormal0"/>
            </w:pPr>
            <w:r>
              <w:t>Сети канализационные без коллекторов</w:t>
            </w:r>
          </w:p>
        </w:tc>
        <w:tc>
          <w:tcPr>
            <w:tcW w:w="1303" w:type="dxa"/>
            <w:vAlign w:val="bottom"/>
          </w:tcPr>
          <w:p w14:paraId="79DA1E39" w14:textId="77777777" w:rsidR="0042094A" w:rsidRDefault="00000000">
            <w:pPr>
              <w:pStyle w:val="ConsPlusNormal0"/>
              <w:jc w:val="center"/>
            </w:pPr>
            <w:r>
              <w:t>1017</w:t>
            </w:r>
          </w:p>
        </w:tc>
      </w:tr>
      <w:tr w:rsidR="0042094A" w14:paraId="58280F63" w14:textId="77777777">
        <w:tc>
          <w:tcPr>
            <w:tcW w:w="7766" w:type="dxa"/>
            <w:vAlign w:val="bottom"/>
          </w:tcPr>
          <w:p w14:paraId="39DDF84A" w14:textId="77777777" w:rsidR="0042094A" w:rsidRDefault="00000000">
            <w:pPr>
              <w:pStyle w:val="ConsPlusNormal0"/>
            </w:pPr>
            <w:r>
              <w:t>Фонтаны</w:t>
            </w:r>
          </w:p>
        </w:tc>
        <w:tc>
          <w:tcPr>
            <w:tcW w:w="1303" w:type="dxa"/>
            <w:vAlign w:val="bottom"/>
          </w:tcPr>
          <w:p w14:paraId="138B0ABF" w14:textId="77777777" w:rsidR="0042094A" w:rsidRDefault="00000000">
            <w:pPr>
              <w:pStyle w:val="ConsPlusNormal0"/>
              <w:jc w:val="center"/>
            </w:pPr>
            <w:r>
              <w:t>1018</w:t>
            </w:r>
          </w:p>
        </w:tc>
      </w:tr>
      <w:tr w:rsidR="0042094A" w14:paraId="03EF93B3" w14:textId="77777777">
        <w:tc>
          <w:tcPr>
            <w:tcW w:w="7766" w:type="dxa"/>
            <w:vAlign w:val="bottom"/>
          </w:tcPr>
          <w:p w14:paraId="13E3262E" w14:textId="77777777" w:rsidR="0042094A" w:rsidRDefault="00000000">
            <w:pPr>
              <w:pStyle w:val="ConsPlusNormal0"/>
            </w:pPr>
            <w:r>
              <w:t>Градирни</w:t>
            </w:r>
          </w:p>
        </w:tc>
        <w:tc>
          <w:tcPr>
            <w:tcW w:w="1303" w:type="dxa"/>
            <w:vAlign w:val="bottom"/>
          </w:tcPr>
          <w:p w14:paraId="0C3C64B1" w14:textId="77777777" w:rsidR="0042094A" w:rsidRDefault="00000000">
            <w:pPr>
              <w:pStyle w:val="ConsPlusNormal0"/>
              <w:jc w:val="center"/>
            </w:pPr>
            <w:r>
              <w:t>1019</w:t>
            </w:r>
          </w:p>
        </w:tc>
      </w:tr>
      <w:tr w:rsidR="0042094A" w14:paraId="44303881" w14:textId="77777777">
        <w:tc>
          <w:tcPr>
            <w:tcW w:w="7766" w:type="dxa"/>
            <w:vAlign w:val="bottom"/>
          </w:tcPr>
          <w:p w14:paraId="1901F2C0" w14:textId="77777777" w:rsidR="0042094A" w:rsidRDefault="00000000">
            <w:pPr>
              <w:pStyle w:val="ConsPlusNormal0"/>
            </w:pPr>
            <w:r>
              <w:t>Сети инженерные технологические</w:t>
            </w:r>
          </w:p>
        </w:tc>
        <w:tc>
          <w:tcPr>
            <w:tcW w:w="1303" w:type="dxa"/>
            <w:vAlign w:val="bottom"/>
          </w:tcPr>
          <w:p w14:paraId="7ACA767B" w14:textId="77777777" w:rsidR="0042094A" w:rsidRDefault="00000000">
            <w:pPr>
              <w:pStyle w:val="ConsPlusNormal0"/>
              <w:jc w:val="center"/>
            </w:pPr>
            <w:r>
              <w:t>1020</w:t>
            </w:r>
          </w:p>
        </w:tc>
      </w:tr>
      <w:tr w:rsidR="0042094A" w14:paraId="577A46C5" w14:textId="77777777">
        <w:tc>
          <w:tcPr>
            <w:tcW w:w="7766" w:type="dxa"/>
            <w:vAlign w:val="bottom"/>
          </w:tcPr>
          <w:p w14:paraId="08F49564" w14:textId="77777777" w:rsidR="0042094A" w:rsidRDefault="00000000">
            <w:pPr>
              <w:pStyle w:val="ConsPlusNormal0"/>
            </w:pPr>
            <w:r>
              <w:t>Сети тепловые: камеры теплосети подземные</w:t>
            </w:r>
          </w:p>
        </w:tc>
        <w:tc>
          <w:tcPr>
            <w:tcW w:w="1303" w:type="dxa"/>
            <w:vAlign w:val="bottom"/>
          </w:tcPr>
          <w:p w14:paraId="2A13DFB7" w14:textId="77777777" w:rsidR="0042094A" w:rsidRDefault="00000000">
            <w:pPr>
              <w:pStyle w:val="ConsPlusNormal0"/>
              <w:jc w:val="center"/>
            </w:pPr>
            <w:r>
              <w:t>1021</w:t>
            </w:r>
          </w:p>
        </w:tc>
      </w:tr>
      <w:tr w:rsidR="0042094A" w14:paraId="6B4C134E" w14:textId="77777777">
        <w:tc>
          <w:tcPr>
            <w:tcW w:w="7766" w:type="dxa"/>
            <w:vAlign w:val="bottom"/>
          </w:tcPr>
          <w:p w14:paraId="08F9E4DD" w14:textId="77777777" w:rsidR="0042094A" w:rsidRDefault="00000000">
            <w:pPr>
              <w:pStyle w:val="ConsPlusNormal0"/>
            </w:pPr>
            <w:r>
              <w:t>Железнодорожные пути</w:t>
            </w:r>
          </w:p>
        </w:tc>
        <w:tc>
          <w:tcPr>
            <w:tcW w:w="1303" w:type="dxa"/>
            <w:vAlign w:val="bottom"/>
          </w:tcPr>
          <w:p w14:paraId="75CD97F9" w14:textId="77777777" w:rsidR="0042094A" w:rsidRDefault="00000000">
            <w:pPr>
              <w:pStyle w:val="ConsPlusNormal0"/>
              <w:jc w:val="center"/>
            </w:pPr>
            <w:r>
              <w:t>1022</w:t>
            </w:r>
          </w:p>
        </w:tc>
      </w:tr>
      <w:tr w:rsidR="0042094A" w14:paraId="05BEFFA8" w14:textId="77777777">
        <w:tc>
          <w:tcPr>
            <w:tcW w:w="7766" w:type="dxa"/>
            <w:vAlign w:val="bottom"/>
          </w:tcPr>
          <w:p w14:paraId="608D8E3F" w14:textId="77777777" w:rsidR="0042094A" w:rsidRDefault="00000000">
            <w:pPr>
              <w:pStyle w:val="ConsPlusNormal0"/>
            </w:pPr>
            <w:r>
              <w:t>Подкрановые пути</w:t>
            </w:r>
          </w:p>
        </w:tc>
        <w:tc>
          <w:tcPr>
            <w:tcW w:w="1303" w:type="dxa"/>
            <w:vAlign w:val="bottom"/>
          </w:tcPr>
          <w:p w14:paraId="3196EAEB" w14:textId="77777777" w:rsidR="0042094A" w:rsidRDefault="00000000">
            <w:pPr>
              <w:pStyle w:val="ConsPlusNormal0"/>
              <w:jc w:val="center"/>
            </w:pPr>
            <w:r>
              <w:t>1023</w:t>
            </w:r>
          </w:p>
        </w:tc>
      </w:tr>
      <w:tr w:rsidR="0042094A" w14:paraId="3A9F06BC" w14:textId="77777777">
        <w:tc>
          <w:tcPr>
            <w:tcW w:w="7766" w:type="dxa"/>
            <w:vAlign w:val="bottom"/>
          </w:tcPr>
          <w:p w14:paraId="0B62920C" w14:textId="77777777" w:rsidR="0042094A" w:rsidRDefault="00000000">
            <w:pPr>
              <w:pStyle w:val="ConsPlusNormal0"/>
            </w:pPr>
            <w:r>
              <w:t>Тоннели</w:t>
            </w:r>
          </w:p>
        </w:tc>
        <w:tc>
          <w:tcPr>
            <w:tcW w:w="1303" w:type="dxa"/>
            <w:vAlign w:val="bottom"/>
          </w:tcPr>
          <w:p w14:paraId="5F898ACF" w14:textId="77777777" w:rsidR="0042094A" w:rsidRDefault="00000000">
            <w:pPr>
              <w:pStyle w:val="ConsPlusNormal0"/>
              <w:jc w:val="center"/>
            </w:pPr>
            <w:r>
              <w:t>1024</w:t>
            </w:r>
          </w:p>
        </w:tc>
      </w:tr>
      <w:tr w:rsidR="0042094A" w14:paraId="01FDE036" w14:textId="77777777">
        <w:tc>
          <w:tcPr>
            <w:tcW w:w="7766" w:type="dxa"/>
            <w:vAlign w:val="bottom"/>
          </w:tcPr>
          <w:p w14:paraId="01D2247B" w14:textId="77777777" w:rsidR="0042094A" w:rsidRDefault="00000000">
            <w:pPr>
              <w:pStyle w:val="ConsPlusNormal0"/>
            </w:pPr>
            <w:r>
              <w:t>Мосты</w:t>
            </w:r>
          </w:p>
        </w:tc>
        <w:tc>
          <w:tcPr>
            <w:tcW w:w="1303" w:type="dxa"/>
            <w:vAlign w:val="bottom"/>
          </w:tcPr>
          <w:p w14:paraId="75CE2F6A" w14:textId="77777777" w:rsidR="0042094A" w:rsidRDefault="00000000">
            <w:pPr>
              <w:pStyle w:val="ConsPlusNormal0"/>
              <w:jc w:val="center"/>
            </w:pPr>
            <w:r>
              <w:t>1025</w:t>
            </w:r>
          </w:p>
        </w:tc>
      </w:tr>
      <w:tr w:rsidR="0042094A" w14:paraId="4F44CB47" w14:textId="77777777">
        <w:tc>
          <w:tcPr>
            <w:tcW w:w="7766" w:type="dxa"/>
            <w:vAlign w:val="bottom"/>
          </w:tcPr>
          <w:p w14:paraId="038F34FD" w14:textId="77777777" w:rsidR="0042094A" w:rsidRDefault="00000000">
            <w:pPr>
              <w:pStyle w:val="ConsPlusNormal0"/>
            </w:pPr>
            <w:r>
              <w:t>Сооружения связи линейно-кабельные</w:t>
            </w:r>
          </w:p>
        </w:tc>
        <w:tc>
          <w:tcPr>
            <w:tcW w:w="1303" w:type="dxa"/>
            <w:vAlign w:val="bottom"/>
          </w:tcPr>
          <w:p w14:paraId="27F07853" w14:textId="77777777" w:rsidR="0042094A" w:rsidRDefault="00000000">
            <w:pPr>
              <w:pStyle w:val="ConsPlusNormal0"/>
              <w:jc w:val="center"/>
            </w:pPr>
            <w:r>
              <w:t>1026</w:t>
            </w:r>
          </w:p>
        </w:tc>
      </w:tr>
      <w:tr w:rsidR="0042094A" w14:paraId="3578FB66" w14:textId="77777777">
        <w:tc>
          <w:tcPr>
            <w:tcW w:w="7766" w:type="dxa"/>
            <w:vAlign w:val="bottom"/>
          </w:tcPr>
          <w:p w14:paraId="1D374A29" w14:textId="77777777" w:rsidR="0042094A" w:rsidRDefault="00000000">
            <w:pPr>
              <w:pStyle w:val="ConsPlusNormal0"/>
            </w:pPr>
            <w:r>
              <w:t>Сети трубопроводов магистральные</w:t>
            </w:r>
          </w:p>
        </w:tc>
        <w:tc>
          <w:tcPr>
            <w:tcW w:w="1303" w:type="dxa"/>
            <w:vAlign w:val="bottom"/>
          </w:tcPr>
          <w:p w14:paraId="6D24BD24" w14:textId="77777777" w:rsidR="0042094A" w:rsidRDefault="00000000">
            <w:pPr>
              <w:pStyle w:val="ConsPlusNormal0"/>
              <w:jc w:val="center"/>
            </w:pPr>
            <w:r>
              <w:t>1027</w:t>
            </w:r>
          </w:p>
        </w:tc>
      </w:tr>
      <w:tr w:rsidR="0042094A" w14:paraId="493239F3" w14:textId="77777777">
        <w:tc>
          <w:tcPr>
            <w:tcW w:w="7766" w:type="dxa"/>
            <w:vAlign w:val="bottom"/>
          </w:tcPr>
          <w:p w14:paraId="7D51527D" w14:textId="77777777" w:rsidR="0042094A" w:rsidRDefault="00000000">
            <w:pPr>
              <w:pStyle w:val="ConsPlusNormal0"/>
            </w:pPr>
            <w:r>
              <w:t>Переходы надземные</w:t>
            </w:r>
          </w:p>
        </w:tc>
        <w:tc>
          <w:tcPr>
            <w:tcW w:w="1303" w:type="dxa"/>
            <w:vAlign w:val="bottom"/>
          </w:tcPr>
          <w:p w14:paraId="33D68ED4" w14:textId="77777777" w:rsidR="0042094A" w:rsidRDefault="00000000">
            <w:pPr>
              <w:pStyle w:val="ConsPlusNormal0"/>
              <w:jc w:val="center"/>
            </w:pPr>
            <w:r>
              <w:t>1028</w:t>
            </w:r>
          </w:p>
        </w:tc>
      </w:tr>
      <w:tr w:rsidR="0042094A" w14:paraId="3239A9AB" w14:textId="77777777">
        <w:tc>
          <w:tcPr>
            <w:tcW w:w="7766" w:type="dxa"/>
            <w:vAlign w:val="bottom"/>
          </w:tcPr>
          <w:p w14:paraId="26E5FE70" w14:textId="77777777" w:rsidR="0042094A" w:rsidRDefault="00000000">
            <w:pPr>
              <w:pStyle w:val="ConsPlusNormal0"/>
            </w:pPr>
            <w:r>
              <w:t>Переходы подземные</w:t>
            </w:r>
          </w:p>
        </w:tc>
        <w:tc>
          <w:tcPr>
            <w:tcW w:w="1303" w:type="dxa"/>
            <w:vAlign w:val="bottom"/>
          </w:tcPr>
          <w:p w14:paraId="605EDC63" w14:textId="77777777" w:rsidR="0042094A" w:rsidRDefault="00000000">
            <w:pPr>
              <w:pStyle w:val="ConsPlusNormal0"/>
              <w:jc w:val="center"/>
            </w:pPr>
            <w:r>
              <w:t>1029</w:t>
            </w:r>
          </w:p>
        </w:tc>
      </w:tr>
      <w:tr w:rsidR="0042094A" w14:paraId="47F62C23" w14:textId="77777777">
        <w:tc>
          <w:tcPr>
            <w:tcW w:w="7766" w:type="dxa"/>
            <w:vAlign w:val="bottom"/>
          </w:tcPr>
          <w:p w14:paraId="692EC795" w14:textId="77777777" w:rsidR="0042094A" w:rsidRDefault="00000000">
            <w:pPr>
              <w:pStyle w:val="ConsPlusNormal0"/>
            </w:pPr>
            <w:r>
              <w:t>Прочие сооружения и сооружения вспомогательного назначения, отнесение которых к другим подгруппам невозможно</w:t>
            </w:r>
          </w:p>
        </w:tc>
        <w:tc>
          <w:tcPr>
            <w:tcW w:w="1303" w:type="dxa"/>
            <w:vAlign w:val="bottom"/>
          </w:tcPr>
          <w:p w14:paraId="42AB7D64" w14:textId="77777777" w:rsidR="0042094A" w:rsidRDefault="00000000">
            <w:pPr>
              <w:pStyle w:val="ConsPlusNormal0"/>
              <w:jc w:val="center"/>
            </w:pPr>
            <w:r>
              <w:t>1030</w:t>
            </w:r>
          </w:p>
        </w:tc>
      </w:tr>
      <w:tr w:rsidR="0042094A" w14:paraId="6E0F7BEF" w14:textId="77777777">
        <w:tc>
          <w:tcPr>
            <w:tcW w:w="7766" w:type="dxa"/>
            <w:vAlign w:val="bottom"/>
          </w:tcPr>
          <w:p w14:paraId="4A080724" w14:textId="77777777" w:rsidR="0042094A" w:rsidRDefault="00000000">
            <w:pPr>
              <w:pStyle w:val="ConsPlusNormal0"/>
            </w:pPr>
            <w:r>
              <w:t>Автомобильные дороги, дорожки, площадки, покрытия</w:t>
            </w:r>
          </w:p>
        </w:tc>
        <w:tc>
          <w:tcPr>
            <w:tcW w:w="1303" w:type="dxa"/>
            <w:vAlign w:val="bottom"/>
          </w:tcPr>
          <w:p w14:paraId="3106D469" w14:textId="77777777" w:rsidR="0042094A" w:rsidRDefault="00000000">
            <w:pPr>
              <w:pStyle w:val="ConsPlusNormal0"/>
              <w:jc w:val="center"/>
            </w:pPr>
            <w:r>
              <w:t>1031</w:t>
            </w:r>
          </w:p>
        </w:tc>
      </w:tr>
      <w:tr w:rsidR="0042094A" w14:paraId="3CF55C15" w14:textId="77777777">
        <w:tc>
          <w:tcPr>
            <w:tcW w:w="7766" w:type="dxa"/>
            <w:vAlign w:val="bottom"/>
          </w:tcPr>
          <w:p w14:paraId="63127E14" w14:textId="77777777" w:rsidR="0042094A" w:rsidRDefault="00000000">
            <w:pPr>
              <w:pStyle w:val="ConsPlusNormal0"/>
            </w:pPr>
            <w:r>
              <w:t>Силосная траншея, яма</w:t>
            </w:r>
          </w:p>
        </w:tc>
        <w:tc>
          <w:tcPr>
            <w:tcW w:w="1303" w:type="dxa"/>
            <w:vAlign w:val="bottom"/>
          </w:tcPr>
          <w:p w14:paraId="577BA1A7" w14:textId="77777777" w:rsidR="0042094A" w:rsidRDefault="00000000">
            <w:pPr>
              <w:pStyle w:val="ConsPlusNormal0"/>
              <w:jc w:val="center"/>
            </w:pPr>
            <w:r>
              <w:t>1032</w:t>
            </w:r>
          </w:p>
        </w:tc>
      </w:tr>
      <w:tr w:rsidR="0042094A" w14:paraId="2381AB4A" w14:textId="77777777">
        <w:tc>
          <w:tcPr>
            <w:tcW w:w="7766" w:type="dxa"/>
            <w:vAlign w:val="bottom"/>
          </w:tcPr>
          <w:p w14:paraId="2BDA785B" w14:textId="77777777" w:rsidR="0042094A" w:rsidRDefault="00000000">
            <w:pPr>
              <w:pStyle w:val="ConsPlusNormal0"/>
            </w:pPr>
            <w:r>
              <w:t>Скважина артезианская</w:t>
            </w:r>
          </w:p>
        </w:tc>
        <w:tc>
          <w:tcPr>
            <w:tcW w:w="1303" w:type="dxa"/>
            <w:vAlign w:val="bottom"/>
          </w:tcPr>
          <w:p w14:paraId="77481605" w14:textId="77777777" w:rsidR="0042094A" w:rsidRDefault="00000000">
            <w:pPr>
              <w:pStyle w:val="ConsPlusNormal0"/>
              <w:jc w:val="center"/>
            </w:pPr>
            <w:r>
              <w:t>1033</w:t>
            </w:r>
          </w:p>
        </w:tc>
      </w:tr>
      <w:tr w:rsidR="0042094A" w14:paraId="7408F0E5" w14:textId="77777777">
        <w:tc>
          <w:tcPr>
            <w:tcW w:w="7766" w:type="dxa"/>
            <w:vAlign w:val="bottom"/>
          </w:tcPr>
          <w:p w14:paraId="4094F7E5" w14:textId="77777777" w:rsidR="0042094A" w:rsidRDefault="00000000">
            <w:pPr>
              <w:pStyle w:val="ConsPlusNormal0"/>
            </w:pPr>
            <w:r>
              <w:t>Колодец</w:t>
            </w:r>
          </w:p>
        </w:tc>
        <w:tc>
          <w:tcPr>
            <w:tcW w:w="1303" w:type="dxa"/>
            <w:vAlign w:val="bottom"/>
          </w:tcPr>
          <w:p w14:paraId="2DF6E702" w14:textId="77777777" w:rsidR="0042094A" w:rsidRDefault="00000000">
            <w:pPr>
              <w:pStyle w:val="ConsPlusNormal0"/>
              <w:jc w:val="center"/>
            </w:pPr>
            <w:r>
              <w:t>1034</w:t>
            </w:r>
          </w:p>
        </w:tc>
      </w:tr>
      <w:tr w:rsidR="0042094A" w14:paraId="58A402C4" w14:textId="77777777">
        <w:tc>
          <w:tcPr>
            <w:tcW w:w="7766" w:type="dxa"/>
            <w:vAlign w:val="bottom"/>
          </w:tcPr>
          <w:p w14:paraId="160E71BD" w14:textId="77777777" w:rsidR="0042094A" w:rsidRDefault="00000000">
            <w:pPr>
              <w:pStyle w:val="ConsPlusNormal0"/>
            </w:pPr>
            <w:r>
              <w:t>Водоемы и пруды</w:t>
            </w:r>
          </w:p>
        </w:tc>
        <w:tc>
          <w:tcPr>
            <w:tcW w:w="1303" w:type="dxa"/>
            <w:vAlign w:val="bottom"/>
          </w:tcPr>
          <w:p w14:paraId="432E0C8B" w14:textId="77777777" w:rsidR="0042094A" w:rsidRDefault="00000000">
            <w:pPr>
              <w:pStyle w:val="ConsPlusNormal0"/>
              <w:jc w:val="center"/>
            </w:pPr>
            <w:r>
              <w:t>1035</w:t>
            </w:r>
          </w:p>
        </w:tc>
      </w:tr>
      <w:tr w:rsidR="0042094A" w14:paraId="793AFACC" w14:textId="77777777">
        <w:tc>
          <w:tcPr>
            <w:tcW w:w="7766" w:type="dxa"/>
            <w:vAlign w:val="bottom"/>
          </w:tcPr>
          <w:p w14:paraId="270B03FA" w14:textId="77777777" w:rsidR="0042094A" w:rsidRDefault="00000000">
            <w:pPr>
              <w:pStyle w:val="ConsPlusNormal0"/>
            </w:pPr>
            <w:r>
              <w:t>Ограждение</w:t>
            </w:r>
          </w:p>
        </w:tc>
        <w:tc>
          <w:tcPr>
            <w:tcW w:w="1303" w:type="dxa"/>
            <w:vAlign w:val="bottom"/>
          </w:tcPr>
          <w:p w14:paraId="6CA46170" w14:textId="77777777" w:rsidR="0042094A" w:rsidRDefault="00000000">
            <w:pPr>
              <w:pStyle w:val="ConsPlusNormal0"/>
              <w:jc w:val="center"/>
            </w:pPr>
            <w:r>
              <w:t>1036</w:t>
            </w:r>
          </w:p>
        </w:tc>
      </w:tr>
      <w:tr w:rsidR="0042094A" w14:paraId="620564CE" w14:textId="77777777">
        <w:tc>
          <w:tcPr>
            <w:tcW w:w="7766" w:type="dxa"/>
            <w:vAlign w:val="bottom"/>
          </w:tcPr>
          <w:p w14:paraId="66B460B7" w14:textId="77777777" w:rsidR="0042094A" w:rsidRDefault="00000000">
            <w:pPr>
              <w:pStyle w:val="ConsPlusNormal0"/>
            </w:pPr>
            <w:r>
              <w:t>Отстойник канализационный</w:t>
            </w:r>
          </w:p>
        </w:tc>
        <w:tc>
          <w:tcPr>
            <w:tcW w:w="1303" w:type="dxa"/>
            <w:vAlign w:val="bottom"/>
          </w:tcPr>
          <w:p w14:paraId="30EF2905" w14:textId="77777777" w:rsidR="0042094A" w:rsidRDefault="00000000">
            <w:pPr>
              <w:pStyle w:val="ConsPlusNormal0"/>
              <w:jc w:val="center"/>
            </w:pPr>
            <w:r>
              <w:t>1037</w:t>
            </w:r>
          </w:p>
        </w:tc>
      </w:tr>
    </w:tbl>
    <w:p w14:paraId="03F91153" w14:textId="77777777" w:rsidR="0042094A" w:rsidRDefault="0042094A">
      <w:pPr>
        <w:pStyle w:val="ConsPlusNormal0"/>
        <w:jc w:val="both"/>
      </w:pPr>
    </w:p>
    <w:p w14:paraId="051A5281" w14:textId="77777777" w:rsidR="0042094A" w:rsidRDefault="0042094A">
      <w:pPr>
        <w:pStyle w:val="ConsPlusNormal0"/>
        <w:jc w:val="both"/>
      </w:pPr>
    </w:p>
    <w:p w14:paraId="5DDBDEED" w14:textId="77777777" w:rsidR="0042094A" w:rsidRDefault="0042094A">
      <w:pPr>
        <w:pStyle w:val="ConsPlusNormal0"/>
        <w:jc w:val="both"/>
      </w:pPr>
    </w:p>
    <w:p w14:paraId="57040F8D" w14:textId="77777777" w:rsidR="0042094A" w:rsidRDefault="0042094A">
      <w:pPr>
        <w:pStyle w:val="ConsPlusNormal0"/>
        <w:jc w:val="both"/>
      </w:pPr>
    </w:p>
    <w:p w14:paraId="51D56BD0" w14:textId="77777777" w:rsidR="0042094A" w:rsidRDefault="0042094A">
      <w:pPr>
        <w:pStyle w:val="ConsPlusNormal0"/>
        <w:jc w:val="both"/>
      </w:pPr>
    </w:p>
    <w:p w14:paraId="0395F15E" w14:textId="77777777" w:rsidR="0042094A" w:rsidRDefault="00000000">
      <w:pPr>
        <w:pStyle w:val="ConsPlusNormal0"/>
        <w:jc w:val="right"/>
        <w:outlineLvl w:val="1"/>
      </w:pPr>
      <w:r>
        <w:t>Приложение N 3</w:t>
      </w:r>
    </w:p>
    <w:p w14:paraId="2A595EB8" w14:textId="77777777" w:rsidR="0042094A" w:rsidRDefault="00000000">
      <w:pPr>
        <w:pStyle w:val="ConsPlusNormal0"/>
        <w:jc w:val="right"/>
      </w:pPr>
      <w:r>
        <w:t>к Методическим указаниям</w:t>
      </w:r>
    </w:p>
    <w:p w14:paraId="41937BD4" w14:textId="77777777" w:rsidR="0042094A" w:rsidRDefault="00000000">
      <w:pPr>
        <w:pStyle w:val="ConsPlusNormal0"/>
        <w:jc w:val="right"/>
      </w:pPr>
      <w:r>
        <w:t>о государственной кадастровой оценке</w:t>
      </w:r>
    </w:p>
    <w:p w14:paraId="52025CB1" w14:textId="77777777" w:rsidR="0042094A" w:rsidRDefault="0042094A">
      <w:pPr>
        <w:pStyle w:val="ConsPlusNormal0"/>
        <w:jc w:val="both"/>
      </w:pPr>
    </w:p>
    <w:p w14:paraId="3FAAC2A0" w14:textId="77777777" w:rsidR="0042094A" w:rsidRDefault="00000000">
      <w:pPr>
        <w:pStyle w:val="ConsPlusTitle0"/>
        <w:jc w:val="center"/>
      </w:pPr>
      <w:bookmarkStart w:id="56" w:name="P2096"/>
      <w:bookmarkEnd w:id="56"/>
      <w:r>
        <w:t>ПРИМЕРНЫЙ ПЕРЕЧЕНЬ</w:t>
      </w:r>
    </w:p>
    <w:p w14:paraId="14F9432D" w14:textId="77777777" w:rsidR="0042094A" w:rsidRDefault="00000000">
      <w:pPr>
        <w:pStyle w:val="ConsPlusTitle0"/>
        <w:jc w:val="center"/>
      </w:pPr>
      <w:r>
        <w:t>ЦЕНООБРАЗУЮЩИХ ФАКТОРОВ ЗЕМЕЛЬНЫХ УЧАСТКОВ И ЗДАНИЙ,</w:t>
      </w:r>
    </w:p>
    <w:p w14:paraId="3992E107" w14:textId="77777777" w:rsidR="0042094A" w:rsidRDefault="00000000">
      <w:pPr>
        <w:pStyle w:val="ConsPlusTitle0"/>
        <w:jc w:val="center"/>
      </w:pPr>
      <w:r>
        <w:t>СООРУЖЕНИЙ, ОБЪЕКТОВ НЕЗАВЕРШЕННОГО СТРОИТЕЛЬСТВА,</w:t>
      </w:r>
    </w:p>
    <w:p w14:paraId="52CF8E8D" w14:textId="77777777" w:rsidR="0042094A" w:rsidRDefault="00000000">
      <w:pPr>
        <w:pStyle w:val="ConsPlusTitle0"/>
        <w:jc w:val="center"/>
      </w:pPr>
      <w:r>
        <w:t>ПОМЕЩЕНИЙ, МАШИНО-МЕСТ ДЛЯ ЦЕЛЕЙ ОПРЕДЕЛЕНИЯ</w:t>
      </w:r>
    </w:p>
    <w:p w14:paraId="7F9C9C39" w14:textId="77777777" w:rsidR="0042094A" w:rsidRDefault="00000000">
      <w:pPr>
        <w:pStyle w:val="ConsPlusTitle0"/>
        <w:jc w:val="center"/>
      </w:pPr>
      <w:r>
        <w:t>КАДАСТРОВОЙ СТОИМОСТИ</w:t>
      </w:r>
    </w:p>
    <w:p w14:paraId="36223137"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1757"/>
        <w:gridCol w:w="4308"/>
      </w:tblGrid>
      <w:tr w:rsidR="0042094A" w14:paraId="1EFEE132" w14:textId="77777777">
        <w:tc>
          <w:tcPr>
            <w:tcW w:w="566" w:type="dxa"/>
          </w:tcPr>
          <w:p w14:paraId="58C6E438" w14:textId="77777777" w:rsidR="0042094A" w:rsidRDefault="00000000">
            <w:pPr>
              <w:pStyle w:val="ConsPlusNormal0"/>
              <w:jc w:val="center"/>
            </w:pPr>
            <w:r>
              <w:t>N п/п</w:t>
            </w:r>
          </w:p>
        </w:tc>
        <w:tc>
          <w:tcPr>
            <w:tcW w:w="2381" w:type="dxa"/>
          </w:tcPr>
          <w:p w14:paraId="612E1EFE" w14:textId="77777777" w:rsidR="0042094A" w:rsidRDefault="00000000">
            <w:pPr>
              <w:pStyle w:val="ConsPlusNormal0"/>
              <w:jc w:val="center"/>
            </w:pPr>
            <w:r>
              <w:t>Наименование ценообразующего фактора</w:t>
            </w:r>
          </w:p>
        </w:tc>
        <w:tc>
          <w:tcPr>
            <w:tcW w:w="1757" w:type="dxa"/>
          </w:tcPr>
          <w:p w14:paraId="4167F0A2" w14:textId="77777777" w:rsidR="0042094A" w:rsidRDefault="00000000">
            <w:pPr>
              <w:pStyle w:val="ConsPlusNormal0"/>
              <w:jc w:val="center"/>
            </w:pPr>
            <w:r>
              <w:t>Единицы измерения, идентификатор</w:t>
            </w:r>
          </w:p>
        </w:tc>
        <w:tc>
          <w:tcPr>
            <w:tcW w:w="4308" w:type="dxa"/>
          </w:tcPr>
          <w:p w14:paraId="4B874214" w14:textId="77777777" w:rsidR="0042094A" w:rsidRDefault="00000000">
            <w:pPr>
              <w:pStyle w:val="ConsPlusNormal0"/>
              <w:jc w:val="center"/>
            </w:pPr>
            <w:r>
              <w:t>Комментарий</w:t>
            </w:r>
          </w:p>
        </w:tc>
      </w:tr>
      <w:tr w:rsidR="0042094A" w14:paraId="519DFF84" w14:textId="77777777">
        <w:tc>
          <w:tcPr>
            <w:tcW w:w="9012" w:type="dxa"/>
            <w:gridSpan w:val="4"/>
          </w:tcPr>
          <w:p w14:paraId="3311EC2B" w14:textId="77777777" w:rsidR="0042094A" w:rsidRDefault="00000000">
            <w:pPr>
              <w:pStyle w:val="ConsPlusNormal0"/>
              <w:jc w:val="center"/>
              <w:outlineLvl w:val="2"/>
            </w:pPr>
            <w:r>
              <w:t>Земельные участки</w:t>
            </w:r>
          </w:p>
        </w:tc>
      </w:tr>
      <w:tr w:rsidR="0042094A" w14:paraId="07FFD12B" w14:textId="77777777">
        <w:tc>
          <w:tcPr>
            <w:tcW w:w="566" w:type="dxa"/>
            <w:vAlign w:val="center"/>
          </w:tcPr>
          <w:p w14:paraId="35605940" w14:textId="77777777" w:rsidR="0042094A" w:rsidRDefault="0042094A">
            <w:pPr>
              <w:pStyle w:val="ConsPlusNormal0"/>
            </w:pPr>
          </w:p>
        </w:tc>
        <w:tc>
          <w:tcPr>
            <w:tcW w:w="2381" w:type="dxa"/>
          </w:tcPr>
          <w:p w14:paraId="4C4CAE1D" w14:textId="77777777" w:rsidR="0042094A" w:rsidRDefault="00000000">
            <w:pPr>
              <w:pStyle w:val="ConsPlusNormal0"/>
              <w:outlineLvl w:val="3"/>
            </w:pPr>
            <w:r>
              <w:t>Общие сведения</w:t>
            </w:r>
          </w:p>
        </w:tc>
        <w:tc>
          <w:tcPr>
            <w:tcW w:w="1757" w:type="dxa"/>
          </w:tcPr>
          <w:p w14:paraId="34C05B6A" w14:textId="77777777" w:rsidR="0042094A" w:rsidRDefault="0042094A">
            <w:pPr>
              <w:pStyle w:val="ConsPlusNormal0"/>
            </w:pPr>
          </w:p>
        </w:tc>
        <w:tc>
          <w:tcPr>
            <w:tcW w:w="4308" w:type="dxa"/>
          </w:tcPr>
          <w:p w14:paraId="527FB2EB" w14:textId="77777777" w:rsidR="0042094A" w:rsidRDefault="0042094A">
            <w:pPr>
              <w:pStyle w:val="ConsPlusNormal0"/>
            </w:pPr>
          </w:p>
        </w:tc>
      </w:tr>
      <w:tr w:rsidR="0042094A" w14:paraId="40E3555E" w14:textId="77777777">
        <w:tc>
          <w:tcPr>
            <w:tcW w:w="566" w:type="dxa"/>
            <w:vAlign w:val="center"/>
          </w:tcPr>
          <w:p w14:paraId="7C081265" w14:textId="77777777" w:rsidR="0042094A" w:rsidRDefault="00000000">
            <w:pPr>
              <w:pStyle w:val="ConsPlusNormal0"/>
              <w:jc w:val="center"/>
            </w:pPr>
            <w:r>
              <w:t>1</w:t>
            </w:r>
          </w:p>
        </w:tc>
        <w:tc>
          <w:tcPr>
            <w:tcW w:w="2381" w:type="dxa"/>
          </w:tcPr>
          <w:p w14:paraId="5CB69A3C" w14:textId="77777777" w:rsidR="0042094A" w:rsidRDefault="00000000">
            <w:pPr>
              <w:pStyle w:val="ConsPlusNormal0"/>
            </w:pPr>
            <w:r>
              <w:t>Категория земель (при наличии ее влияния), вид разрешенного использования</w:t>
            </w:r>
          </w:p>
        </w:tc>
        <w:tc>
          <w:tcPr>
            <w:tcW w:w="1757" w:type="dxa"/>
          </w:tcPr>
          <w:p w14:paraId="6447DF37" w14:textId="77777777" w:rsidR="0042094A" w:rsidRDefault="00000000">
            <w:pPr>
              <w:pStyle w:val="ConsPlusNormal0"/>
            </w:pPr>
            <w:r>
              <w:t>-</w:t>
            </w:r>
          </w:p>
        </w:tc>
        <w:tc>
          <w:tcPr>
            <w:tcW w:w="4308" w:type="dxa"/>
          </w:tcPr>
          <w:p w14:paraId="344B1EA4" w14:textId="77777777" w:rsidR="0042094A" w:rsidRDefault="00000000">
            <w:pPr>
              <w:pStyle w:val="ConsPlusNormal0"/>
            </w:pPr>
            <w:r>
              <w:t>-</w:t>
            </w:r>
          </w:p>
        </w:tc>
      </w:tr>
      <w:tr w:rsidR="0042094A" w14:paraId="0775F886" w14:textId="77777777">
        <w:tc>
          <w:tcPr>
            <w:tcW w:w="566" w:type="dxa"/>
            <w:vAlign w:val="center"/>
          </w:tcPr>
          <w:p w14:paraId="6C4EBE2E" w14:textId="77777777" w:rsidR="0042094A" w:rsidRDefault="00000000">
            <w:pPr>
              <w:pStyle w:val="ConsPlusNormal0"/>
              <w:jc w:val="center"/>
            </w:pPr>
            <w:r>
              <w:t>2</w:t>
            </w:r>
          </w:p>
        </w:tc>
        <w:tc>
          <w:tcPr>
            <w:tcW w:w="2381" w:type="dxa"/>
          </w:tcPr>
          <w:p w14:paraId="23E2CC0B" w14:textId="77777777" w:rsidR="0042094A" w:rsidRDefault="00000000">
            <w:pPr>
              <w:pStyle w:val="ConsPlusNormal0"/>
            </w:pPr>
            <w:r>
              <w:t>Площадь земельного участка</w:t>
            </w:r>
          </w:p>
        </w:tc>
        <w:tc>
          <w:tcPr>
            <w:tcW w:w="1757" w:type="dxa"/>
          </w:tcPr>
          <w:p w14:paraId="4EBA9A09" w14:textId="77777777" w:rsidR="0042094A" w:rsidRDefault="00000000">
            <w:pPr>
              <w:pStyle w:val="ConsPlusNormal0"/>
            </w:pPr>
            <w:r>
              <w:t>кв. м</w:t>
            </w:r>
          </w:p>
        </w:tc>
        <w:tc>
          <w:tcPr>
            <w:tcW w:w="4308" w:type="dxa"/>
          </w:tcPr>
          <w:p w14:paraId="67B43584" w14:textId="77777777" w:rsidR="0042094A" w:rsidRDefault="00000000">
            <w:pPr>
              <w:pStyle w:val="ConsPlusNormal0"/>
            </w:pPr>
            <w:r>
              <w:t>-</w:t>
            </w:r>
          </w:p>
        </w:tc>
      </w:tr>
      <w:tr w:rsidR="0042094A" w14:paraId="0CDDC9CF" w14:textId="77777777">
        <w:tc>
          <w:tcPr>
            <w:tcW w:w="566" w:type="dxa"/>
            <w:vAlign w:val="center"/>
          </w:tcPr>
          <w:p w14:paraId="53CBF1EA" w14:textId="77777777" w:rsidR="0042094A" w:rsidRDefault="00000000">
            <w:pPr>
              <w:pStyle w:val="ConsPlusNormal0"/>
              <w:jc w:val="center"/>
            </w:pPr>
            <w:r>
              <w:t>3</w:t>
            </w:r>
          </w:p>
        </w:tc>
        <w:tc>
          <w:tcPr>
            <w:tcW w:w="2381" w:type="dxa"/>
          </w:tcPr>
          <w:p w14:paraId="520C718D" w14:textId="77777777" w:rsidR="0042094A" w:rsidRDefault="00000000">
            <w:pPr>
              <w:pStyle w:val="ConsPlusNormal0"/>
            </w:pPr>
            <w:r>
              <w:t>Вид использования</w:t>
            </w:r>
          </w:p>
        </w:tc>
        <w:tc>
          <w:tcPr>
            <w:tcW w:w="1757" w:type="dxa"/>
          </w:tcPr>
          <w:p w14:paraId="426D1C5E" w14:textId="77777777" w:rsidR="0042094A" w:rsidRDefault="00000000">
            <w:pPr>
              <w:pStyle w:val="ConsPlusNormal0"/>
            </w:pPr>
            <w:r>
              <w:t>-</w:t>
            </w:r>
          </w:p>
        </w:tc>
        <w:tc>
          <w:tcPr>
            <w:tcW w:w="4308" w:type="dxa"/>
          </w:tcPr>
          <w:p w14:paraId="6EE61C6F" w14:textId="77777777" w:rsidR="0042094A" w:rsidRDefault="00000000">
            <w:pPr>
              <w:pStyle w:val="ConsPlusNormal0"/>
            </w:pPr>
            <w:r>
              <w:t>-</w:t>
            </w:r>
          </w:p>
        </w:tc>
      </w:tr>
      <w:tr w:rsidR="0042094A" w14:paraId="7FF6D4E0" w14:textId="77777777">
        <w:tc>
          <w:tcPr>
            <w:tcW w:w="566" w:type="dxa"/>
            <w:vMerge w:val="restart"/>
            <w:vAlign w:val="center"/>
          </w:tcPr>
          <w:p w14:paraId="3393CADD" w14:textId="77777777" w:rsidR="0042094A" w:rsidRDefault="00000000">
            <w:pPr>
              <w:pStyle w:val="ConsPlusNormal0"/>
              <w:jc w:val="center"/>
            </w:pPr>
            <w:r>
              <w:t>4</w:t>
            </w:r>
          </w:p>
        </w:tc>
        <w:tc>
          <w:tcPr>
            <w:tcW w:w="2381" w:type="dxa"/>
            <w:vMerge w:val="restart"/>
          </w:tcPr>
          <w:p w14:paraId="47DA50C2" w14:textId="77777777" w:rsidR="0042094A" w:rsidRDefault="00000000">
            <w:pPr>
              <w:pStyle w:val="ConsPlusNormal0"/>
            </w:pPr>
            <w:r>
              <w:t>Коэффициент протяженности земельного участка по данным географических информационных систем (ГИС)</w:t>
            </w:r>
          </w:p>
        </w:tc>
        <w:tc>
          <w:tcPr>
            <w:tcW w:w="1757" w:type="dxa"/>
            <w:vMerge w:val="restart"/>
          </w:tcPr>
          <w:p w14:paraId="1D58FF77" w14:textId="77777777" w:rsidR="0042094A" w:rsidRDefault="00000000">
            <w:pPr>
              <w:pStyle w:val="ConsPlusNormal0"/>
            </w:pPr>
            <w:r>
              <w:t>пог. м</w:t>
            </w:r>
          </w:p>
        </w:tc>
        <w:tc>
          <w:tcPr>
            <w:tcW w:w="4308" w:type="dxa"/>
            <w:tcBorders>
              <w:bottom w:val="nil"/>
            </w:tcBorders>
          </w:tcPr>
          <w:p w14:paraId="7A4D3BAA" w14:textId="77777777" w:rsidR="0042094A" w:rsidRDefault="00000000">
            <w:pPr>
              <w:pStyle w:val="ConsPlusNormal0"/>
            </w:pPr>
            <w:r>
              <w:t>Величина</w:t>
            </w:r>
          </w:p>
        </w:tc>
      </w:tr>
      <w:tr w:rsidR="0042094A" w14:paraId="34196565" w14:textId="77777777">
        <w:tblPrEx>
          <w:tblBorders>
            <w:insideH w:val="nil"/>
          </w:tblBorders>
        </w:tblPrEx>
        <w:tc>
          <w:tcPr>
            <w:tcW w:w="566" w:type="dxa"/>
            <w:vMerge/>
          </w:tcPr>
          <w:p w14:paraId="3B5199C6" w14:textId="77777777" w:rsidR="0042094A" w:rsidRDefault="0042094A">
            <w:pPr>
              <w:pStyle w:val="ConsPlusNormal0"/>
            </w:pPr>
          </w:p>
        </w:tc>
        <w:tc>
          <w:tcPr>
            <w:tcW w:w="2381" w:type="dxa"/>
            <w:vMerge/>
          </w:tcPr>
          <w:p w14:paraId="44851945" w14:textId="77777777" w:rsidR="0042094A" w:rsidRDefault="0042094A">
            <w:pPr>
              <w:pStyle w:val="ConsPlusNormal0"/>
            </w:pPr>
          </w:p>
        </w:tc>
        <w:tc>
          <w:tcPr>
            <w:tcW w:w="1757" w:type="dxa"/>
            <w:vMerge/>
          </w:tcPr>
          <w:p w14:paraId="41274BD3" w14:textId="77777777" w:rsidR="0042094A" w:rsidRDefault="0042094A">
            <w:pPr>
              <w:pStyle w:val="ConsPlusNormal0"/>
            </w:pPr>
          </w:p>
        </w:tc>
        <w:tc>
          <w:tcPr>
            <w:tcW w:w="4308" w:type="dxa"/>
            <w:tcBorders>
              <w:top w:val="nil"/>
              <w:bottom w:val="nil"/>
            </w:tcBorders>
          </w:tcPr>
          <w:p w14:paraId="1B94BCBD" w14:textId="77777777" w:rsidR="0042094A" w:rsidRDefault="00000000">
            <w:pPr>
              <w:pStyle w:val="ConsPlusNormal0"/>
            </w:pPr>
            <w:r>
              <w:rPr>
                <w:noProof/>
                <w:position w:val="-27"/>
              </w:rPr>
              <w:drawing>
                <wp:inline distT="0" distB="0" distL="0" distR="0" wp14:anchorId="47DDEC72" wp14:editId="27C4A004">
                  <wp:extent cx="1024255" cy="502920"/>
                  <wp:effectExtent l="0" t="0" r="0" b="0"/>
                  <wp:docPr id="1950463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1024255" cy="502920"/>
                          </a:xfrm>
                          <a:prstGeom prst="rect">
                            <a:avLst/>
                          </a:prstGeom>
                          <a:noFill/>
                          <a:ln>
                            <a:noFill/>
                          </a:ln>
                        </pic:spPr>
                      </pic:pic>
                    </a:graphicData>
                  </a:graphic>
                </wp:inline>
              </w:drawing>
            </w:r>
            <w:r>
              <w:t>, где</w:t>
            </w:r>
          </w:p>
        </w:tc>
      </w:tr>
      <w:tr w:rsidR="0042094A" w14:paraId="4FB2A68D" w14:textId="77777777">
        <w:tc>
          <w:tcPr>
            <w:tcW w:w="566" w:type="dxa"/>
            <w:vMerge/>
          </w:tcPr>
          <w:p w14:paraId="4D539926" w14:textId="77777777" w:rsidR="0042094A" w:rsidRDefault="0042094A">
            <w:pPr>
              <w:pStyle w:val="ConsPlusNormal0"/>
            </w:pPr>
          </w:p>
        </w:tc>
        <w:tc>
          <w:tcPr>
            <w:tcW w:w="2381" w:type="dxa"/>
            <w:vMerge/>
          </w:tcPr>
          <w:p w14:paraId="1B272F42" w14:textId="77777777" w:rsidR="0042094A" w:rsidRDefault="0042094A">
            <w:pPr>
              <w:pStyle w:val="ConsPlusNormal0"/>
            </w:pPr>
          </w:p>
        </w:tc>
        <w:tc>
          <w:tcPr>
            <w:tcW w:w="1757" w:type="dxa"/>
            <w:vMerge/>
          </w:tcPr>
          <w:p w14:paraId="494CB265" w14:textId="77777777" w:rsidR="0042094A" w:rsidRDefault="0042094A">
            <w:pPr>
              <w:pStyle w:val="ConsPlusNormal0"/>
            </w:pPr>
          </w:p>
        </w:tc>
        <w:tc>
          <w:tcPr>
            <w:tcW w:w="4308" w:type="dxa"/>
            <w:tcBorders>
              <w:top w:val="nil"/>
            </w:tcBorders>
          </w:tcPr>
          <w:p w14:paraId="1E64A81B" w14:textId="77777777" w:rsidR="0042094A" w:rsidRDefault="00000000">
            <w:pPr>
              <w:pStyle w:val="ConsPlusNormal0"/>
            </w:pPr>
            <w:r>
              <w:t>k - коэффициент;</w:t>
            </w:r>
          </w:p>
          <w:p w14:paraId="1691DE5D" w14:textId="77777777" w:rsidR="0042094A" w:rsidRDefault="00000000">
            <w:pPr>
              <w:pStyle w:val="ConsPlusNormal0"/>
            </w:pPr>
            <w:r>
              <w:t>P - периметр;</w:t>
            </w:r>
          </w:p>
          <w:p w14:paraId="750C655B" w14:textId="77777777" w:rsidR="0042094A" w:rsidRDefault="00000000">
            <w:pPr>
              <w:pStyle w:val="ConsPlusNormal0"/>
            </w:pPr>
            <w:r>
              <w:t>S - площадь,</w:t>
            </w:r>
          </w:p>
          <w:p w14:paraId="77995083" w14:textId="77777777" w:rsidR="0042094A" w:rsidRDefault="00000000">
            <w:pPr>
              <w:pStyle w:val="ConsPlusNormal0"/>
            </w:pPr>
            <w:r>
              <w:t>свидетельствует о сильно вытянутой форме (&gt; 1/3,5) участка</w:t>
            </w:r>
          </w:p>
        </w:tc>
      </w:tr>
      <w:tr w:rsidR="0042094A" w14:paraId="717000CE" w14:textId="77777777">
        <w:tc>
          <w:tcPr>
            <w:tcW w:w="566" w:type="dxa"/>
            <w:vAlign w:val="center"/>
          </w:tcPr>
          <w:p w14:paraId="13AC5DE5" w14:textId="77777777" w:rsidR="0042094A" w:rsidRDefault="00000000">
            <w:pPr>
              <w:pStyle w:val="ConsPlusNormal0"/>
              <w:jc w:val="center"/>
            </w:pPr>
            <w:r>
              <w:t>5</w:t>
            </w:r>
          </w:p>
        </w:tc>
        <w:tc>
          <w:tcPr>
            <w:tcW w:w="2381" w:type="dxa"/>
          </w:tcPr>
          <w:p w14:paraId="569AD888" w14:textId="77777777" w:rsidR="0042094A" w:rsidRDefault="00000000">
            <w:pPr>
              <w:pStyle w:val="ConsPlusNormal0"/>
            </w:pPr>
            <w:r>
              <w:t>Наличие обременений (ограничений) земельного участка</w:t>
            </w:r>
          </w:p>
        </w:tc>
        <w:tc>
          <w:tcPr>
            <w:tcW w:w="1757" w:type="dxa"/>
          </w:tcPr>
          <w:p w14:paraId="0D71B80B" w14:textId="77777777" w:rsidR="0042094A" w:rsidRDefault="00000000">
            <w:pPr>
              <w:pStyle w:val="ConsPlusNormal0"/>
            </w:pPr>
            <w:r>
              <w:t>-</w:t>
            </w:r>
          </w:p>
        </w:tc>
        <w:tc>
          <w:tcPr>
            <w:tcW w:w="4308" w:type="dxa"/>
          </w:tcPr>
          <w:p w14:paraId="5EAE4148" w14:textId="77777777" w:rsidR="0042094A" w:rsidRDefault="00000000">
            <w:pPr>
              <w:pStyle w:val="ConsPlusNormal0"/>
            </w:pPr>
            <w:r>
              <w:t>Указывается вид обременений (ограничений) и площадь, попадающая под обременение.</w:t>
            </w:r>
          </w:p>
          <w:p w14:paraId="5E0B4557" w14:textId="77777777" w:rsidR="0042094A" w:rsidRDefault="00000000">
            <w:pPr>
              <w:pStyle w:val="ConsPlusNormal0"/>
            </w:pPr>
            <w:r>
              <w:t>В случае наличия нескольких обременений (ограничений) требуется самостоятельное указание каждого (например, водоохранная зона, зона ограничения застройки, отнесение участка к историко-культурным или иным охраняемым объектам)</w:t>
            </w:r>
          </w:p>
        </w:tc>
      </w:tr>
      <w:tr w:rsidR="0042094A" w14:paraId="4C7CD459" w14:textId="77777777">
        <w:tc>
          <w:tcPr>
            <w:tcW w:w="566" w:type="dxa"/>
            <w:vAlign w:val="center"/>
          </w:tcPr>
          <w:p w14:paraId="70DBD5BF" w14:textId="77777777" w:rsidR="0042094A" w:rsidRDefault="00000000">
            <w:pPr>
              <w:pStyle w:val="ConsPlusNormal0"/>
              <w:jc w:val="center"/>
            </w:pPr>
            <w:r>
              <w:t>6</w:t>
            </w:r>
          </w:p>
        </w:tc>
        <w:tc>
          <w:tcPr>
            <w:tcW w:w="2381" w:type="dxa"/>
          </w:tcPr>
          <w:p w14:paraId="3CA3E46B" w14:textId="77777777" w:rsidR="0042094A" w:rsidRDefault="00000000">
            <w:pPr>
              <w:pStyle w:val="ConsPlusNormal0"/>
            </w:pPr>
            <w:r>
              <w:t>Характеристики застройки земельного участка</w:t>
            </w:r>
          </w:p>
        </w:tc>
        <w:tc>
          <w:tcPr>
            <w:tcW w:w="1757" w:type="dxa"/>
          </w:tcPr>
          <w:p w14:paraId="767EA33A" w14:textId="77777777" w:rsidR="0042094A" w:rsidRDefault="00000000">
            <w:pPr>
              <w:pStyle w:val="ConsPlusNormal0"/>
            </w:pPr>
            <w:r>
              <w:t>-</w:t>
            </w:r>
          </w:p>
        </w:tc>
        <w:tc>
          <w:tcPr>
            <w:tcW w:w="4308" w:type="dxa"/>
          </w:tcPr>
          <w:p w14:paraId="7348D769" w14:textId="77777777" w:rsidR="0042094A" w:rsidRDefault="00000000">
            <w:pPr>
              <w:pStyle w:val="ConsPlusNormal0"/>
            </w:pPr>
            <w:r>
              <w:t>Отношение площади застройки всех зданий, сооружений к площади земельного участка, отношение общей площади всех зданий, сооружений к площади земельного участка</w:t>
            </w:r>
          </w:p>
        </w:tc>
      </w:tr>
      <w:tr w:rsidR="0042094A" w14:paraId="65C5E571" w14:textId="77777777">
        <w:tc>
          <w:tcPr>
            <w:tcW w:w="566" w:type="dxa"/>
            <w:vAlign w:val="center"/>
          </w:tcPr>
          <w:p w14:paraId="6BEB4840" w14:textId="77777777" w:rsidR="0042094A" w:rsidRDefault="0042094A">
            <w:pPr>
              <w:pStyle w:val="ConsPlusNormal0"/>
            </w:pPr>
          </w:p>
        </w:tc>
        <w:tc>
          <w:tcPr>
            <w:tcW w:w="2381" w:type="dxa"/>
          </w:tcPr>
          <w:p w14:paraId="3C3FAAFF" w14:textId="77777777" w:rsidR="0042094A" w:rsidRDefault="00000000">
            <w:pPr>
              <w:pStyle w:val="ConsPlusNormal0"/>
              <w:outlineLvl w:val="3"/>
            </w:pPr>
            <w:r>
              <w:t>Дополнительные характеристики сегмента "Сельскохозяйственное использование"</w:t>
            </w:r>
          </w:p>
        </w:tc>
        <w:tc>
          <w:tcPr>
            <w:tcW w:w="1757" w:type="dxa"/>
          </w:tcPr>
          <w:p w14:paraId="718FDA44" w14:textId="77777777" w:rsidR="0042094A" w:rsidRDefault="0042094A">
            <w:pPr>
              <w:pStyle w:val="ConsPlusNormal0"/>
            </w:pPr>
          </w:p>
        </w:tc>
        <w:tc>
          <w:tcPr>
            <w:tcW w:w="4308" w:type="dxa"/>
          </w:tcPr>
          <w:p w14:paraId="36B5568B" w14:textId="77777777" w:rsidR="0042094A" w:rsidRDefault="0042094A">
            <w:pPr>
              <w:pStyle w:val="ConsPlusNormal0"/>
            </w:pPr>
          </w:p>
        </w:tc>
      </w:tr>
      <w:tr w:rsidR="0042094A" w14:paraId="5121471F" w14:textId="77777777">
        <w:tc>
          <w:tcPr>
            <w:tcW w:w="566" w:type="dxa"/>
            <w:vAlign w:val="center"/>
          </w:tcPr>
          <w:p w14:paraId="73FFFCCF" w14:textId="77777777" w:rsidR="0042094A" w:rsidRDefault="00000000">
            <w:pPr>
              <w:pStyle w:val="ConsPlusNormal0"/>
              <w:jc w:val="center"/>
            </w:pPr>
            <w:r>
              <w:t>7</w:t>
            </w:r>
          </w:p>
        </w:tc>
        <w:tc>
          <w:tcPr>
            <w:tcW w:w="2381" w:type="dxa"/>
          </w:tcPr>
          <w:p w14:paraId="3E928C75" w14:textId="77777777" w:rsidR="0042094A" w:rsidRDefault="00000000">
            <w:pPr>
              <w:pStyle w:val="ConsPlusNormal0"/>
            </w:pPr>
            <w:r>
              <w:t>Вид угодий</w:t>
            </w:r>
          </w:p>
        </w:tc>
        <w:tc>
          <w:tcPr>
            <w:tcW w:w="1757" w:type="dxa"/>
          </w:tcPr>
          <w:p w14:paraId="172336B4" w14:textId="77777777" w:rsidR="0042094A" w:rsidRDefault="00000000">
            <w:pPr>
              <w:pStyle w:val="ConsPlusNormal0"/>
            </w:pPr>
            <w:r>
              <w:t>-</w:t>
            </w:r>
          </w:p>
        </w:tc>
        <w:tc>
          <w:tcPr>
            <w:tcW w:w="4308" w:type="dxa"/>
          </w:tcPr>
          <w:p w14:paraId="3CF654D5" w14:textId="77777777" w:rsidR="0042094A" w:rsidRDefault="00000000">
            <w:pPr>
              <w:pStyle w:val="ConsPlusNormal0"/>
            </w:pPr>
            <w:r>
              <w:t>Пашня; сенокосы; пастбища; залежь; многолетние насаждения; земли, занятые зданиями, строениями, сооружениями, используемыми для производства, хранения и первичной переработки сельскохозяйственной продукции; земли, занятые зданиями, строениями, сооружениями для ведения птицеводства, животноводства; земли, занятые зданиями, строениями, сооружениями для хранения и обслуживания техники, прочими вспомогательными объектами;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(вредных) природных, антропогенных и техногенных явлений, замкнутые водоемы</w:t>
            </w:r>
          </w:p>
        </w:tc>
      </w:tr>
      <w:tr w:rsidR="0042094A" w14:paraId="5763AA63" w14:textId="77777777">
        <w:tc>
          <w:tcPr>
            <w:tcW w:w="566" w:type="dxa"/>
            <w:vAlign w:val="center"/>
          </w:tcPr>
          <w:p w14:paraId="04B23EA4" w14:textId="77777777" w:rsidR="0042094A" w:rsidRDefault="00000000">
            <w:pPr>
              <w:pStyle w:val="ConsPlusNormal0"/>
              <w:jc w:val="center"/>
            </w:pPr>
            <w:r>
              <w:t>8</w:t>
            </w:r>
          </w:p>
        </w:tc>
        <w:tc>
          <w:tcPr>
            <w:tcW w:w="2381" w:type="dxa"/>
          </w:tcPr>
          <w:p w14:paraId="4519CCE7" w14:textId="77777777" w:rsidR="0042094A" w:rsidRDefault="00000000">
            <w:pPr>
              <w:pStyle w:val="ConsPlusNormal0"/>
            </w:pPr>
            <w:r>
              <w:t>Нормативная урожайность</w:t>
            </w:r>
          </w:p>
        </w:tc>
        <w:tc>
          <w:tcPr>
            <w:tcW w:w="1757" w:type="dxa"/>
          </w:tcPr>
          <w:p w14:paraId="09D6A405" w14:textId="77777777" w:rsidR="0042094A" w:rsidRDefault="00000000">
            <w:pPr>
              <w:pStyle w:val="ConsPlusNormal0"/>
            </w:pPr>
            <w:r>
              <w:t>ц/га</w:t>
            </w:r>
          </w:p>
        </w:tc>
        <w:tc>
          <w:tcPr>
            <w:tcW w:w="4308" w:type="dxa"/>
          </w:tcPr>
          <w:p w14:paraId="0A5F0F17" w14:textId="77777777" w:rsidR="0042094A" w:rsidRDefault="00000000">
            <w:pPr>
              <w:pStyle w:val="ConsPlusNormal0"/>
            </w:pPr>
            <w:r>
              <w:t>Указывается для сельскохозяйственных угодий на основе почвенной и агроэкологической информации.</w:t>
            </w:r>
          </w:p>
          <w:p w14:paraId="7BD28C77" w14:textId="77777777" w:rsidR="0042094A" w:rsidRDefault="00000000">
            <w:pPr>
              <w:pStyle w:val="ConsPlusNormal0"/>
            </w:pPr>
            <w:r>
              <w:t>При выращивании разных культур указывается нормативная урожайность по каждой культуре</w:t>
            </w:r>
          </w:p>
        </w:tc>
      </w:tr>
      <w:tr w:rsidR="0042094A" w14:paraId="347B02EE" w14:textId="77777777">
        <w:tc>
          <w:tcPr>
            <w:tcW w:w="566" w:type="dxa"/>
            <w:vAlign w:val="center"/>
          </w:tcPr>
          <w:p w14:paraId="258C8D3B" w14:textId="77777777" w:rsidR="0042094A" w:rsidRDefault="00000000">
            <w:pPr>
              <w:pStyle w:val="ConsPlusNormal0"/>
              <w:jc w:val="center"/>
            </w:pPr>
            <w:r>
              <w:t>9</w:t>
            </w:r>
          </w:p>
        </w:tc>
        <w:tc>
          <w:tcPr>
            <w:tcW w:w="2381" w:type="dxa"/>
          </w:tcPr>
          <w:p w14:paraId="1C12CE2D" w14:textId="77777777" w:rsidR="0042094A" w:rsidRDefault="00000000">
            <w:pPr>
              <w:pStyle w:val="ConsPlusNormal0"/>
            </w:pPr>
            <w:r>
              <w:t>Гранулометрический состав почв (механический состав)</w:t>
            </w:r>
          </w:p>
        </w:tc>
        <w:tc>
          <w:tcPr>
            <w:tcW w:w="1757" w:type="dxa"/>
          </w:tcPr>
          <w:p w14:paraId="187C619A" w14:textId="77777777" w:rsidR="0042094A" w:rsidRDefault="00000000">
            <w:pPr>
              <w:pStyle w:val="ConsPlusNormal0"/>
            </w:pPr>
            <w:r>
              <w:t>-</w:t>
            </w:r>
          </w:p>
        </w:tc>
        <w:tc>
          <w:tcPr>
            <w:tcW w:w="4308" w:type="dxa"/>
          </w:tcPr>
          <w:p w14:paraId="76B90ED5" w14:textId="77777777" w:rsidR="0042094A" w:rsidRDefault="00000000">
            <w:pPr>
              <w:pStyle w:val="ConsPlusNormal0"/>
            </w:pPr>
            <w:r>
              <w:t>Относительное содержание в почве частиц различных размеров. По крупности: пески; супеси, суглинок легкий, суглинок средний, суглинок тяжелый, глина</w:t>
            </w:r>
          </w:p>
        </w:tc>
      </w:tr>
      <w:tr w:rsidR="0042094A" w14:paraId="4E7D63A1" w14:textId="77777777">
        <w:tc>
          <w:tcPr>
            <w:tcW w:w="566" w:type="dxa"/>
            <w:vAlign w:val="center"/>
          </w:tcPr>
          <w:p w14:paraId="6E2C408C" w14:textId="77777777" w:rsidR="0042094A" w:rsidRDefault="00000000">
            <w:pPr>
              <w:pStyle w:val="ConsPlusNormal0"/>
              <w:jc w:val="center"/>
            </w:pPr>
            <w:r>
              <w:t>10</w:t>
            </w:r>
          </w:p>
        </w:tc>
        <w:tc>
          <w:tcPr>
            <w:tcW w:w="2381" w:type="dxa"/>
          </w:tcPr>
          <w:p w14:paraId="32B51DC4" w14:textId="77777777" w:rsidR="0042094A" w:rsidRDefault="00000000">
            <w:pPr>
              <w:pStyle w:val="ConsPlusNormal0"/>
            </w:pPr>
            <w:r>
              <w:t>Каменистость почв</w:t>
            </w:r>
          </w:p>
        </w:tc>
        <w:tc>
          <w:tcPr>
            <w:tcW w:w="1757" w:type="dxa"/>
          </w:tcPr>
          <w:p w14:paraId="6943B90C" w14:textId="77777777" w:rsidR="0042094A" w:rsidRDefault="00000000">
            <w:pPr>
              <w:pStyle w:val="ConsPlusNormal0"/>
            </w:pPr>
            <w:r>
              <w:t>-</w:t>
            </w:r>
          </w:p>
        </w:tc>
        <w:tc>
          <w:tcPr>
            <w:tcW w:w="4308" w:type="dxa"/>
          </w:tcPr>
          <w:p w14:paraId="661F012F" w14:textId="77777777" w:rsidR="0042094A" w:rsidRDefault="00000000">
            <w:pPr>
              <w:pStyle w:val="ConsPlusNormal0"/>
            </w:pPr>
            <w:r>
              <w:t>Содержание твердых частиц размером более 3 мм</w:t>
            </w:r>
          </w:p>
        </w:tc>
      </w:tr>
      <w:tr w:rsidR="0042094A" w14:paraId="7E876E88" w14:textId="77777777">
        <w:tc>
          <w:tcPr>
            <w:tcW w:w="566" w:type="dxa"/>
            <w:vAlign w:val="center"/>
          </w:tcPr>
          <w:p w14:paraId="3B64057C" w14:textId="77777777" w:rsidR="0042094A" w:rsidRDefault="00000000">
            <w:pPr>
              <w:pStyle w:val="ConsPlusNormal0"/>
              <w:jc w:val="center"/>
            </w:pPr>
            <w:r>
              <w:t>11</w:t>
            </w:r>
          </w:p>
        </w:tc>
        <w:tc>
          <w:tcPr>
            <w:tcW w:w="2381" w:type="dxa"/>
          </w:tcPr>
          <w:p w14:paraId="07333267" w14:textId="77777777" w:rsidR="0042094A" w:rsidRDefault="00000000">
            <w:pPr>
              <w:pStyle w:val="ConsPlusNormal0"/>
            </w:pPr>
            <w:r>
              <w:t>Засоление почв</w:t>
            </w:r>
          </w:p>
        </w:tc>
        <w:tc>
          <w:tcPr>
            <w:tcW w:w="1757" w:type="dxa"/>
          </w:tcPr>
          <w:p w14:paraId="5221506A" w14:textId="77777777" w:rsidR="0042094A" w:rsidRDefault="00000000">
            <w:pPr>
              <w:pStyle w:val="ConsPlusNormal0"/>
            </w:pPr>
            <w:r>
              <w:t>-</w:t>
            </w:r>
          </w:p>
        </w:tc>
        <w:tc>
          <w:tcPr>
            <w:tcW w:w="4308" w:type="dxa"/>
          </w:tcPr>
          <w:p w14:paraId="6316D8C8" w14:textId="77777777" w:rsidR="0042094A" w:rsidRDefault="00000000">
            <w:pPr>
              <w:pStyle w:val="ConsPlusNormal0"/>
            </w:pPr>
            <w:r>
              <w:t>Накопления в почве более 0,25% от ее массы солей, вредных для растений (хлориды, карбонаты натрия, сульфаты)</w:t>
            </w:r>
          </w:p>
        </w:tc>
      </w:tr>
      <w:tr w:rsidR="0042094A" w14:paraId="481336C8" w14:textId="77777777">
        <w:tc>
          <w:tcPr>
            <w:tcW w:w="566" w:type="dxa"/>
            <w:vAlign w:val="center"/>
          </w:tcPr>
          <w:p w14:paraId="2CA85D9B" w14:textId="77777777" w:rsidR="0042094A" w:rsidRDefault="00000000">
            <w:pPr>
              <w:pStyle w:val="ConsPlusNormal0"/>
              <w:jc w:val="center"/>
            </w:pPr>
            <w:r>
              <w:t>12</w:t>
            </w:r>
          </w:p>
        </w:tc>
        <w:tc>
          <w:tcPr>
            <w:tcW w:w="2381" w:type="dxa"/>
          </w:tcPr>
          <w:p w14:paraId="521BC312" w14:textId="77777777" w:rsidR="0042094A" w:rsidRDefault="00000000">
            <w:pPr>
              <w:pStyle w:val="ConsPlusNormal0"/>
            </w:pPr>
            <w:r>
              <w:t>Солонцеватость почв</w:t>
            </w:r>
          </w:p>
        </w:tc>
        <w:tc>
          <w:tcPr>
            <w:tcW w:w="1757" w:type="dxa"/>
          </w:tcPr>
          <w:p w14:paraId="0E17797C" w14:textId="77777777" w:rsidR="0042094A" w:rsidRDefault="0042094A">
            <w:pPr>
              <w:pStyle w:val="ConsPlusNormal0"/>
            </w:pPr>
          </w:p>
        </w:tc>
        <w:tc>
          <w:tcPr>
            <w:tcW w:w="4308" w:type="dxa"/>
          </w:tcPr>
          <w:p w14:paraId="359C4BC3" w14:textId="77777777" w:rsidR="0042094A" w:rsidRDefault="00000000">
            <w:pPr>
              <w:pStyle w:val="ConsPlusNormal0"/>
            </w:pPr>
            <w:r>
              <w:t>Содержание обменного натрия более 5% от емкости обмена почвы</w:t>
            </w:r>
          </w:p>
        </w:tc>
      </w:tr>
      <w:tr w:rsidR="0042094A" w14:paraId="721687AD" w14:textId="77777777">
        <w:tc>
          <w:tcPr>
            <w:tcW w:w="566" w:type="dxa"/>
            <w:vAlign w:val="center"/>
          </w:tcPr>
          <w:p w14:paraId="24296050" w14:textId="77777777" w:rsidR="0042094A" w:rsidRDefault="00000000">
            <w:pPr>
              <w:pStyle w:val="ConsPlusNormal0"/>
              <w:jc w:val="center"/>
            </w:pPr>
            <w:r>
              <w:t>13</w:t>
            </w:r>
          </w:p>
        </w:tc>
        <w:tc>
          <w:tcPr>
            <w:tcW w:w="2381" w:type="dxa"/>
          </w:tcPr>
          <w:p w14:paraId="6260A5BE" w14:textId="77777777" w:rsidR="0042094A" w:rsidRDefault="00000000">
            <w:pPr>
              <w:pStyle w:val="ConsPlusNormal0"/>
            </w:pPr>
            <w:r>
              <w:t>Солонцы по мощности надсолонцового горизонта</w:t>
            </w:r>
          </w:p>
        </w:tc>
        <w:tc>
          <w:tcPr>
            <w:tcW w:w="1757" w:type="dxa"/>
          </w:tcPr>
          <w:p w14:paraId="30C34B35" w14:textId="77777777" w:rsidR="0042094A" w:rsidRDefault="0042094A">
            <w:pPr>
              <w:pStyle w:val="ConsPlusNormal0"/>
            </w:pPr>
          </w:p>
        </w:tc>
        <w:tc>
          <w:tcPr>
            <w:tcW w:w="4308" w:type="dxa"/>
          </w:tcPr>
          <w:p w14:paraId="4F28FA48" w14:textId="77777777" w:rsidR="0042094A" w:rsidRDefault="00000000">
            <w:pPr>
              <w:pStyle w:val="ConsPlusNormal0"/>
            </w:pPr>
            <w:r>
              <w:t>Корковые (&lt; 5 см), мелкие (5 - 10 см), средние (10 - 18 см), глубокие (&gt; 18 см)</w:t>
            </w:r>
          </w:p>
        </w:tc>
      </w:tr>
      <w:tr w:rsidR="0042094A" w14:paraId="31FEC468" w14:textId="77777777">
        <w:tc>
          <w:tcPr>
            <w:tcW w:w="566" w:type="dxa"/>
            <w:vAlign w:val="center"/>
          </w:tcPr>
          <w:p w14:paraId="655FEAC9" w14:textId="77777777" w:rsidR="0042094A" w:rsidRDefault="00000000">
            <w:pPr>
              <w:pStyle w:val="ConsPlusNormal0"/>
              <w:jc w:val="center"/>
            </w:pPr>
            <w:r>
              <w:t>14</w:t>
            </w:r>
          </w:p>
        </w:tc>
        <w:tc>
          <w:tcPr>
            <w:tcW w:w="2381" w:type="dxa"/>
          </w:tcPr>
          <w:p w14:paraId="2BBF1370" w14:textId="77777777" w:rsidR="0042094A" w:rsidRDefault="00000000">
            <w:pPr>
              <w:pStyle w:val="ConsPlusNormal0"/>
            </w:pPr>
            <w:r>
              <w:t>Карбонатность почв</w:t>
            </w:r>
          </w:p>
        </w:tc>
        <w:tc>
          <w:tcPr>
            <w:tcW w:w="1757" w:type="dxa"/>
          </w:tcPr>
          <w:p w14:paraId="5C59712C" w14:textId="77777777" w:rsidR="0042094A" w:rsidRDefault="0042094A">
            <w:pPr>
              <w:pStyle w:val="ConsPlusNormal0"/>
            </w:pPr>
          </w:p>
        </w:tc>
        <w:tc>
          <w:tcPr>
            <w:tcW w:w="4308" w:type="dxa"/>
          </w:tcPr>
          <w:p w14:paraId="6E579BBE" w14:textId="77777777" w:rsidR="0042094A" w:rsidRDefault="00000000">
            <w:pPr>
              <w:pStyle w:val="ConsPlusNormal0"/>
            </w:pPr>
            <w:r>
              <w:t>Наличие (отсутствие) сильно окарбоначенных (более 30% CaCO</w:t>
            </w:r>
            <w:r>
              <w:rPr>
                <w:vertAlign w:val="subscript"/>
              </w:rPr>
              <w:t>3</w:t>
            </w:r>
            <w:r>
              <w:t>) пород</w:t>
            </w:r>
          </w:p>
        </w:tc>
      </w:tr>
      <w:tr w:rsidR="0042094A" w14:paraId="26529679" w14:textId="77777777">
        <w:tc>
          <w:tcPr>
            <w:tcW w:w="566" w:type="dxa"/>
            <w:vAlign w:val="center"/>
          </w:tcPr>
          <w:p w14:paraId="15C19157" w14:textId="77777777" w:rsidR="0042094A" w:rsidRDefault="00000000">
            <w:pPr>
              <w:pStyle w:val="ConsPlusNormal0"/>
              <w:jc w:val="center"/>
            </w:pPr>
            <w:r>
              <w:t>15</w:t>
            </w:r>
          </w:p>
        </w:tc>
        <w:tc>
          <w:tcPr>
            <w:tcW w:w="2381" w:type="dxa"/>
          </w:tcPr>
          <w:p w14:paraId="3DF17BFD" w14:textId="77777777" w:rsidR="0042094A" w:rsidRDefault="00000000">
            <w:pPr>
              <w:pStyle w:val="ConsPlusNormal0"/>
            </w:pPr>
            <w:r>
              <w:t>Уплотнение почв</w:t>
            </w:r>
          </w:p>
        </w:tc>
        <w:tc>
          <w:tcPr>
            <w:tcW w:w="1757" w:type="dxa"/>
          </w:tcPr>
          <w:p w14:paraId="742E7A64" w14:textId="77777777" w:rsidR="0042094A" w:rsidRDefault="0042094A">
            <w:pPr>
              <w:pStyle w:val="ConsPlusNormal0"/>
            </w:pPr>
          </w:p>
        </w:tc>
        <w:tc>
          <w:tcPr>
            <w:tcW w:w="4308" w:type="dxa"/>
          </w:tcPr>
          <w:p w14:paraId="361A343B" w14:textId="77777777" w:rsidR="0042094A" w:rsidRDefault="00000000">
            <w:pPr>
              <w:pStyle w:val="ConsPlusNormal0"/>
            </w:pPr>
            <w:r>
              <w:t>Наличие (отсутствие) изменения сложения почвы под воздействием высоких механических нагрузок (тяжелой техникой, перевыпасом скота)</w:t>
            </w:r>
          </w:p>
        </w:tc>
      </w:tr>
      <w:tr w:rsidR="0042094A" w14:paraId="3F67BD50" w14:textId="77777777">
        <w:tc>
          <w:tcPr>
            <w:tcW w:w="566" w:type="dxa"/>
            <w:vAlign w:val="center"/>
          </w:tcPr>
          <w:p w14:paraId="49636E08" w14:textId="77777777" w:rsidR="0042094A" w:rsidRDefault="00000000">
            <w:pPr>
              <w:pStyle w:val="ConsPlusNormal0"/>
              <w:jc w:val="center"/>
            </w:pPr>
            <w:r>
              <w:t>16</w:t>
            </w:r>
          </w:p>
        </w:tc>
        <w:tc>
          <w:tcPr>
            <w:tcW w:w="2381" w:type="dxa"/>
          </w:tcPr>
          <w:p w14:paraId="06810D17" w14:textId="77777777" w:rsidR="0042094A" w:rsidRDefault="00000000">
            <w:pPr>
              <w:pStyle w:val="ConsPlusNormal0"/>
            </w:pPr>
            <w:r>
              <w:t>Переувлажнение</w:t>
            </w:r>
          </w:p>
        </w:tc>
        <w:tc>
          <w:tcPr>
            <w:tcW w:w="1757" w:type="dxa"/>
          </w:tcPr>
          <w:p w14:paraId="1FDFD937" w14:textId="77777777" w:rsidR="0042094A" w:rsidRDefault="00000000">
            <w:pPr>
              <w:pStyle w:val="ConsPlusNormal0"/>
            </w:pPr>
            <w:r>
              <w:t>-</w:t>
            </w:r>
          </w:p>
        </w:tc>
        <w:tc>
          <w:tcPr>
            <w:tcW w:w="4308" w:type="dxa"/>
          </w:tcPr>
          <w:p w14:paraId="699CCCBF" w14:textId="77777777" w:rsidR="0042094A" w:rsidRDefault="00000000">
            <w:pPr>
              <w:pStyle w:val="ConsPlusNormal0"/>
            </w:pPr>
            <w:r>
              <w:t>Наличие (отсутствие) подъема уровня грунтовых вод, связанного с хозяйственной деятельностью человека</w:t>
            </w:r>
          </w:p>
        </w:tc>
      </w:tr>
      <w:tr w:rsidR="0042094A" w14:paraId="16F986A6" w14:textId="77777777">
        <w:tc>
          <w:tcPr>
            <w:tcW w:w="566" w:type="dxa"/>
            <w:vAlign w:val="center"/>
          </w:tcPr>
          <w:p w14:paraId="09D67E8E" w14:textId="77777777" w:rsidR="0042094A" w:rsidRDefault="00000000">
            <w:pPr>
              <w:pStyle w:val="ConsPlusNormal0"/>
              <w:jc w:val="center"/>
            </w:pPr>
            <w:r>
              <w:t>17</w:t>
            </w:r>
          </w:p>
        </w:tc>
        <w:tc>
          <w:tcPr>
            <w:tcW w:w="2381" w:type="dxa"/>
          </w:tcPr>
          <w:p w14:paraId="04C1D4EC" w14:textId="77777777" w:rsidR="0042094A" w:rsidRDefault="00000000">
            <w:pPr>
              <w:pStyle w:val="ConsPlusNormal0"/>
            </w:pPr>
            <w:r>
              <w:t>Наличие неудобиц (степень изрезанности рельефом)</w:t>
            </w:r>
          </w:p>
        </w:tc>
        <w:tc>
          <w:tcPr>
            <w:tcW w:w="1757" w:type="dxa"/>
          </w:tcPr>
          <w:p w14:paraId="1B121237" w14:textId="77777777" w:rsidR="0042094A" w:rsidRDefault="00000000">
            <w:pPr>
              <w:pStyle w:val="ConsPlusNormal0"/>
            </w:pPr>
            <w:r>
              <w:t>-</w:t>
            </w:r>
          </w:p>
        </w:tc>
        <w:tc>
          <w:tcPr>
            <w:tcW w:w="4308" w:type="dxa"/>
          </w:tcPr>
          <w:p w14:paraId="1F518F77" w14:textId="77777777" w:rsidR="0042094A" w:rsidRDefault="00000000">
            <w:pPr>
              <w:pStyle w:val="ConsPlusNormal0"/>
            </w:pPr>
            <w:r>
              <w:t>Сильно изрезанная, умеренно изрезанная, слабо изрезанная</w:t>
            </w:r>
          </w:p>
        </w:tc>
      </w:tr>
      <w:tr w:rsidR="0042094A" w14:paraId="1BCAF9CE" w14:textId="77777777">
        <w:tc>
          <w:tcPr>
            <w:tcW w:w="566" w:type="dxa"/>
          </w:tcPr>
          <w:p w14:paraId="7DAF4D8A" w14:textId="77777777" w:rsidR="0042094A" w:rsidRDefault="00000000">
            <w:pPr>
              <w:pStyle w:val="ConsPlusNormal0"/>
              <w:jc w:val="center"/>
            </w:pPr>
            <w:r>
              <w:t>18</w:t>
            </w:r>
          </w:p>
        </w:tc>
        <w:tc>
          <w:tcPr>
            <w:tcW w:w="2381" w:type="dxa"/>
          </w:tcPr>
          <w:p w14:paraId="493EB306" w14:textId="77777777" w:rsidR="0042094A" w:rsidRDefault="00000000">
            <w:pPr>
              <w:pStyle w:val="ConsPlusNormal0"/>
            </w:pPr>
            <w:r>
              <w:t>Пестрота почвенного покрова</w:t>
            </w:r>
          </w:p>
        </w:tc>
        <w:tc>
          <w:tcPr>
            <w:tcW w:w="1757" w:type="dxa"/>
          </w:tcPr>
          <w:p w14:paraId="0566CBD1" w14:textId="77777777" w:rsidR="0042094A" w:rsidRDefault="00000000">
            <w:pPr>
              <w:pStyle w:val="ConsPlusNormal0"/>
            </w:pPr>
            <w:r>
              <w:t>-</w:t>
            </w:r>
          </w:p>
        </w:tc>
        <w:tc>
          <w:tcPr>
            <w:tcW w:w="4308" w:type="dxa"/>
          </w:tcPr>
          <w:p w14:paraId="53A5D436" w14:textId="77777777" w:rsidR="0042094A" w:rsidRDefault="00000000">
            <w:pPr>
              <w:pStyle w:val="ConsPlusNormal0"/>
            </w:pPr>
            <w:r>
              <w:t>Наличие разных почв на одном земельном участке, пятен засоления, заболачивания, выходов скальных пород, загрязнения почв в результате техногенных катастроф</w:t>
            </w:r>
          </w:p>
        </w:tc>
      </w:tr>
      <w:tr w:rsidR="0042094A" w14:paraId="163446F9" w14:textId="77777777">
        <w:tc>
          <w:tcPr>
            <w:tcW w:w="566" w:type="dxa"/>
            <w:vAlign w:val="center"/>
          </w:tcPr>
          <w:p w14:paraId="54DE13AD" w14:textId="77777777" w:rsidR="0042094A" w:rsidRDefault="00000000">
            <w:pPr>
              <w:pStyle w:val="ConsPlusNormal0"/>
              <w:jc w:val="center"/>
            </w:pPr>
            <w:r>
              <w:t>19</w:t>
            </w:r>
          </w:p>
        </w:tc>
        <w:tc>
          <w:tcPr>
            <w:tcW w:w="2381" w:type="dxa"/>
          </w:tcPr>
          <w:p w14:paraId="66A5A465" w14:textId="77777777" w:rsidR="0042094A" w:rsidRDefault="00000000">
            <w:pPr>
              <w:pStyle w:val="ConsPlusNormal0"/>
            </w:pPr>
            <w:r>
              <w:t>Удаленность от рынков сбыта</w:t>
            </w:r>
          </w:p>
        </w:tc>
        <w:tc>
          <w:tcPr>
            <w:tcW w:w="1757" w:type="dxa"/>
          </w:tcPr>
          <w:p w14:paraId="7BA09AA4" w14:textId="77777777" w:rsidR="0042094A" w:rsidRDefault="00000000">
            <w:pPr>
              <w:pStyle w:val="ConsPlusNormal0"/>
            </w:pPr>
            <w:r>
              <w:t>км</w:t>
            </w:r>
          </w:p>
        </w:tc>
        <w:tc>
          <w:tcPr>
            <w:tcW w:w="4308" w:type="dxa"/>
          </w:tcPr>
          <w:p w14:paraId="5B59919E" w14:textId="77777777" w:rsidR="0042094A" w:rsidRDefault="00000000">
            <w:pPr>
              <w:pStyle w:val="ConsPlusNormal0"/>
            </w:pPr>
            <w:r>
              <w:t>Указывается относительно геометрического центра участка расстояние до пунктов реализации сельскохозяйственной продукции</w:t>
            </w:r>
          </w:p>
        </w:tc>
      </w:tr>
      <w:tr w:rsidR="0042094A" w14:paraId="2AA90270" w14:textId="77777777">
        <w:tc>
          <w:tcPr>
            <w:tcW w:w="9012" w:type="dxa"/>
            <w:gridSpan w:val="4"/>
            <w:vAlign w:val="center"/>
          </w:tcPr>
          <w:p w14:paraId="6E93797F" w14:textId="77777777" w:rsidR="0042094A" w:rsidRDefault="00000000">
            <w:pPr>
              <w:pStyle w:val="ConsPlusNormal0"/>
              <w:jc w:val="center"/>
              <w:outlineLvl w:val="2"/>
            </w:pPr>
            <w:r>
              <w:t>Здания, сооружения, объекты незавершенного строительства, помещения, машино-места</w:t>
            </w:r>
          </w:p>
        </w:tc>
      </w:tr>
      <w:tr w:rsidR="0042094A" w14:paraId="7FC6FF8D" w14:textId="77777777">
        <w:tc>
          <w:tcPr>
            <w:tcW w:w="566" w:type="dxa"/>
            <w:vAlign w:val="center"/>
          </w:tcPr>
          <w:p w14:paraId="30CF3B8F" w14:textId="77777777" w:rsidR="0042094A" w:rsidRDefault="0042094A">
            <w:pPr>
              <w:pStyle w:val="ConsPlusNormal0"/>
            </w:pPr>
          </w:p>
        </w:tc>
        <w:tc>
          <w:tcPr>
            <w:tcW w:w="2381" w:type="dxa"/>
          </w:tcPr>
          <w:p w14:paraId="192CB19F" w14:textId="77777777" w:rsidR="0042094A" w:rsidRDefault="00000000">
            <w:pPr>
              <w:pStyle w:val="ConsPlusNormal0"/>
              <w:outlineLvl w:val="3"/>
            </w:pPr>
            <w:r>
              <w:t>Общие сведения</w:t>
            </w:r>
          </w:p>
        </w:tc>
        <w:tc>
          <w:tcPr>
            <w:tcW w:w="1757" w:type="dxa"/>
          </w:tcPr>
          <w:p w14:paraId="62A6DDFA" w14:textId="77777777" w:rsidR="0042094A" w:rsidRDefault="0042094A">
            <w:pPr>
              <w:pStyle w:val="ConsPlusNormal0"/>
            </w:pPr>
          </w:p>
        </w:tc>
        <w:tc>
          <w:tcPr>
            <w:tcW w:w="4308" w:type="dxa"/>
          </w:tcPr>
          <w:p w14:paraId="369EA905" w14:textId="77777777" w:rsidR="0042094A" w:rsidRDefault="0042094A">
            <w:pPr>
              <w:pStyle w:val="ConsPlusNormal0"/>
            </w:pPr>
          </w:p>
        </w:tc>
      </w:tr>
      <w:tr w:rsidR="0042094A" w14:paraId="752CD9D1" w14:textId="77777777">
        <w:tc>
          <w:tcPr>
            <w:tcW w:w="566" w:type="dxa"/>
            <w:vAlign w:val="center"/>
          </w:tcPr>
          <w:p w14:paraId="1046C328" w14:textId="77777777" w:rsidR="0042094A" w:rsidRDefault="00000000">
            <w:pPr>
              <w:pStyle w:val="ConsPlusNormal0"/>
              <w:jc w:val="center"/>
            </w:pPr>
            <w:r>
              <w:t>20</w:t>
            </w:r>
          </w:p>
        </w:tc>
        <w:tc>
          <w:tcPr>
            <w:tcW w:w="2381" w:type="dxa"/>
          </w:tcPr>
          <w:p w14:paraId="05B97D9F" w14:textId="77777777" w:rsidR="0042094A" w:rsidRDefault="00000000">
            <w:pPr>
              <w:pStyle w:val="ConsPlusNormal0"/>
            </w:pPr>
            <w:r>
              <w:t>Назначение</w:t>
            </w:r>
          </w:p>
        </w:tc>
        <w:tc>
          <w:tcPr>
            <w:tcW w:w="1757" w:type="dxa"/>
          </w:tcPr>
          <w:p w14:paraId="3814F70F" w14:textId="77777777" w:rsidR="0042094A" w:rsidRDefault="0042094A">
            <w:pPr>
              <w:pStyle w:val="ConsPlusNormal0"/>
            </w:pPr>
          </w:p>
        </w:tc>
        <w:tc>
          <w:tcPr>
            <w:tcW w:w="4308" w:type="dxa"/>
          </w:tcPr>
          <w:p w14:paraId="1756BA11" w14:textId="77777777" w:rsidR="0042094A" w:rsidRDefault="0042094A">
            <w:pPr>
              <w:pStyle w:val="ConsPlusNormal0"/>
            </w:pPr>
          </w:p>
        </w:tc>
      </w:tr>
      <w:tr w:rsidR="0042094A" w14:paraId="7F297D9D" w14:textId="77777777">
        <w:tc>
          <w:tcPr>
            <w:tcW w:w="566" w:type="dxa"/>
            <w:vAlign w:val="center"/>
          </w:tcPr>
          <w:p w14:paraId="54AD173E" w14:textId="77777777" w:rsidR="0042094A" w:rsidRDefault="00000000">
            <w:pPr>
              <w:pStyle w:val="ConsPlusNormal0"/>
              <w:jc w:val="center"/>
            </w:pPr>
            <w:r>
              <w:t>21</w:t>
            </w:r>
          </w:p>
        </w:tc>
        <w:tc>
          <w:tcPr>
            <w:tcW w:w="2381" w:type="dxa"/>
          </w:tcPr>
          <w:p w14:paraId="0F618A28" w14:textId="77777777" w:rsidR="0042094A" w:rsidRDefault="00000000">
            <w:pPr>
              <w:pStyle w:val="ConsPlusNormal0"/>
            </w:pPr>
            <w:r>
              <w:t>Наименование</w:t>
            </w:r>
          </w:p>
        </w:tc>
        <w:tc>
          <w:tcPr>
            <w:tcW w:w="1757" w:type="dxa"/>
          </w:tcPr>
          <w:p w14:paraId="2BFDD1D6" w14:textId="77777777" w:rsidR="0042094A" w:rsidRDefault="0042094A">
            <w:pPr>
              <w:pStyle w:val="ConsPlusNormal0"/>
            </w:pPr>
          </w:p>
        </w:tc>
        <w:tc>
          <w:tcPr>
            <w:tcW w:w="4308" w:type="dxa"/>
          </w:tcPr>
          <w:p w14:paraId="4367C626" w14:textId="77777777" w:rsidR="0042094A" w:rsidRDefault="0042094A">
            <w:pPr>
              <w:pStyle w:val="ConsPlusNormal0"/>
            </w:pPr>
          </w:p>
        </w:tc>
      </w:tr>
      <w:tr w:rsidR="0042094A" w14:paraId="0DFB52E6" w14:textId="77777777">
        <w:tc>
          <w:tcPr>
            <w:tcW w:w="566" w:type="dxa"/>
            <w:vAlign w:val="center"/>
          </w:tcPr>
          <w:p w14:paraId="75C4D9C2" w14:textId="77777777" w:rsidR="0042094A" w:rsidRDefault="00000000">
            <w:pPr>
              <w:pStyle w:val="ConsPlusNormal0"/>
              <w:jc w:val="center"/>
            </w:pPr>
            <w:r>
              <w:t>22</w:t>
            </w:r>
          </w:p>
        </w:tc>
        <w:tc>
          <w:tcPr>
            <w:tcW w:w="2381" w:type="dxa"/>
          </w:tcPr>
          <w:p w14:paraId="1BE2CCB5" w14:textId="77777777" w:rsidR="0042094A" w:rsidRDefault="00000000">
            <w:pPr>
              <w:pStyle w:val="ConsPlusNormal0"/>
            </w:pPr>
            <w:r>
              <w:t>Вид использования</w:t>
            </w:r>
          </w:p>
        </w:tc>
        <w:tc>
          <w:tcPr>
            <w:tcW w:w="1757" w:type="dxa"/>
          </w:tcPr>
          <w:p w14:paraId="66D3FE83" w14:textId="77777777" w:rsidR="0042094A" w:rsidRDefault="00000000">
            <w:pPr>
              <w:pStyle w:val="ConsPlusNormal0"/>
            </w:pPr>
            <w:r>
              <w:t>-</w:t>
            </w:r>
          </w:p>
        </w:tc>
        <w:tc>
          <w:tcPr>
            <w:tcW w:w="4308" w:type="dxa"/>
          </w:tcPr>
          <w:p w14:paraId="6DD7E1B8" w14:textId="77777777" w:rsidR="0042094A" w:rsidRDefault="00000000">
            <w:pPr>
              <w:pStyle w:val="ConsPlusNormal0"/>
            </w:pPr>
            <w:r>
              <w:t>-</w:t>
            </w:r>
          </w:p>
        </w:tc>
      </w:tr>
      <w:tr w:rsidR="0042094A" w14:paraId="6E1E6231" w14:textId="77777777">
        <w:tc>
          <w:tcPr>
            <w:tcW w:w="566" w:type="dxa"/>
            <w:vAlign w:val="center"/>
          </w:tcPr>
          <w:p w14:paraId="7DA7E930" w14:textId="77777777" w:rsidR="0042094A" w:rsidRDefault="00000000">
            <w:pPr>
              <w:pStyle w:val="ConsPlusNormal0"/>
              <w:jc w:val="center"/>
            </w:pPr>
            <w:r>
              <w:t>23</w:t>
            </w:r>
          </w:p>
        </w:tc>
        <w:tc>
          <w:tcPr>
            <w:tcW w:w="2381" w:type="dxa"/>
          </w:tcPr>
          <w:p w14:paraId="2DA9DA03" w14:textId="77777777" w:rsidR="0042094A" w:rsidRDefault="00000000">
            <w:pPr>
              <w:pStyle w:val="ConsPlusNormal0"/>
            </w:pPr>
            <w:r>
              <w:t>Площадь, основная характеристика (протяженность, глубина, глубина залегания, площадь, объем, высота)</w:t>
            </w:r>
          </w:p>
        </w:tc>
        <w:tc>
          <w:tcPr>
            <w:tcW w:w="1757" w:type="dxa"/>
          </w:tcPr>
          <w:p w14:paraId="681D7D6E" w14:textId="77777777" w:rsidR="0042094A" w:rsidRDefault="00000000">
            <w:pPr>
              <w:pStyle w:val="ConsPlusNormal0"/>
            </w:pPr>
            <w:r>
              <w:t>м, кв. м,</w:t>
            </w:r>
          </w:p>
          <w:p w14:paraId="4E61C4B8" w14:textId="77777777" w:rsidR="0042094A" w:rsidRDefault="00000000">
            <w:pPr>
              <w:pStyle w:val="ConsPlusNormal0"/>
            </w:pPr>
            <w:r>
              <w:t>куб. м</w:t>
            </w:r>
          </w:p>
        </w:tc>
        <w:tc>
          <w:tcPr>
            <w:tcW w:w="4308" w:type="dxa"/>
          </w:tcPr>
          <w:p w14:paraId="17C4A5EE" w14:textId="77777777" w:rsidR="0042094A" w:rsidRDefault="00000000">
            <w:pPr>
              <w:pStyle w:val="ConsPlusNormal0"/>
            </w:pPr>
            <w:r>
              <w:t>-</w:t>
            </w:r>
          </w:p>
        </w:tc>
      </w:tr>
      <w:tr w:rsidR="0042094A" w14:paraId="5A7E8417" w14:textId="77777777">
        <w:tc>
          <w:tcPr>
            <w:tcW w:w="566" w:type="dxa"/>
            <w:vAlign w:val="center"/>
          </w:tcPr>
          <w:p w14:paraId="1EA9DDA0" w14:textId="77777777" w:rsidR="0042094A" w:rsidRDefault="00000000">
            <w:pPr>
              <w:pStyle w:val="ConsPlusNormal0"/>
              <w:jc w:val="center"/>
            </w:pPr>
            <w:r>
              <w:t>24</w:t>
            </w:r>
          </w:p>
        </w:tc>
        <w:tc>
          <w:tcPr>
            <w:tcW w:w="2381" w:type="dxa"/>
          </w:tcPr>
          <w:p w14:paraId="75A80549" w14:textId="77777777" w:rsidR="0042094A" w:rsidRDefault="00000000">
            <w:pPr>
              <w:pStyle w:val="ConsPlusNormal0"/>
            </w:pPr>
            <w:r>
              <w:t>Плотность застройки земельного участка</w:t>
            </w:r>
          </w:p>
        </w:tc>
        <w:tc>
          <w:tcPr>
            <w:tcW w:w="1757" w:type="dxa"/>
          </w:tcPr>
          <w:p w14:paraId="49DFAA45" w14:textId="77777777" w:rsidR="0042094A" w:rsidRDefault="00000000">
            <w:pPr>
              <w:pStyle w:val="ConsPlusNormal0"/>
            </w:pPr>
            <w:r>
              <w:t>-</w:t>
            </w:r>
          </w:p>
        </w:tc>
        <w:tc>
          <w:tcPr>
            <w:tcW w:w="4308" w:type="dxa"/>
          </w:tcPr>
          <w:p w14:paraId="2493F082" w14:textId="77777777" w:rsidR="0042094A" w:rsidRDefault="00000000">
            <w:pPr>
              <w:pStyle w:val="ConsPlusNormal0"/>
            </w:pPr>
            <w:r>
              <w:t>Отношение площади застройки всех зданий, сооружений к площади земельного участка</w:t>
            </w:r>
          </w:p>
        </w:tc>
      </w:tr>
      <w:tr w:rsidR="0042094A" w14:paraId="23923BF6" w14:textId="77777777">
        <w:tc>
          <w:tcPr>
            <w:tcW w:w="566" w:type="dxa"/>
            <w:vAlign w:val="center"/>
          </w:tcPr>
          <w:p w14:paraId="429E5087" w14:textId="77777777" w:rsidR="0042094A" w:rsidRDefault="00000000">
            <w:pPr>
              <w:pStyle w:val="ConsPlusNormal0"/>
              <w:jc w:val="center"/>
            </w:pPr>
            <w:r>
              <w:t>25</w:t>
            </w:r>
          </w:p>
        </w:tc>
        <w:tc>
          <w:tcPr>
            <w:tcW w:w="2381" w:type="dxa"/>
          </w:tcPr>
          <w:p w14:paraId="4E8433A4" w14:textId="77777777" w:rsidR="0042094A" w:rsidRDefault="00000000">
            <w:pPr>
              <w:pStyle w:val="ConsPlusNormal0"/>
            </w:pPr>
            <w:r>
              <w:t>Плотность застроенности земельного участка</w:t>
            </w:r>
          </w:p>
        </w:tc>
        <w:tc>
          <w:tcPr>
            <w:tcW w:w="1757" w:type="dxa"/>
          </w:tcPr>
          <w:p w14:paraId="40BE0A4C" w14:textId="77777777" w:rsidR="0042094A" w:rsidRDefault="00000000">
            <w:pPr>
              <w:pStyle w:val="ConsPlusNormal0"/>
            </w:pPr>
            <w:r>
              <w:t>-</w:t>
            </w:r>
          </w:p>
        </w:tc>
        <w:tc>
          <w:tcPr>
            <w:tcW w:w="4308" w:type="dxa"/>
          </w:tcPr>
          <w:p w14:paraId="559DD8C7" w14:textId="77777777" w:rsidR="0042094A" w:rsidRDefault="00000000">
            <w:pPr>
              <w:pStyle w:val="ConsPlusNormal0"/>
            </w:pPr>
            <w:r>
              <w:t>Отношение общей площади всех зданий, сооружений к площади земельного участка</w:t>
            </w:r>
          </w:p>
        </w:tc>
      </w:tr>
      <w:tr w:rsidR="0042094A" w14:paraId="3E537CBB" w14:textId="77777777">
        <w:tc>
          <w:tcPr>
            <w:tcW w:w="566" w:type="dxa"/>
            <w:vAlign w:val="center"/>
          </w:tcPr>
          <w:p w14:paraId="3C1314E6" w14:textId="77777777" w:rsidR="0042094A" w:rsidRDefault="00000000">
            <w:pPr>
              <w:pStyle w:val="ConsPlusNormal0"/>
              <w:jc w:val="center"/>
            </w:pPr>
            <w:r>
              <w:t>26</w:t>
            </w:r>
          </w:p>
        </w:tc>
        <w:tc>
          <w:tcPr>
            <w:tcW w:w="2381" w:type="dxa"/>
          </w:tcPr>
          <w:p w14:paraId="43158ECD" w14:textId="77777777" w:rsidR="0042094A" w:rsidRDefault="00000000">
            <w:pPr>
              <w:pStyle w:val="ConsPlusNormal0"/>
            </w:pPr>
            <w:r>
              <w:t>Количество надземных этажей</w:t>
            </w:r>
          </w:p>
        </w:tc>
        <w:tc>
          <w:tcPr>
            <w:tcW w:w="1757" w:type="dxa"/>
          </w:tcPr>
          <w:p w14:paraId="2D1420BF" w14:textId="77777777" w:rsidR="0042094A" w:rsidRDefault="00000000">
            <w:pPr>
              <w:pStyle w:val="ConsPlusNormal0"/>
            </w:pPr>
            <w:r>
              <w:t>-</w:t>
            </w:r>
          </w:p>
        </w:tc>
        <w:tc>
          <w:tcPr>
            <w:tcW w:w="4308" w:type="dxa"/>
          </w:tcPr>
          <w:p w14:paraId="783903CB" w14:textId="77777777" w:rsidR="0042094A" w:rsidRDefault="00000000">
            <w:pPr>
              <w:pStyle w:val="ConsPlusNormal0"/>
            </w:pPr>
            <w:r>
              <w:t>-</w:t>
            </w:r>
          </w:p>
        </w:tc>
      </w:tr>
      <w:tr w:rsidR="0042094A" w14:paraId="1FD8F2BD" w14:textId="77777777">
        <w:tc>
          <w:tcPr>
            <w:tcW w:w="566" w:type="dxa"/>
            <w:vAlign w:val="center"/>
          </w:tcPr>
          <w:p w14:paraId="23E4E0AF" w14:textId="77777777" w:rsidR="0042094A" w:rsidRDefault="00000000">
            <w:pPr>
              <w:pStyle w:val="ConsPlusNormal0"/>
              <w:jc w:val="center"/>
            </w:pPr>
            <w:r>
              <w:t>27</w:t>
            </w:r>
          </w:p>
        </w:tc>
        <w:tc>
          <w:tcPr>
            <w:tcW w:w="2381" w:type="dxa"/>
          </w:tcPr>
          <w:p w14:paraId="1E8C6FBE" w14:textId="77777777" w:rsidR="0042094A" w:rsidRDefault="00000000">
            <w:pPr>
              <w:pStyle w:val="ConsPlusNormal0"/>
            </w:pPr>
            <w:r>
              <w:t>Количество подземных этажей</w:t>
            </w:r>
          </w:p>
        </w:tc>
        <w:tc>
          <w:tcPr>
            <w:tcW w:w="1757" w:type="dxa"/>
          </w:tcPr>
          <w:p w14:paraId="0CA7A185" w14:textId="77777777" w:rsidR="0042094A" w:rsidRDefault="00000000">
            <w:pPr>
              <w:pStyle w:val="ConsPlusNormal0"/>
            </w:pPr>
            <w:r>
              <w:t>-</w:t>
            </w:r>
          </w:p>
        </w:tc>
        <w:tc>
          <w:tcPr>
            <w:tcW w:w="4308" w:type="dxa"/>
          </w:tcPr>
          <w:p w14:paraId="15EC2876" w14:textId="77777777" w:rsidR="0042094A" w:rsidRDefault="00000000">
            <w:pPr>
              <w:pStyle w:val="ConsPlusNormal0"/>
            </w:pPr>
            <w:r>
              <w:t>-</w:t>
            </w:r>
          </w:p>
        </w:tc>
      </w:tr>
      <w:tr w:rsidR="0042094A" w14:paraId="71D2CDFE" w14:textId="77777777">
        <w:tc>
          <w:tcPr>
            <w:tcW w:w="566" w:type="dxa"/>
            <w:vAlign w:val="center"/>
          </w:tcPr>
          <w:p w14:paraId="60E4F528" w14:textId="77777777" w:rsidR="0042094A" w:rsidRDefault="00000000">
            <w:pPr>
              <w:pStyle w:val="ConsPlusNormal0"/>
              <w:jc w:val="center"/>
            </w:pPr>
            <w:r>
              <w:t>28</w:t>
            </w:r>
          </w:p>
        </w:tc>
        <w:tc>
          <w:tcPr>
            <w:tcW w:w="2381" w:type="dxa"/>
          </w:tcPr>
          <w:p w14:paraId="4A9DD7B9" w14:textId="77777777" w:rsidR="0042094A" w:rsidRDefault="00000000">
            <w:pPr>
              <w:pStyle w:val="ConsPlusNormal0"/>
            </w:pPr>
            <w:r>
              <w:t>Этажность</w:t>
            </w:r>
          </w:p>
        </w:tc>
        <w:tc>
          <w:tcPr>
            <w:tcW w:w="1757" w:type="dxa"/>
          </w:tcPr>
          <w:p w14:paraId="2469A608" w14:textId="77777777" w:rsidR="0042094A" w:rsidRDefault="00000000">
            <w:pPr>
              <w:pStyle w:val="ConsPlusNormal0"/>
            </w:pPr>
            <w:r>
              <w:t>-</w:t>
            </w:r>
          </w:p>
        </w:tc>
        <w:tc>
          <w:tcPr>
            <w:tcW w:w="4308" w:type="dxa"/>
          </w:tcPr>
          <w:p w14:paraId="041341E0" w14:textId="77777777" w:rsidR="0042094A" w:rsidRDefault="00000000">
            <w:pPr>
              <w:pStyle w:val="ConsPlusNormal0"/>
            </w:pPr>
            <w:r>
              <w:t>-</w:t>
            </w:r>
          </w:p>
        </w:tc>
      </w:tr>
      <w:tr w:rsidR="0042094A" w14:paraId="091048D4" w14:textId="77777777">
        <w:tc>
          <w:tcPr>
            <w:tcW w:w="566" w:type="dxa"/>
            <w:vAlign w:val="center"/>
          </w:tcPr>
          <w:p w14:paraId="3F357C24" w14:textId="77777777" w:rsidR="0042094A" w:rsidRDefault="00000000">
            <w:pPr>
              <w:pStyle w:val="ConsPlusNormal0"/>
              <w:jc w:val="center"/>
            </w:pPr>
            <w:r>
              <w:t>29</w:t>
            </w:r>
          </w:p>
        </w:tc>
        <w:tc>
          <w:tcPr>
            <w:tcW w:w="2381" w:type="dxa"/>
          </w:tcPr>
          <w:p w14:paraId="01E83617" w14:textId="77777777" w:rsidR="0042094A" w:rsidRDefault="00000000">
            <w:pPr>
              <w:pStyle w:val="ConsPlusNormal0"/>
            </w:pPr>
            <w:r>
              <w:t>Этаж расположения</w:t>
            </w:r>
          </w:p>
        </w:tc>
        <w:tc>
          <w:tcPr>
            <w:tcW w:w="1757" w:type="dxa"/>
          </w:tcPr>
          <w:p w14:paraId="446FCEFF" w14:textId="77777777" w:rsidR="0042094A" w:rsidRDefault="00000000">
            <w:pPr>
              <w:pStyle w:val="ConsPlusNormal0"/>
            </w:pPr>
            <w:r>
              <w:t>-</w:t>
            </w:r>
          </w:p>
        </w:tc>
        <w:tc>
          <w:tcPr>
            <w:tcW w:w="4308" w:type="dxa"/>
          </w:tcPr>
          <w:p w14:paraId="1064E0C9" w14:textId="77777777" w:rsidR="0042094A" w:rsidRDefault="00000000">
            <w:pPr>
              <w:pStyle w:val="ConsPlusNormal0"/>
            </w:pPr>
            <w:r>
              <w:t>Указывается для помещений, машино-мест</w:t>
            </w:r>
          </w:p>
        </w:tc>
      </w:tr>
      <w:tr w:rsidR="0042094A" w14:paraId="7ED19A70" w14:textId="77777777">
        <w:tc>
          <w:tcPr>
            <w:tcW w:w="566" w:type="dxa"/>
            <w:vAlign w:val="center"/>
          </w:tcPr>
          <w:p w14:paraId="50C69D45" w14:textId="77777777" w:rsidR="0042094A" w:rsidRDefault="00000000">
            <w:pPr>
              <w:pStyle w:val="ConsPlusNormal0"/>
              <w:jc w:val="center"/>
            </w:pPr>
            <w:r>
              <w:t>30</w:t>
            </w:r>
          </w:p>
        </w:tc>
        <w:tc>
          <w:tcPr>
            <w:tcW w:w="2381" w:type="dxa"/>
          </w:tcPr>
          <w:p w14:paraId="6E8C3901" w14:textId="77777777" w:rsidR="0042094A" w:rsidRDefault="00000000">
            <w:pPr>
              <w:pStyle w:val="ConsPlusNormal0"/>
            </w:pPr>
            <w:r>
              <w:t>Материал основных несущих конструкций</w:t>
            </w:r>
          </w:p>
        </w:tc>
        <w:tc>
          <w:tcPr>
            <w:tcW w:w="1757" w:type="dxa"/>
          </w:tcPr>
          <w:p w14:paraId="1473CC82" w14:textId="77777777" w:rsidR="0042094A" w:rsidRDefault="00000000">
            <w:pPr>
              <w:pStyle w:val="ConsPlusNormal0"/>
            </w:pPr>
            <w:r>
              <w:t>-</w:t>
            </w:r>
          </w:p>
        </w:tc>
        <w:tc>
          <w:tcPr>
            <w:tcW w:w="4308" w:type="dxa"/>
          </w:tcPr>
          <w:p w14:paraId="3979557E" w14:textId="77777777" w:rsidR="0042094A" w:rsidRDefault="0042094A">
            <w:pPr>
              <w:pStyle w:val="ConsPlusNormal0"/>
            </w:pPr>
          </w:p>
        </w:tc>
      </w:tr>
      <w:tr w:rsidR="0042094A" w14:paraId="53D9FA44" w14:textId="77777777">
        <w:tc>
          <w:tcPr>
            <w:tcW w:w="566" w:type="dxa"/>
            <w:vAlign w:val="center"/>
          </w:tcPr>
          <w:p w14:paraId="4A1EA875" w14:textId="77777777" w:rsidR="0042094A" w:rsidRDefault="00000000">
            <w:pPr>
              <w:pStyle w:val="ConsPlusNormal0"/>
              <w:jc w:val="center"/>
            </w:pPr>
            <w:r>
              <w:t>31</w:t>
            </w:r>
          </w:p>
        </w:tc>
        <w:tc>
          <w:tcPr>
            <w:tcW w:w="2381" w:type="dxa"/>
          </w:tcPr>
          <w:p w14:paraId="15316E64" w14:textId="77777777" w:rsidR="0042094A" w:rsidRDefault="00000000">
            <w:pPr>
              <w:pStyle w:val="ConsPlusNormal0"/>
            </w:pPr>
            <w:r>
              <w:t>Год ввода объекта в эксплуатацию или завершения строительства (для ОНС - год получения разрешения на строительство)</w:t>
            </w:r>
          </w:p>
        </w:tc>
        <w:tc>
          <w:tcPr>
            <w:tcW w:w="1757" w:type="dxa"/>
          </w:tcPr>
          <w:p w14:paraId="2464BCA9" w14:textId="77777777" w:rsidR="0042094A" w:rsidRDefault="00000000">
            <w:pPr>
              <w:pStyle w:val="ConsPlusNormal0"/>
            </w:pPr>
            <w:r>
              <w:t>-</w:t>
            </w:r>
          </w:p>
        </w:tc>
        <w:tc>
          <w:tcPr>
            <w:tcW w:w="4308" w:type="dxa"/>
          </w:tcPr>
          <w:p w14:paraId="47A65A10" w14:textId="77777777" w:rsidR="0042094A" w:rsidRDefault="00000000">
            <w:pPr>
              <w:pStyle w:val="ConsPlusNormal0"/>
            </w:pPr>
            <w:r>
              <w:t>-</w:t>
            </w:r>
          </w:p>
        </w:tc>
      </w:tr>
      <w:tr w:rsidR="0042094A" w14:paraId="38095EDA" w14:textId="77777777">
        <w:tc>
          <w:tcPr>
            <w:tcW w:w="566" w:type="dxa"/>
            <w:vAlign w:val="center"/>
          </w:tcPr>
          <w:p w14:paraId="6C62F677" w14:textId="77777777" w:rsidR="0042094A" w:rsidRDefault="00000000">
            <w:pPr>
              <w:pStyle w:val="ConsPlusNormal0"/>
              <w:jc w:val="center"/>
            </w:pPr>
            <w:r>
              <w:t>32</w:t>
            </w:r>
          </w:p>
        </w:tc>
        <w:tc>
          <w:tcPr>
            <w:tcW w:w="2381" w:type="dxa"/>
          </w:tcPr>
          <w:p w14:paraId="2B96256C" w14:textId="77777777" w:rsidR="0042094A" w:rsidRDefault="00000000">
            <w:pPr>
              <w:pStyle w:val="ConsPlusNormal0"/>
            </w:pPr>
            <w:r>
              <w:t>Дата проведения капитального ремонта (реконструкции)</w:t>
            </w:r>
          </w:p>
        </w:tc>
        <w:tc>
          <w:tcPr>
            <w:tcW w:w="1757" w:type="dxa"/>
          </w:tcPr>
          <w:p w14:paraId="3A26732E" w14:textId="77777777" w:rsidR="0042094A" w:rsidRDefault="00000000">
            <w:pPr>
              <w:pStyle w:val="ConsPlusNormal0"/>
            </w:pPr>
            <w:r>
              <w:t>-</w:t>
            </w:r>
          </w:p>
        </w:tc>
        <w:tc>
          <w:tcPr>
            <w:tcW w:w="4308" w:type="dxa"/>
          </w:tcPr>
          <w:p w14:paraId="701D8878" w14:textId="77777777" w:rsidR="0042094A" w:rsidRDefault="00000000">
            <w:pPr>
              <w:pStyle w:val="ConsPlusNormal0"/>
            </w:pPr>
            <w:r>
              <w:t>-</w:t>
            </w:r>
          </w:p>
        </w:tc>
      </w:tr>
      <w:tr w:rsidR="0042094A" w14:paraId="2042C069" w14:textId="77777777">
        <w:tc>
          <w:tcPr>
            <w:tcW w:w="566" w:type="dxa"/>
            <w:vAlign w:val="center"/>
          </w:tcPr>
          <w:p w14:paraId="5A88A364" w14:textId="77777777" w:rsidR="0042094A" w:rsidRDefault="00000000">
            <w:pPr>
              <w:pStyle w:val="ConsPlusNormal0"/>
              <w:jc w:val="center"/>
            </w:pPr>
            <w:r>
              <w:t>33</w:t>
            </w:r>
          </w:p>
        </w:tc>
        <w:tc>
          <w:tcPr>
            <w:tcW w:w="2381" w:type="dxa"/>
          </w:tcPr>
          <w:p w14:paraId="46F11722" w14:textId="77777777" w:rsidR="0042094A" w:rsidRDefault="00000000">
            <w:pPr>
              <w:pStyle w:val="ConsPlusNormal0"/>
            </w:pPr>
            <w:r>
              <w:t>Дата проведения осмотра</w:t>
            </w:r>
          </w:p>
        </w:tc>
        <w:tc>
          <w:tcPr>
            <w:tcW w:w="1757" w:type="dxa"/>
          </w:tcPr>
          <w:p w14:paraId="2A114B18" w14:textId="77777777" w:rsidR="0042094A" w:rsidRDefault="00000000">
            <w:pPr>
              <w:pStyle w:val="ConsPlusNormal0"/>
            </w:pPr>
            <w:r>
              <w:t>-</w:t>
            </w:r>
          </w:p>
        </w:tc>
        <w:tc>
          <w:tcPr>
            <w:tcW w:w="4308" w:type="dxa"/>
          </w:tcPr>
          <w:p w14:paraId="747AA617" w14:textId="77777777" w:rsidR="0042094A" w:rsidRDefault="0042094A">
            <w:pPr>
              <w:pStyle w:val="ConsPlusNormal0"/>
            </w:pPr>
          </w:p>
        </w:tc>
      </w:tr>
      <w:tr w:rsidR="0042094A" w14:paraId="68F5A2D6" w14:textId="77777777">
        <w:tc>
          <w:tcPr>
            <w:tcW w:w="566" w:type="dxa"/>
            <w:vAlign w:val="center"/>
          </w:tcPr>
          <w:p w14:paraId="3BDC3FF5" w14:textId="77777777" w:rsidR="0042094A" w:rsidRDefault="00000000">
            <w:pPr>
              <w:pStyle w:val="ConsPlusNormal0"/>
              <w:jc w:val="center"/>
            </w:pPr>
            <w:r>
              <w:t>34</w:t>
            </w:r>
          </w:p>
        </w:tc>
        <w:tc>
          <w:tcPr>
            <w:tcW w:w="2381" w:type="dxa"/>
          </w:tcPr>
          <w:p w14:paraId="0B8E5C3E" w14:textId="77777777" w:rsidR="0042094A" w:rsidRDefault="00000000">
            <w:pPr>
              <w:pStyle w:val="ConsPlusNormal0"/>
            </w:pPr>
            <w:r>
              <w:t>Капитальность объекта</w:t>
            </w:r>
          </w:p>
        </w:tc>
        <w:tc>
          <w:tcPr>
            <w:tcW w:w="1757" w:type="dxa"/>
          </w:tcPr>
          <w:p w14:paraId="6F757FE0" w14:textId="77777777" w:rsidR="0042094A" w:rsidRDefault="00000000">
            <w:pPr>
              <w:pStyle w:val="ConsPlusNormal0"/>
            </w:pPr>
            <w:r>
              <w:t>-</w:t>
            </w:r>
          </w:p>
        </w:tc>
        <w:tc>
          <w:tcPr>
            <w:tcW w:w="4308" w:type="dxa"/>
          </w:tcPr>
          <w:p w14:paraId="09B7ADEA" w14:textId="77777777" w:rsidR="0042094A" w:rsidRDefault="00000000">
            <w:pPr>
              <w:pStyle w:val="ConsPlusNormal0"/>
            </w:pPr>
            <w:r>
              <w:t>Указывается одна из 5 групп:</w:t>
            </w:r>
          </w:p>
          <w:p w14:paraId="66978F18" w14:textId="77777777" w:rsidR="0042094A" w:rsidRDefault="00000000">
            <w:pPr>
              <w:pStyle w:val="ConsPlusNormal0"/>
            </w:pPr>
            <w:r>
              <w:t>I - капитальный или особо капитальный объект с повышенным запасом надежности, прочности, долговечности (гидроэлектростанции, крупные производственные здания, крупные общественные, в том числе административные и торговые комплексы, высотные объекты);</w:t>
            </w:r>
          </w:p>
          <w:p w14:paraId="5F59888C" w14:textId="77777777" w:rsidR="0042094A" w:rsidRDefault="00000000">
            <w:pPr>
              <w:pStyle w:val="ConsPlusNormal0"/>
            </w:pPr>
            <w:r>
              <w:t>II - капитальный объект, выполненный из каменных (кирпичных, бетонных) материалов. Многоэтажные жилые здания, большая часть общественных и производственных зданий;</w:t>
            </w:r>
          </w:p>
          <w:p w14:paraId="08D8543B" w14:textId="77777777" w:rsidR="0042094A" w:rsidRDefault="00000000">
            <w:pPr>
              <w:pStyle w:val="ConsPlusNormal0"/>
            </w:pPr>
            <w:r>
              <w:t>III - объект, выполненный из облегченных каменных материалов и (или) специально обработанной древесины (клееный брус);</w:t>
            </w:r>
          </w:p>
          <w:p w14:paraId="6E240817" w14:textId="77777777" w:rsidR="0042094A" w:rsidRDefault="00000000">
            <w:pPr>
              <w:pStyle w:val="ConsPlusNormal0"/>
            </w:pPr>
            <w:r>
              <w:t>IV - объект, выполненный из легких каменных блоков и (или) древесины, включая рубленые брусовые и утепленные каркасно-щитовые дома;</w:t>
            </w:r>
          </w:p>
          <w:p w14:paraId="77573E15" w14:textId="77777777" w:rsidR="0042094A" w:rsidRDefault="00000000">
            <w:pPr>
              <w:pStyle w:val="ConsPlusNormal0"/>
            </w:pPr>
            <w:r>
              <w:t>V - легкие дощатые, каркасно-обшивные объекты (садовые дома, бани, гаражи); другие объекты - временные объекты строительства (беседки, бытовки, сараи, навесы)</w:t>
            </w:r>
          </w:p>
        </w:tc>
      </w:tr>
      <w:tr w:rsidR="0042094A" w14:paraId="47A210A2" w14:textId="77777777">
        <w:tc>
          <w:tcPr>
            <w:tcW w:w="566" w:type="dxa"/>
            <w:vAlign w:val="center"/>
          </w:tcPr>
          <w:p w14:paraId="3274EBA5" w14:textId="77777777" w:rsidR="0042094A" w:rsidRDefault="00000000">
            <w:pPr>
              <w:pStyle w:val="ConsPlusNormal0"/>
              <w:jc w:val="center"/>
            </w:pPr>
            <w:r>
              <w:t>35</w:t>
            </w:r>
          </w:p>
        </w:tc>
        <w:tc>
          <w:tcPr>
            <w:tcW w:w="2381" w:type="dxa"/>
          </w:tcPr>
          <w:p w14:paraId="4A80F51A" w14:textId="77777777" w:rsidR="0042094A" w:rsidRDefault="00000000">
            <w:pPr>
              <w:pStyle w:val="ConsPlusNormal0"/>
            </w:pPr>
            <w:r>
              <w:t>Планировка</w:t>
            </w:r>
          </w:p>
        </w:tc>
        <w:tc>
          <w:tcPr>
            <w:tcW w:w="1757" w:type="dxa"/>
          </w:tcPr>
          <w:p w14:paraId="5047D051" w14:textId="77777777" w:rsidR="0042094A" w:rsidRDefault="00000000">
            <w:pPr>
              <w:pStyle w:val="ConsPlusNormal0"/>
            </w:pPr>
            <w:r>
              <w:t>-</w:t>
            </w:r>
          </w:p>
        </w:tc>
        <w:tc>
          <w:tcPr>
            <w:tcW w:w="4308" w:type="dxa"/>
          </w:tcPr>
          <w:p w14:paraId="6E0FA683" w14:textId="77777777" w:rsidR="0042094A" w:rsidRDefault="00000000">
            <w:pPr>
              <w:pStyle w:val="ConsPlusNormal0"/>
            </w:pPr>
            <w:r>
              <w:t>Указывается один из 4 видов:</w:t>
            </w:r>
          </w:p>
          <w:p w14:paraId="6973EFCA" w14:textId="77777777" w:rsidR="0042094A" w:rsidRDefault="00000000">
            <w:pPr>
              <w:pStyle w:val="ConsPlusNormal0"/>
            </w:pPr>
            <w:r>
              <w:t>анфиладная (проходные комнаты);</w:t>
            </w:r>
          </w:p>
          <w:p w14:paraId="1FC3107F" w14:textId="77777777" w:rsidR="0042094A" w:rsidRDefault="00000000">
            <w:pPr>
              <w:pStyle w:val="ConsPlusNormal0"/>
            </w:pPr>
            <w:r>
              <w:t>коридорная;</w:t>
            </w:r>
          </w:p>
          <w:p w14:paraId="195C9222" w14:textId="77777777" w:rsidR="0042094A" w:rsidRDefault="00000000">
            <w:pPr>
              <w:pStyle w:val="ConsPlusNormal0"/>
            </w:pPr>
            <w:r>
              <w:t>зальная;</w:t>
            </w:r>
          </w:p>
          <w:p w14:paraId="0F5EEC75" w14:textId="77777777" w:rsidR="0042094A" w:rsidRDefault="00000000">
            <w:pPr>
              <w:pStyle w:val="ConsPlusNormal0"/>
            </w:pPr>
            <w:r>
              <w:t>другая (с обязательным указанием вида)</w:t>
            </w:r>
          </w:p>
        </w:tc>
      </w:tr>
      <w:tr w:rsidR="0042094A" w14:paraId="7370D898" w14:textId="77777777">
        <w:tc>
          <w:tcPr>
            <w:tcW w:w="566" w:type="dxa"/>
            <w:vAlign w:val="center"/>
          </w:tcPr>
          <w:p w14:paraId="2F64DF4F" w14:textId="77777777" w:rsidR="0042094A" w:rsidRDefault="00000000">
            <w:pPr>
              <w:pStyle w:val="ConsPlusNormal0"/>
              <w:jc w:val="center"/>
            </w:pPr>
            <w:r>
              <w:t>36</w:t>
            </w:r>
          </w:p>
        </w:tc>
        <w:tc>
          <w:tcPr>
            <w:tcW w:w="2381" w:type="dxa"/>
          </w:tcPr>
          <w:p w14:paraId="4BD7A5FA" w14:textId="77777777" w:rsidR="0042094A" w:rsidRDefault="00000000">
            <w:pPr>
              <w:pStyle w:val="ConsPlusNormal0"/>
            </w:pPr>
            <w:r>
              <w:t>Наличие обременений (ограничений) зданий, сооружений, ОНС, помещений, машино-мест</w:t>
            </w:r>
          </w:p>
        </w:tc>
        <w:tc>
          <w:tcPr>
            <w:tcW w:w="1757" w:type="dxa"/>
          </w:tcPr>
          <w:p w14:paraId="2B073E37" w14:textId="77777777" w:rsidR="0042094A" w:rsidRDefault="00000000">
            <w:pPr>
              <w:pStyle w:val="ConsPlusNormal0"/>
            </w:pPr>
            <w:r>
              <w:t>-</w:t>
            </w:r>
          </w:p>
        </w:tc>
        <w:tc>
          <w:tcPr>
            <w:tcW w:w="4308" w:type="dxa"/>
          </w:tcPr>
          <w:p w14:paraId="4FEA8804" w14:textId="77777777" w:rsidR="0042094A" w:rsidRDefault="00000000">
            <w:pPr>
              <w:pStyle w:val="ConsPlusNormal0"/>
            </w:pPr>
            <w:r>
              <w:t>-</w:t>
            </w:r>
          </w:p>
        </w:tc>
      </w:tr>
      <w:tr w:rsidR="0042094A" w14:paraId="0E134537" w14:textId="77777777">
        <w:tc>
          <w:tcPr>
            <w:tcW w:w="566" w:type="dxa"/>
            <w:vAlign w:val="center"/>
          </w:tcPr>
          <w:p w14:paraId="4B322293" w14:textId="77777777" w:rsidR="0042094A" w:rsidRDefault="0042094A">
            <w:pPr>
              <w:pStyle w:val="ConsPlusNormal0"/>
            </w:pPr>
          </w:p>
        </w:tc>
        <w:tc>
          <w:tcPr>
            <w:tcW w:w="2381" w:type="dxa"/>
          </w:tcPr>
          <w:p w14:paraId="5D6535D8" w14:textId="77777777" w:rsidR="0042094A" w:rsidRDefault="00000000">
            <w:pPr>
              <w:pStyle w:val="ConsPlusNormal0"/>
              <w:outlineLvl w:val="3"/>
            </w:pPr>
            <w:r>
              <w:t>Сведения о местоположении</w:t>
            </w:r>
          </w:p>
        </w:tc>
        <w:tc>
          <w:tcPr>
            <w:tcW w:w="1757" w:type="dxa"/>
          </w:tcPr>
          <w:p w14:paraId="0ECF9483" w14:textId="77777777" w:rsidR="0042094A" w:rsidRDefault="0042094A">
            <w:pPr>
              <w:pStyle w:val="ConsPlusNormal0"/>
            </w:pPr>
          </w:p>
        </w:tc>
        <w:tc>
          <w:tcPr>
            <w:tcW w:w="4308" w:type="dxa"/>
          </w:tcPr>
          <w:p w14:paraId="4C810E6D" w14:textId="77777777" w:rsidR="0042094A" w:rsidRDefault="0042094A">
            <w:pPr>
              <w:pStyle w:val="ConsPlusNormal0"/>
            </w:pPr>
          </w:p>
        </w:tc>
      </w:tr>
      <w:tr w:rsidR="0042094A" w14:paraId="551EB4F9" w14:textId="77777777">
        <w:tc>
          <w:tcPr>
            <w:tcW w:w="566" w:type="dxa"/>
            <w:vAlign w:val="center"/>
          </w:tcPr>
          <w:p w14:paraId="14530BC0" w14:textId="77777777" w:rsidR="0042094A" w:rsidRDefault="00000000">
            <w:pPr>
              <w:pStyle w:val="ConsPlusNormal0"/>
              <w:jc w:val="center"/>
            </w:pPr>
            <w:r>
              <w:t>37</w:t>
            </w:r>
          </w:p>
        </w:tc>
        <w:tc>
          <w:tcPr>
            <w:tcW w:w="2381" w:type="dxa"/>
          </w:tcPr>
          <w:p w14:paraId="50F68423" w14:textId="77777777" w:rsidR="0042094A" w:rsidRDefault="00000000">
            <w:pPr>
              <w:pStyle w:val="ConsPlusNormal0"/>
            </w:pPr>
            <w:r>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(в том числе асфальт, бетон, улучшенное грунтовое покрытие, грунтовое покрытие, без покрытия)</w:t>
            </w:r>
          </w:p>
        </w:tc>
        <w:tc>
          <w:tcPr>
            <w:tcW w:w="1757" w:type="dxa"/>
          </w:tcPr>
          <w:p w14:paraId="1C38262F" w14:textId="77777777" w:rsidR="0042094A" w:rsidRDefault="00000000">
            <w:pPr>
              <w:pStyle w:val="ConsPlusNormal0"/>
            </w:pPr>
            <w:r>
              <w:t>км, м</w:t>
            </w:r>
          </w:p>
        </w:tc>
        <w:tc>
          <w:tcPr>
            <w:tcW w:w="4308" w:type="dxa"/>
          </w:tcPr>
          <w:p w14:paraId="311D8908" w14:textId="77777777" w:rsidR="0042094A" w:rsidRDefault="00000000">
            <w:pPr>
              <w:pStyle w:val="ConsPlusNormal0"/>
            </w:pPr>
            <w:r>
              <w:t>-</w:t>
            </w:r>
          </w:p>
        </w:tc>
      </w:tr>
      <w:tr w:rsidR="0042094A" w14:paraId="135E5876" w14:textId="77777777">
        <w:tc>
          <w:tcPr>
            <w:tcW w:w="566" w:type="dxa"/>
            <w:vAlign w:val="center"/>
          </w:tcPr>
          <w:p w14:paraId="16118FB9" w14:textId="77777777" w:rsidR="0042094A" w:rsidRDefault="00000000">
            <w:pPr>
              <w:pStyle w:val="ConsPlusNormal0"/>
              <w:jc w:val="center"/>
            </w:pPr>
            <w:r>
              <w:t>38</w:t>
            </w:r>
          </w:p>
        </w:tc>
        <w:tc>
          <w:tcPr>
            <w:tcW w:w="2381" w:type="dxa"/>
          </w:tcPr>
          <w:p w14:paraId="3AC368D3" w14:textId="77777777" w:rsidR="0042094A" w:rsidRDefault="00000000">
            <w:pPr>
              <w:pStyle w:val="ConsPlusNormal0"/>
            </w:pPr>
            <w:r>
              <w:t>Линия застройки зданий, сооружений</w:t>
            </w:r>
          </w:p>
        </w:tc>
        <w:tc>
          <w:tcPr>
            <w:tcW w:w="1757" w:type="dxa"/>
          </w:tcPr>
          <w:p w14:paraId="75993E77" w14:textId="77777777" w:rsidR="0042094A" w:rsidRDefault="00000000">
            <w:pPr>
              <w:pStyle w:val="ConsPlusNormal0"/>
            </w:pPr>
            <w:r>
              <w:t>первая</w:t>
            </w:r>
          </w:p>
          <w:p w14:paraId="12FE56F1" w14:textId="77777777" w:rsidR="0042094A" w:rsidRDefault="00000000">
            <w:pPr>
              <w:pStyle w:val="ConsPlusNormal0"/>
            </w:pPr>
            <w:r>
              <w:t>(не первая)</w:t>
            </w:r>
          </w:p>
        </w:tc>
        <w:tc>
          <w:tcPr>
            <w:tcW w:w="4308" w:type="dxa"/>
          </w:tcPr>
          <w:p w14:paraId="425A0AD5" w14:textId="77777777" w:rsidR="0042094A" w:rsidRDefault="00000000">
            <w:pPr>
              <w:pStyle w:val="ConsPlusNormal0"/>
            </w:pPr>
            <w:r>
              <w:t>-</w:t>
            </w:r>
          </w:p>
        </w:tc>
      </w:tr>
      <w:tr w:rsidR="0042094A" w14:paraId="48F00726" w14:textId="77777777">
        <w:tc>
          <w:tcPr>
            <w:tcW w:w="566" w:type="dxa"/>
            <w:vAlign w:val="center"/>
          </w:tcPr>
          <w:p w14:paraId="25745A7F" w14:textId="77777777" w:rsidR="0042094A" w:rsidRDefault="00000000">
            <w:pPr>
              <w:pStyle w:val="ConsPlusNormal0"/>
              <w:jc w:val="center"/>
            </w:pPr>
            <w:r>
              <w:t>39</w:t>
            </w:r>
          </w:p>
        </w:tc>
        <w:tc>
          <w:tcPr>
            <w:tcW w:w="2381" w:type="dxa"/>
          </w:tcPr>
          <w:p w14:paraId="7BC07361" w14:textId="77777777" w:rsidR="0042094A" w:rsidRDefault="00000000">
            <w:pPr>
              <w:pStyle w:val="ConsPlusNormal0"/>
            </w:pPr>
            <w:r>
              <w:t>Расположение земельного участка относительно ближайшего водного объекта, его наименование, тип (в том числе море, река, озеро, пруд, затопленный карьер)</w:t>
            </w:r>
          </w:p>
        </w:tc>
        <w:tc>
          <w:tcPr>
            <w:tcW w:w="1757" w:type="dxa"/>
          </w:tcPr>
          <w:p w14:paraId="211747C0" w14:textId="77777777" w:rsidR="0042094A" w:rsidRDefault="00000000">
            <w:pPr>
              <w:pStyle w:val="ConsPlusNormal0"/>
            </w:pPr>
            <w:r>
              <w:t>км, м</w:t>
            </w:r>
          </w:p>
        </w:tc>
        <w:tc>
          <w:tcPr>
            <w:tcW w:w="4308" w:type="dxa"/>
          </w:tcPr>
          <w:p w14:paraId="15285FCD" w14:textId="77777777" w:rsidR="0042094A" w:rsidRDefault="00000000">
            <w:pPr>
              <w:pStyle w:val="ConsPlusNormal0"/>
            </w:pPr>
            <w:r>
              <w:t>Пожарные водоемы, прочие мелкие водные объекты не подлежат учету</w:t>
            </w:r>
          </w:p>
        </w:tc>
      </w:tr>
      <w:tr w:rsidR="0042094A" w14:paraId="0C270AC1" w14:textId="77777777">
        <w:tc>
          <w:tcPr>
            <w:tcW w:w="566" w:type="dxa"/>
            <w:vAlign w:val="center"/>
          </w:tcPr>
          <w:p w14:paraId="3B4F282D" w14:textId="77777777" w:rsidR="0042094A" w:rsidRDefault="00000000">
            <w:pPr>
              <w:pStyle w:val="ConsPlusNormal0"/>
              <w:jc w:val="center"/>
            </w:pPr>
            <w:r>
              <w:t>40</w:t>
            </w:r>
          </w:p>
        </w:tc>
        <w:tc>
          <w:tcPr>
            <w:tcW w:w="2381" w:type="dxa"/>
          </w:tcPr>
          <w:p w14:paraId="66C52B59" w14:textId="77777777" w:rsidR="0042094A" w:rsidRDefault="00000000">
            <w:pPr>
              <w:pStyle w:val="ConsPlusNormal0"/>
            </w:pPr>
            <w:r>
              <w:t>Расположение земельного участка относительно ближайшей рекреационной зоны, ее наименование и тип (в том числе лесной массив, парковая зона, заповедная зона)</w:t>
            </w:r>
          </w:p>
        </w:tc>
        <w:tc>
          <w:tcPr>
            <w:tcW w:w="1757" w:type="dxa"/>
          </w:tcPr>
          <w:p w14:paraId="351CEFD7" w14:textId="77777777" w:rsidR="0042094A" w:rsidRDefault="00000000">
            <w:pPr>
              <w:pStyle w:val="ConsPlusNormal0"/>
            </w:pPr>
            <w:r>
              <w:t>км, м</w:t>
            </w:r>
          </w:p>
        </w:tc>
        <w:tc>
          <w:tcPr>
            <w:tcW w:w="4308" w:type="dxa"/>
          </w:tcPr>
          <w:p w14:paraId="3229E445" w14:textId="77777777" w:rsidR="0042094A" w:rsidRDefault="00000000">
            <w:pPr>
              <w:pStyle w:val="ConsPlusNormal0"/>
            </w:pPr>
            <w:r>
              <w:t>Санитарно-защитные полосы не подлежат учету</w:t>
            </w:r>
          </w:p>
        </w:tc>
      </w:tr>
      <w:tr w:rsidR="0042094A" w14:paraId="11F4024F" w14:textId="77777777">
        <w:tc>
          <w:tcPr>
            <w:tcW w:w="566" w:type="dxa"/>
            <w:vAlign w:val="center"/>
          </w:tcPr>
          <w:p w14:paraId="50D43FDD" w14:textId="77777777" w:rsidR="0042094A" w:rsidRDefault="00000000">
            <w:pPr>
              <w:pStyle w:val="ConsPlusNormal0"/>
              <w:jc w:val="center"/>
            </w:pPr>
            <w:r>
              <w:t>41</w:t>
            </w:r>
          </w:p>
        </w:tc>
        <w:tc>
          <w:tcPr>
            <w:tcW w:w="2381" w:type="dxa"/>
          </w:tcPr>
          <w:p w14:paraId="79A2F280" w14:textId="77777777" w:rsidR="0042094A" w:rsidRDefault="00000000">
            <w:pPr>
              <w:pStyle w:val="ConsPlusNormal0"/>
            </w:pPr>
            <w:r>
              <w:t>Расположение земельного участка относительно железных дорог, их тип (в том числе грузовая, пассажирская, смешанного назначения; пригородная, транзитная; промышленная, временная, тупиковая)</w:t>
            </w:r>
          </w:p>
        </w:tc>
        <w:tc>
          <w:tcPr>
            <w:tcW w:w="1757" w:type="dxa"/>
          </w:tcPr>
          <w:p w14:paraId="7B3E03F2" w14:textId="77777777" w:rsidR="0042094A" w:rsidRDefault="00000000">
            <w:pPr>
              <w:pStyle w:val="ConsPlusNormal0"/>
            </w:pPr>
            <w:r>
              <w:t>км, м</w:t>
            </w:r>
          </w:p>
        </w:tc>
        <w:tc>
          <w:tcPr>
            <w:tcW w:w="4308" w:type="dxa"/>
          </w:tcPr>
          <w:p w14:paraId="152A470A" w14:textId="77777777" w:rsidR="0042094A" w:rsidRDefault="0042094A">
            <w:pPr>
              <w:pStyle w:val="ConsPlusNormal0"/>
            </w:pPr>
          </w:p>
        </w:tc>
      </w:tr>
      <w:tr w:rsidR="0042094A" w14:paraId="544167B0" w14:textId="77777777">
        <w:tc>
          <w:tcPr>
            <w:tcW w:w="566" w:type="dxa"/>
            <w:vAlign w:val="center"/>
          </w:tcPr>
          <w:p w14:paraId="5909429A" w14:textId="77777777" w:rsidR="0042094A" w:rsidRDefault="0042094A">
            <w:pPr>
              <w:pStyle w:val="ConsPlusNormal0"/>
            </w:pPr>
          </w:p>
        </w:tc>
        <w:tc>
          <w:tcPr>
            <w:tcW w:w="2381" w:type="dxa"/>
          </w:tcPr>
          <w:p w14:paraId="534CE6BC" w14:textId="77777777" w:rsidR="0042094A" w:rsidRDefault="00000000">
            <w:pPr>
              <w:pStyle w:val="ConsPlusNormal0"/>
              <w:outlineLvl w:val="3"/>
            </w:pPr>
            <w:r>
              <w:t>Сведения об инженерной инфраструктуре</w:t>
            </w:r>
          </w:p>
        </w:tc>
        <w:tc>
          <w:tcPr>
            <w:tcW w:w="1757" w:type="dxa"/>
          </w:tcPr>
          <w:p w14:paraId="483C9D80" w14:textId="77777777" w:rsidR="0042094A" w:rsidRDefault="0042094A">
            <w:pPr>
              <w:pStyle w:val="ConsPlusNormal0"/>
            </w:pPr>
          </w:p>
        </w:tc>
        <w:tc>
          <w:tcPr>
            <w:tcW w:w="4308" w:type="dxa"/>
          </w:tcPr>
          <w:p w14:paraId="58732438" w14:textId="77777777" w:rsidR="0042094A" w:rsidRDefault="0042094A">
            <w:pPr>
              <w:pStyle w:val="ConsPlusNormal0"/>
            </w:pPr>
          </w:p>
        </w:tc>
      </w:tr>
      <w:tr w:rsidR="0042094A" w14:paraId="4BC690AA" w14:textId="77777777">
        <w:tc>
          <w:tcPr>
            <w:tcW w:w="566" w:type="dxa"/>
            <w:vAlign w:val="center"/>
          </w:tcPr>
          <w:p w14:paraId="6C33A1A1" w14:textId="77777777" w:rsidR="0042094A" w:rsidRDefault="00000000">
            <w:pPr>
              <w:pStyle w:val="ConsPlusNormal0"/>
              <w:jc w:val="center"/>
            </w:pPr>
            <w:r>
              <w:t>42</w:t>
            </w:r>
          </w:p>
        </w:tc>
        <w:tc>
          <w:tcPr>
            <w:tcW w:w="2381" w:type="dxa"/>
          </w:tcPr>
          <w:p w14:paraId="13CC7D66" w14:textId="77777777" w:rsidR="0042094A" w:rsidRDefault="00000000">
            <w:pPr>
              <w:pStyle w:val="ConsPlusNormal0"/>
            </w:pPr>
            <w:r>
              <w:t>Категория, проектная мощность линейного объекта</w:t>
            </w:r>
          </w:p>
        </w:tc>
        <w:tc>
          <w:tcPr>
            <w:tcW w:w="1757" w:type="dxa"/>
          </w:tcPr>
          <w:p w14:paraId="26F378B7" w14:textId="77777777" w:rsidR="0042094A" w:rsidRDefault="00000000">
            <w:pPr>
              <w:pStyle w:val="ConsPlusNormal0"/>
            </w:pPr>
            <w:r>
              <w:t>-</w:t>
            </w:r>
          </w:p>
        </w:tc>
        <w:tc>
          <w:tcPr>
            <w:tcW w:w="4308" w:type="dxa"/>
          </w:tcPr>
          <w:p w14:paraId="656AC2F8" w14:textId="77777777" w:rsidR="0042094A" w:rsidRDefault="00000000">
            <w:pPr>
              <w:pStyle w:val="ConsPlusNormal0"/>
            </w:pPr>
            <w:r>
              <w:t>Указывается при оценке линейных объектов в соответствии с нормативно-технической документацией и (или) паспортом</w:t>
            </w:r>
          </w:p>
        </w:tc>
      </w:tr>
      <w:tr w:rsidR="0042094A" w14:paraId="43E965E0" w14:textId="77777777">
        <w:tc>
          <w:tcPr>
            <w:tcW w:w="566" w:type="dxa"/>
            <w:vAlign w:val="center"/>
          </w:tcPr>
          <w:p w14:paraId="1BA8AB2B" w14:textId="77777777" w:rsidR="0042094A" w:rsidRDefault="00000000">
            <w:pPr>
              <w:pStyle w:val="ConsPlusNormal0"/>
              <w:jc w:val="center"/>
            </w:pPr>
            <w:r>
              <w:t>43</w:t>
            </w:r>
          </w:p>
        </w:tc>
        <w:tc>
          <w:tcPr>
            <w:tcW w:w="2381" w:type="dxa"/>
          </w:tcPr>
          <w:p w14:paraId="30BB4931" w14:textId="77777777" w:rsidR="0042094A" w:rsidRDefault="00000000">
            <w:pPr>
              <w:pStyle w:val="ConsPlusNormal0"/>
            </w:pPr>
            <w:r>
              <w:t>Класс линейного объекта</w:t>
            </w:r>
          </w:p>
        </w:tc>
        <w:tc>
          <w:tcPr>
            <w:tcW w:w="1757" w:type="dxa"/>
          </w:tcPr>
          <w:p w14:paraId="1BF3BBF6" w14:textId="77777777" w:rsidR="0042094A" w:rsidRDefault="00000000">
            <w:pPr>
              <w:pStyle w:val="ConsPlusNormal0"/>
            </w:pPr>
            <w:r>
              <w:t>-</w:t>
            </w:r>
          </w:p>
        </w:tc>
        <w:tc>
          <w:tcPr>
            <w:tcW w:w="4308" w:type="dxa"/>
          </w:tcPr>
          <w:p w14:paraId="707E9A11" w14:textId="77777777" w:rsidR="0042094A" w:rsidRDefault="00000000">
            <w:pPr>
              <w:pStyle w:val="ConsPlusNormal0"/>
            </w:pPr>
            <w:r>
              <w:t>Подземный, наземный, надземный</w:t>
            </w:r>
          </w:p>
        </w:tc>
      </w:tr>
      <w:tr w:rsidR="0042094A" w14:paraId="1E308E2F" w14:textId="77777777">
        <w:tc>
          <w:tcPr>
            <w:tcW w:w="566" w:type="dxa"/>
            <w:vAlign w:val="center"/>
          </w:tcPr>
          <w:p w14:paraId="6BF62B33" w14:textId="77777777" w:rsidR="0042094A" w:rsidRDefault="00000000">
            <w:pPr>
              <w:pStyle w:val="ConsPlusNormal0"/>
              <w:jc w:val="center"/>
            </w:pPr>
            <w:r>
              <w:t>44</w:t>
            </w:r>
          </w:p>
        </w:tc>
        <w:tc>
          <w:tcPr>
            <w:tcW w:w="2381" w:type="dxa"/>
          </w:tcPr>
          <w:p w14:paraId="5DE421C9" w14:textId="77777777" w:rsidR="0042094A" w:rsidRDefault="00000000">
            <w:pPr>
              <w:pStyle w:val="ConsPlusNormal0"/>
            </w:pPr>
            <w:r>
              <w:t>Расположение земельного участка относительно линий электропередач</w:t>
            </w:r>
          </w:p>
        </w:tc>
        <w:tc>
          <w:tcPr>
            <w:tcW w:w="1757" w:type="dxa"/>
          </w:tcPr>
          <w:p w14:paraId="13F10958" w14:textId="77777777" w:rsidR="0042094A" w:rsidRDefault="00000000">
            <w:pPr>
              <w:pStyle w:val="ConsPlusNormal0"/>
            </w:pPr>
            <w:r>
              <w:t>км</w:t>
            </w:r>
          </w:p>
        </w:tc>
        <w:tc>
          <w:tcPr>
            <w:tcW w:w="4308" w:type="dxa"/>
          </w:tcPr>
          <w:p w14:paraId="210028F9" w14:textId="77777777" w:rsidR="0042094A" w:rsidRDefault="00000000">
            <w:pPr>
              <w:pStyle w:val="ConsPlusNormal0"/>
            </w:pPr>
            <w:r>
              <w:t>-</w:t>
            </w:r>
          </w:p>
        </w:tc>
      </w:tr>
      <w:tr w:rsidR="0042094A" w14:paraId="3E7EDC76" w14:textId="77777777">
        <w:tc>
          <w:tcPr>
            <w:tcW w:w="566" w:type="dxa"/>
            <w:vAlign w:val="center"/>
          </w:tcPr>
          <w:p w14:paraId="47CB5D9E" w14:textId="77777777" w:rsidR="0042094A" w:rsidRDefault="00000000">
            <w:pPr>
              <w:pStyle w:val="ConsPlusNormal0"/>
              <w:jc w:val="center"/>
            </w:pPr>
            <w:r>
              <w:t>45</w:t>
            </w:r>
          </w:p>
        </w:tc>
        <w:tc>
          <w:tcPr>
            <w:tcW w:w="2381" w:type="dxa"/>
          </w:tcPr>
          <w:p w14:paraId="5FD3473F" w14:textId="77777777" w:rsidR="0042094A" w:rsidRDefault="00000000">
            <w:pPr>
              <w:pStyle w:val="ConsPlusNormal0"/>
            </w:pPr>
            <w:r>
              <w:t>Протяженность земельных участков под линейными объектами</w:t>
            </w:r>
          </w:p>
        </w:tc>
        <w:tc>
          <w:tcPr>
            <w:tcW w:w="1757" w:type="dxa"/>
          </w:tcPr>
          <w:p w14:paraId="4761155A" w14:textId="77777777" w:rsidR="0042094A" w:rsidRDefault="00000000">
            <w:pPr>
              <w:pStyle w:val="ConsPlusNormal0"/>
            </w:pPr>
            <w:r>
              <w:t>км</w:t>
            </w:r>
          </w:p>
        </w:tc>
        <w:tc>
          <w:tcPr>
            <w:tcW w:w="4308" w:type="dxa"/>
          </w:tcPr>
          <w:p w14:paraId="727CF2E3" w14:textId="77777777" w:rsidR="0042094A" w:rsidRDefault="00000000">
            <w:pPr>
              <w:pStyle w:val="ConsPlusNormal0"/>
            </w:pPr>
            <w:r>
              <w:t>Протяженность земельных участков под линиями электропередач, трубопроводным транспортом, автомобильными и железными дорогами, мостами и другими объектами. Протяженность считается по обеим продольным сторонам линейного объекта</w:t>
            </w:r>
          </w:p>
        </w:tc>
      </w:tr>
      <w:tr w:rsidR="0042094A" w14:paraId="5A4CFB0C" w14:textId="77777777">
        <w:tc>
          <w:tcPr>
            <w:tcW w:w="566" w:type="dxa"/>
            <w:vAlign w:val="center"/>
          </w:tcPr>
          <w:p w14:paraId="23DC6739" w14:textId="77777777" w:rsidR="0042094A" w:rsidRDefault="00000000">
            <w:pPr>
              <w:pStyle w:val="ConsPlusNormal0"/>
              <w:jc w:val="center"/>
            </w:pPr>
            <w:r>
              <w:t>46</w:t>
            </w:r>
          </w:p>
        </w:tc>
        <w:tc>
          <w:tcPr>
            <w:tcW w:w="2381" w:type="dxa"/>
          </w:tcPr>
          <w:p w14:paraId="5970ACB4" w14:textId="77777777" w:rsidR="0042094A" w:rsidRDefault="00000000">
            <w:pPr>
              <w:pStyle w:val="ConsPlusNormal0"/>
            </w:pPr>
            <w:r>
              <w:t>Расположение земельного участка относительно магистральных газопроводов</w:t>
            </w:r>
          </w:p>
        </w:tc>
        <w:tc>
          <w:tcPr>
            <w:tcW w:w="1757" w:type="dxa"/>
          </w:tcPr>
          <w:p w14:paraId="529E5BAB" w14:textId="77777777" w:rsidR="0042094A" w:rsidRDefault="00000000">
            <w:pPr>
              <w:pStyle w:val="ConsPlusNormal0"/>
            </w:pPr>
            <w:r>
              <w:t>км</w:t>
            </w:r>
          </w:p>
        </w:tc>
        <w:tc>
          <w:tcPr>
            <w:tcW w:w="4308" w:type="dxa"/>
          </w:tcPr>
          <w:p w14:paraId="202F86A4" w14:textId="77777777" w:rsidR="0042094A" w:rsidRDefault="00000000">
            <w:pPr>
              <w:pStyle w:val="ConsPlusNormal0"/>
            </w:pPr>
            <w:r>
              <w:t>-</w:t>
            </w:r>
          </w:p>
        </w:tc>
      </w:tr>
      <w:tr w:rsidR="0042094A" w14:paraId="380A037B" w14:textId="77777777">
        <w:tc>
          <w:tcPr>
            <w:tcW w:w="566" w:type="dxa"/>
            <w:vAlign w:val="center"/>
          </w:tcPr>
          <w:p w14:paraId="5647E169" w14:textId="77777777" w:rsidR="0042094A" w:rsidRDefault="00000000">
            <w:pPr>
              <w:pStyle w:val="ConsPlusNormal0"/>
              <w:jc w:val="center"/>
            </w:pPr>
            <w:r>
              <w:t>47</w:t>
            </w:r>
          </w:p>
        </w:tc>
        <w:tc>
          <w:tcPr>
            <w:tcW w:w="2381" w:type="dxa"/>
          </w:tcPr>
          <w:p w14:paraId="1E9F621F" w14:textId="77777777" w:rsidR="0042094A" w:rsidRDefault="00000000">
            <w:pPr>
              <w:pStyle w:val="ConsPlusNormal0"/>
            </w:pPr>
            <w:r>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1757" w:type="dxa"/>
          </w:tcPr>
          <w:p w14:paraId="63840518" w14:textId="77777777" w:rsidR="0042094A" w:rsidRDefault="00000000">
            <w:pPr>
              <w:pStyle w:val="ConsPlusNormal0"/>
            </w:pPr>
            <w:r>
              <w:t>-</w:t>
            </w:r>
          </w:p>
        </w:tc>
        <w:tc>
          <w:tcPr>
            <w:tcW w:w="4308" w:type="dxa"/>
          </w:tcPr>
          <w:p w14:paraId="5AC44EA5" w14:textId="77777777" w:rsidR="0042094A" w:rsidRDefault="00000000">
            <w:pPr>
              <w:pStyle w:val="ConsPlusNormal0"/>
            </w:pPr>
            <w:r>
              <w:t>-</w:t>
            </w:r>
          </w:p>
        </w:tc>
      </w:tr>
      <w:tr w:rsidR="0042094A" w14:paraId="352BE812" w14:textId="77777777">
        <w:tc>
          <w:tcPr>
            <w:tcW w:w="566" w:type="dxa"/>
            <w:vAlign w:val="center"/>
          </w:tcPr>
          <w:p w14:paraId="733462F7" w14:textId="77777777" w:rsidR="0042094A" w:rsidRDefault="0042094A">
            <w:pPr>
              <w:pStyle w:val="ConsPlusNormal0"/>
            </w:pPr>
          </w:p>
        </w:tc>
        <w:tc>
          <w:tcPr>
            <w:tcW w:w="2381" w:type="dxa"/>
          </w:tcPr>
          <w:p w14:paraId="3BC5A367" w14:textId="77777777" w:rsidR="0042094A" w:rsidRDefault="00000000">
            <w:pPr>
              <w:pStyle w:val="ConsPlusNormal0"/>
              <w:outlineLvl w:val="3"/>
            </w:pPr>
            <w:r>
              <w:t>Прочие сведения</w:t>
            </w:r>
          </w:p>
        </w:tc>
        <w:tc>
          <w:tcPr>
            <w:tcW w:w="1757" w:type="dxa"/>
          </w:tcPr>
          <w:p w14:paraId="281A820F" w14:textId="77777777" w:rsidR="0042094A" w:rsidRDefault="0042094A">
            <w:pPr>
              <w:pStyle w:val="ConsPlusNormal0"/>
            </w:pPr>
          </w:p>
        </w:tc>
        <w:tc>
          <w:tcPr>
            <w:tcW w:w="4308" w:type="dxa"/>
          </w:tcPr>
          <w:p w14:paraId="1BFC328C" w14:textId="77777777" w:rsidR="0042094A" w:rsidRDefault="0042094A">
            <w:pPr>
              <w:pStyle w:val="ConsPlusNormal0"/>
            </w:pPr>
          </w:p>
        </w:tc>
      </w:tr>
      <w:tr w:rsidR="0042094A" w14:paraId="7C7290BB" w14:textId="77777777">
        <w:tc>
          <w:tcPr>
            <w:tcW w:w="566" w:type="dxa"/>
            <w:vAlign w:val="center"/>
          </w:tcPr>
          <w:p w14:paraId="7072D1C1" w14:textId="77777777" w:rsidR="0042094A" w:rsidRDefault="00000000">
            <w:pPr>
              <w:pStyle w:val="ConsPlusNormal0"/>
              <w:jc w:val="center"/>
            </w:pPr>
            <w:r>
              <w:t>48</w:t>
            </w:r>
          </w:p>
        </w:tc>
        <w:tc>
          <w:tcPr>
            <w:tcW w:w="2381" w:type="dxa"/>
          </w:tcPr>
          <w:p w14:paraId="7FE5C36F" w14:textId="77777777" w:rsidR="0042094A" w:rsidRDefault="00000000">
            <w:pPr>
              <w:pStyle w:val="ConsPlusNormal0"/>
            </w:pPr>
            <w:r>
              <w:t>Уровень цен потребительской корзины по муниципальным районам (городским округам)</w:t>
            </w:r>
          </w:p>
        </w:tc>
        <w:tc>
          <w:tcPr>
            <w:tcW w:w="1757" w:type="dxa"/>
          </w:tcPr>
          <w:p w14:paraId="2C876FF0" w14:textId="77777777" w:rsidR="0042094A" w:rsidRDefault="00000000">
            <w:pPr>
              <w:pStyle w:val="ConsPlusNormal0"/>
            </w:pPr>
            <w:r>
              <w:t>руб./чел.</w:t>
            </w:r>
          </w:p>
        </w:tc>
        <w:tc>
          <w:tcPr>
            <w:tcW w:w="4308" w:type="dxa"/>
          </w:tcPr>
          <w:p w14:paraId="62DE1257" w14:textId="77777777" w:rsidR="0042094A" w:rsidRDefault="00000000">
            <w:pPr>
              <w:pStyle w:val="ConsPlusNormal0"/>
            </w:pPr>
            <w:r>
              <w:t>-</w:t>
            </w:r>
          </w:p>
        </w:tc>
      </w:tr>
      <w:tr w:rsidR="0042094A" w14:paraId="289868AF" w14:textId="77777777">
        <w:tc>
          <w:tcPr>
            <w:tcW w:w="566" w:type="dxa"/>
            <w:vAlign w:val="center"/>
          </w:tcPr>
          <w:p w14:paraId="5227632C" w14:textId="77777777" w:rsidR="0042094A" w:rsidRDefault="00000000">
            <w:pPr>
              <w:pStyle w:val="ConsPlusNormal0"/>
              <w:jc w:val="center"/>
            </w:pPr>
            <w:r>
              <w:t>49</w:t>
            </w:r>
          </w:p>
        </w:tc>
        <w:tc>
          <w:tcPr>
            <w:tcW w:w="2381" w:type="dxa"/>
          </w:tcPr>
          <w:p w14:paraId="4C1477F5" w14:textId="77777777" w:rsidR="0042094A" w:rsidRDefault="00000000">
            <w:pPr>
              <w:pStyle w:val="ConsPlusNormal0"/>
            </w:pPr>
            <w:r>
              <w:t>Товарооборот на 1 человека по муниципальным районам (городским округам)</w:t>
            </w:r>
          </w:p>
        </w:tc>
        <w:tc>
          <w:tcPr>
            <w:tcW w:w="1757" w:type="dxa"/>
          </w:tcPr>
          <w:p w14:paraId="484ADE33" w14:textId="77777777" w:rsidR="0042094A" w:rsidRDefault="00000000">
            <w:pPr>
              <w:pStyle w:val="ConsPlusNormal0"/>
            </w:pPr>
            <w:r>
              <w:t>руб./чел.</w:t>
            </w:r>
          </w:p>
        </w:tc>
        <w:tc>
          <w:tcPr>
            <w:tcW w:w="4308" w:type="dxa"/>
          </w:tcPr>
          <w:p w14:paraId="7B3B2F74" w14:textId="77777777" w:rsidR="0042094A" w:rsidRDefault="00000000">
            <w:pPr>
              <w:pStyle w:val="ConsPlusNormal0"/>
            </w:pPr>
            <w:r>
              <w:t>-</w:t>
            </w:r>
          </w:p>
        </w:tc>
      </w:tr>
      <w:tr w:rsidR="0042094A" w14:paraId="20C98ECE" w14:textId="77777777">
        <w:tc>
          <w:tcPr>
            <w:tcW w:w="566" w:type="dxa"/>
            <w:vAlign w:val="center"/>
          </w:tcPr>
          <w:p w14:paraId="79F4B8A5" w14:textId="77777777" w:rsidR="0042094A" w:rsidRDefault="00000000">
            <w:pPr>
              <w:pStyle w:val="ConsPlusNormal0"/>
              <w:jc w:val="center"/>
            </w:pPr>
            <w:r>
              <w:t>50</w:t>
            </w:r>
          </w:p>
        </w:tc>
        <w:tc>
          <w:tcPr>
            <w:tcW w:w="2381" w:type="dxa"/>
          </w:tcPr>
          <w:p w14:paraId="3C5C7F30" w14:textId="77777777" w:rsidR="0042094A" w:rsidRDefault="00000000">
            <w:pPr>
              <w:pStyle w:val="ConsPlusNormal0"/>
            </w:pPr>
            <w:r>
              <w:t>Наличие в сельском населенном пункте магазина</w:t>
            </w:r>
          </w:p>
        </w:tc>
        <w:tc>
          <w:tcPr>
            <w:tcW w:w="1757" w:type="dxa"/>
          </w:tcPr>
          <w:p w14:paraId="438827FC" w14:textId="77777777" w:rsidR="0042094A" w:rsidRDefault="0042094A">
            <w:pPr>
              <w:pStyle w:val="ConsPlusNormal0"/>
            </w:pPr>
          </w:p>
        </w:tc>
        <w:tc>
          <w:tcPr>
            <w:tcW w:w="4308" w:type="dxa"/>
          </w:tcPr>
          <w:p w14:paraId="5972B654" w14:textId="77777777" w:rsidR="0042094A" w:rsidRDefault="00000000">
            <w:pPr>
              <w:pStyle w:val="ConsPlusNormal0"/>
            </w:pPr>
            <w:r>
              <w:t>Наличие либо отсутствие</w:t>
            </w:r>
          </w:p>
        </w:tc>
      </w:tr>
      <w:tr w:rsidR="0042094A" w14:paraId="3A086E74" w14:textId="77777777">
        <w:tc>
          <w:tcPr>
            <w:tcW w:w="566" w:type="dxa"/>
            <w:vAlign w:val="center"/>
          </w:tcPr>
          <w:p w14:paraId="6F7849F4" w14:textId="77777777" w:rsidR="0042094A" w:rsidRDefault="00000000">
            <w:pPr>
              <w:pStyle w:val="ConsPlusNormal0"/>
              <w:jc w:val="center"/>
            </w:pPr>
            <w:r>
              <w:t>51</w:t>
            </w:r>
          </w:p>
        </w:tc>
        <w:tc>
          <w:tcPr>
            <w:tcW w:w="2381" w:type="dxa"/>
          </w:tcPr>
          <w:p w14:paraId="74B9FCAA" w14:textId="77777777" w:rsidR="0042094A" w:rsidRDefault="00000000">
            <w:pPr>
              <w:pStyle w:val="ConsPlusNormal0"/>
            </w:pPr>
            <w:r>
              <w:t>Наличие в сельском населенном пункте общеобразовательной школы</w:t>
            </w:r>
          </w:p>
        </w:tc>
        <w:tc>
          <w:tcPr>
            <w:tcW w:w="1757" w:type="dxa"/>
          </w:tcPr>
          <w:p w14:paraId="1E1EFCAC" w14:textId="77777777" w:rsidR="0042094A" w:rsidRDefault="0042094A">
            <w:pPr>
              <w:pStyle w:val="ConsPlusNormal0"/>
            </w:pPr>
          </w:p>
        </w:tc>
        <w:tc>
          <w:tcPr>
            <w:tcW w:w="4308" w:type="dxa"/>
          </w:tcPr>
          <w:p w14:paraId="25D01027" w14:textId="77777777" w:rsidR="0042094A" w:rsidRDefault="00000000">
            <w:pPr>
              <w:pStyle w:val="ConsPlusNormal0"/>
            </w:pPr>
            <w:r>
              <w:t>Наличие либо отсутствие</w:t>
            </w:r>
          </w:p>
        </w:tc>
      </w:tr>
      <w:tr w:rsidR="0042094A" w14:paraId="65CF9246" w14:textId="77777777">
        <w:tc>
          <w:tcPr>
            <w:tcW w:w="566" w:type="dxa"/>
            <w:vAlign w:val="center"/>
          </w:tcPr>
          <w:p w14:paraId="70821A26" w14:textId="77777777" w:rsidR="0042094A" w:rsidRDefault="00000000">
            <w:pPr>
              <w:pStyle w:val="ConsPlusNormal0"/>
              <w:jc w:val="center"/>
            </w:pPr>
            <w:r>
              <w:t>52</w:t>
            </w:r>
          </w:p>
        </w:tc>
        <w:tc>
          <w:tcPr>
            <w:tcW w:w="2381" w:type="dxa"/>
          </w:tcPr>
          <w:p w14:paraId="4A3224FB" w14:textId="77777777" w:rsidR="0042094A" w:rsidRDefault="00000000">
            <w:pPr>
              <w:pStyle w:val="ConsPlusNormal0"/>
            </w:pPr>
            <w:r>
              <w:t>Расстояние до земельных участков зоны разработки полезных ископаемых</w:t>
            </w:r>
          </w:p>
        </w:tc>
        <w:tc>
          <w:tcPr>
            <w:tcW w:w="1757" w:type="dxa"/>
          </w:tcPr>
          <w:p w14:paraId="00C190B9" w14:textId="77777777" w:rsidR="0042094A" w:rsidRDefault="00000000">
            <w:pPr>
              <w:pStyle w:val="ConsPlusNormal0"/>
            </w:pPr>
            <w:r>
              <w:t>км</w:t>
            </w:r>
          </w:p>
        </w:tc>
        <w:tc>
          <w:tcPr>
            <w:tcW w:w="4308" w:type="dxa"/>
          </w:tcPr>
          <w:p w14:paraId="1CD9AD06" w14:textId="77777777" w:rsidR="0042094A" w:rsidRDefault="00000000">
            <w:pPr>
              <w:pStyle w:val="ConsPlusNormal0"/>
            </w:pPr>
            <w:r>
              <w:t>Указывается расстояние от границ земельных участков до границы участка разработки полезных ископаемых</w:t>
            </w:r>
          </w:p>
        </w:tc>
      </w:tr>
      <w:tr w:rsidR="0042094A" w14:paraId="1D29C019" w14:textId="77777777">
        <w:tc>
          <w:tcPr>
            <w:tcW w:w="566" w:type="dxa"/>
            <w:vAlign w:val="center"/>
          </w:tcPr>
          <w:p w14:paraId="672B7DA1" w14:textId="77777777" w:rsidR="0042094A" w:rsidRDefault="00000000">
            <w:pPr>
              <w:pStyle w:val="ConsPlusNormal0"/>
              <w:jc w:val="center"/>
            </w:pPr>
            <w:r>
              <w:t>53</w:t>
            </w:r>
          </w:p>
        </w:tc>
        <w:tc>
          <w:tcPr>
            <w:tcW w:w="2381" w:type="dxa"/>
          </w:tcPr>
          <w:p w14:paraId="0A7F64C1" w14:textId="77777777" w:rsidR="0042094A" w:rsidRDefault="00000000">
            <w:pPr>
              <w:pStyle w:val="ConsPlusNormal0"/>
            </w:pPr>
            <w:r>
              <w:t>Зоны особого режима использования в границах земельных участков</w:t>
            </w:r>
          </w:p>
        </w:tc>
        <w:tc>
          <w:tcPr>
            <w:tcW w:w="1757" w:type="dxa"/>
          </w:tcPr>
          <w:p w14:paraId="5448FCBB" w14:textId="77777777" w:rsidR="0042094A" w:rsidRDefault="0042094A">
            <w:pPr>
              <w:pStyle w:val="ConsPlusNormal0"/>
            </w:pPr>
          </w:p>
        </w:tc>
        <w:tc>
          <w:tcPr>
            <w:tcW w:w="4308" w:type="dxa"/>
          </w:tcPr>
          <w:p w14:paraId="0F1469C1" w14:textId="77777777" w:rsidR="0042094A" w:rsidRDefault="00000000">
            <w:pPr>
              <w:pStyle w:val="ConsPlusNormal0"/>
            </w:pPr>
            <w:r>
              <w:t>Указывается расстояние от границ земельных участков до границ свалок, объектов Минобороны России (военных полигонов), кладбищ и аналогичных объектов</w:t>
            </w:r>
          </w:p>
        </w:tc>
      </w:tr>
      <w:tr w:rsidR="0042094A" w14:paraId="07102A6A" w14:textId="77777777">
        <w:tc>
          <w:tcPr>
            <w:tcW w:w="566" w:type="dxa"/>
            <w:vAlign w:val="center"/>
          </w:tcPr>
          <w:p w14:paraId="65BB2E49" w14:textId="77777777" w:rsidR="0042094A" w:rsidRDefault="00000000">
            <w:pPr>
              <w:pStyle w:val="ConsPlusNormal0"/>
              <w:jc w:val="center"/>
            </w:pPr>
            <w:r>
              <w:t>54</w:t>
            </w:r>
          </w:p>
        </w:tc>
        <w:tc>
          <w:tcPr>
            <w:tcW w:w="2381" w:type="dxa"/>
          </w:tcPr>
          <w:p w14:paraId="58EB90FE" w14:textId="77777777" w:rsidR="0042094A" w:rsidRDefault="00000000">
            <w:pPr>
              <w:pStyle w:val="ConsPlusNormal0"/>
            </w:pPr>
            <w:r>
              <w:t>Принадлежность земельного участка к организованной промышленной зоне</w:t>
            </w:r>
          </w:p>
        </w:tc>
        <w:tc>
          <w:tcPr>
            <w:tcW w:w="1757" w:type="dxa"/>
          </w:tcPr>
          <w:p w14:paraId="60263E62" w14:textId="77777777" w:rsidR="0042094A" w:rsidRDefault="00000000">
            <w:pPr>
              <w:pStyle w:val="ConsPlusNormal0"/>
            </w:pPr>
            <w:r>
              <w:t>км</w:t>
            </w:r>
          </w:p>
        </w:tc>
        <w:tc>
          <w:tcPr>
            <w:tcW w:w="4308" w:type="dxa"/>
          </w:tcPr>
          <w:p w14:paraId="363414D6" w14:textId="77777777" w:rsidR="0042094A" w:rsidRDefault="00000000">
            <w:pPr>
              <w:pStyle w:val="ConsPlusNormal0"/>
            </w:pPr>
            <w:r>
              <w:t>Указывается расстояние от границ земельных участков до границы ближайшей организованной промышленной зоны</w:t>
            </w:r>
          </w:p>
        </w:tc>
      </w:tr>
      <w:tr w:rsidR="0042094A" w14:paraId="72FF658C" w14:textId="77777777">
        <w:tc>
          <w:tcPr>
            <w:tcW w:w="566" w:type="dxa"/>
            <w:vAlign w:val="center"/>
          </w:tcPr>
          <w:p w14:paraId="1237E1BA" w14:textId="77777777" w:rsidR="0042094A" w:rsidRDefault="00000000">
            <w:pPr>
              <w:pStyle w:val="ConsPlusNormal0"/>
              <w:jc w:val="center"/>
            </w:pPr>
            <w:r>
              <w:t>55</w:t>
            </w:r>
          </w:p>
        </w:tc>
        <w:tc>
          <w:tcPr>
            <w:tcW w:w="2381" w:type="dxa"/>
          </w:tcPr>
          <w:p w14:paraId="04DB5F69" w14:textId="77777777" w:rsidR="0042094A" w:rsidRDefault="00000000">
            <w:pPr>
              <w:pStyle w:val="ConsPlusNormal0"/>
            </w:pPr>
            <w:r>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1757" w:type="dxa"/>
          </w:tcPr>
          <w:p w14:paraId="6EE7F384" w14:textId="77777777" w:rsidR="0042094A" w:rsidRDefault="00000000">
            <w:pPr>
              <w:pStyle w:val="ConsPlusNormal0"/>
            </w:pPr>
            <w:r>
              <w:t>км</w:t>
            </w:r>
          </w:p>
        </w:tc>
        <w:tc>
          <w:tcPr>
            <w:tcW w:w="4308" w:type="dxa"/>
          </w:tcPr>
          <w:p w14:paraId="53760DE1" w14:textId="77777777" w:rsidR="0042094A" w:rsidRDefault="00000000">
            <w:pPr>
              <w:pStyle w:val="ConsPlusNormal0"/>
            </w:pPr>
            <w:r>
              <w:t>К положительно влияющим факторам могут быть отнесены места, не связанные напрямую с вышеперечисленными факторами, но положительно влияющие на стоимость объектов недвижимости</w:t>
            </w:r>
          </w:p>
        </w:tc>
      </w:tr>
      <w:tr w:rsidR="0042094A" w14:paraId="697766BE" w14:textId="77777777">
        <w:tc>
          <w:tcPr>
            <w:tcW w:w="566" w:type="dxa"/>
            <w:vAlign w:val="center"/>
          </w:tcPr>
          <w:p w14:paraId="4AE7B2E1" w14:textId="77777777" w:rsidR="0042094A" w:rsidRDefault="00000000">
            <w:pPr>
              <w:pStyle w:val="ConsPlusNormal0"/>
              <w:jc w:val="center"/>
            </w:pPr>
            <w:r>
              <w:t>56</w:t>
            </w:r>
          </w:p>
        </w:tc>
        <w:tc>
          <w:tcPr>
            <w:tcW w:w="2381" w:type="dxa"/>
          </w:tcPr>
          <w:p w14:paraId="35C647DE" w14:textId="77777777" w:rsidR="0042094A" w:rsidRDefault="00000000">
            <w:pPr>
              <w:pStyle w:val="ConsPlusNormal0"/>
            </w:pPr>
            <w:r>
              <w:t>Наименование и расстояние от объекта до локального центра(-ов), отрицательно влияющего на стоимость объектов недвижимости</w:t>
            </w:r>
          </w:p>
        </w:tc>
        <w:tc>
          <w:tcPr>
            <w:tcW w:w="1757" w:type="dxa"/>
          </w:tcPr>
          <w:p w14:paraId="12BFD93B" w14:textId="77777777" w:rsidR="0042094A" w:rsidRDefault="00000000">
            <w:pPr>
              <w:pStyle w:val="ConsPlusNormal0"/>
            </w:pPr>
            <w:r>
              <w:t>км</w:t>
            </w:r>
          </w:p>
        </w:tc>
        <w:tc>
          <w:tcPr>
            <w:tcW w:w="4308" w:type="dxa"/>
          </w:tcPr>
          <w:p w14:paraId="64FD6E25" w14:textId="77777777" w:rsidR="0042094A" w:rsidRDefault="00000000">
            <w:pPr>
              <w:pStyle w:val="ConsPlusNormal0"/>
            </w:pPr>
            <w:r>
              <w:t>К отрицательно влияющим факторам могут быть отнесены места, не связанные напрямую с вышеперечисленными факторами, но отрицательно влияющие на стоимость объектов недвижимости, в том числе наличие неорганизованных (хаотичных) свалок, заболоченность или экологическое загрязнение территории. В случае наличия нескольких факторов информация по каждому фактору указывается индивидуально</w:t>
            </w:r>
          </w:p>
        </w:tc>
      </w:tr>
    </w:tbl>
    <w:p w14:paraId="24AD770B" w14:textId="77777777" w:rsidR="0042094A" w:rsidRDefault="0042094A">
      <w:pPr>
        <w:pStyle w:val="ConsPlusNormal0"/>
        <w:jc w:val="both"/>
      </w:pPr>
    </w:p>
    <w:p w14:paraId="2DBCA9AE" w14:textId="77777777" w:rsidR="0042094A" w:rsidRDefault="0042094A">
      <w:pPr>
        <w:pStyle w:val="ConsPlusNormal0"/>
        <w:jc w:val="both"/>
      </w:pPr>
    </w:p>
    <w:p w14:paraId="39C63308" w14:textId="77777777" w:rsidR="0042094A" w:rsidRDefault="0042094A">
      <w:pPr>
        <w:pStyle w:val="ConsPlusNormal0"/>
        <w:jc w:val="both"/>
      </w:pPr>
    </w:p>
    <w:p w14:paraId="03A083F0" w14:textId="77777777" w:rsidR="0042094A" w:rsidRDefault="0042094A">
      <w:pPr>
        <w:pStyle w:val="ConsPlusNormal0"/>
        <w:jc w:val="both"/>
      </w:pPr>
    </w:p>
    <w:p w14:paraId="3FF25359" w14:textId="77777777" w:rsidR="0042094A" w:rsidRDefault="0042094A">
      <w:pPr>
        <w:pStyle w:val="ConsPlusNormal0"/>
        <w:jc w:val="both"/>
      </w:pPr>
    </w:p>
    <w:p w14:paraId="4E7449E8" w14:textId="77777777" w:rsidR="0042094A" w:rsidRDefault="00000000">
      <w:pPr>
        <w:pStyle w:val="ConsPlusNormal0"/>
        <w:jc w:val="right"/>
        <w:outlineLvl w:val="1"/>
      </w:pPr>
      <w:r>
        <w:t>Приложение N 4</w:t>
      </w:r>
    </w:p>
    <w:p w14:paraId="5E443B8C" w14:textId="77777777" w:rsidR="0042094A" w:rsidRDefault="00000000">
      <w:pPr>
        <w:pStyle w:val="ConsPlusNormal0"/>
        <w:jc w:val="right"/>
      </w:pPr>
      <w:r>
        <w:t>к Методическим указаниям</w:t>
      </w:r>
    </w:p>
    <w:p w14:paraId="7AAD43C5" w14:textId="77777777" w:rsidR="0042094A" w:rsidRDefault="00000000">
      <w:pPr>
        <w:pStyle w:val="ConsPlusNormal0"/>
        <w:jc w:val="right"/>
      </w:pPr>
      <w:r>
        <w:t>о государственной кадастровой оценке</w:t>
      </w:r>
    </w:p>
    <w:p w14:paraId="640DDB91" w14:textId="77777777" w:rsidR="0042094A" w:rsidRDefault="0042094A">
      <w:pPr>
        <w:pStyle w:val="ConsPlusNormal0"/>
        <w:jc w:val="both"/>
      </w:pPr>
    </w:p>
    <w:p w14:paraId="02AD4563" w14:textId="77777777" w:rsidR="0042094A" w:rsidRDefault="00000000">
      <w:pPr>
        <w:pStyle w:val="ConsPlusTitle0"/>
        <w:jc w:val="center"/>
      </w:pPr>
      <w:bookmarkStart w:id="57" w:name="P2383"/>
      <w:bookmarkEnd w:id="57"/>
      <w:r>
        <w:t>НАИМЕНОВАНИЯ</w:t>
      </w:r>
    </w:p>
    <w:p w14:paraId="4C4B962B" w14:textId="77777777" w:rsidR="0042094A" w:rsidRDefault="00000000">
      <w:pPr>
        <w:pStyle w:val="ConsPlusTitle0"/>
        <w:jc w:val="center"/>
      </w:pPr>
      <w:r>
        <w:t>МАТЕРИАЛОВ ОСНОВНЫХ ОГРАЖДАЮЩИХ КОНСТРУКЦИЙ, СООТВЕТСТВИЕ</w:t>
      </w:r>
    </w:p>
    <w:p w14:paraId="0ACCDA1A" w14:textId="77777777" w:rsidR="0042094A" w:rsidRDefault="00000000">
      <w:pPr>
        <w:pStyle w:val="ConsPlusTitle0"/>
        <w:jc w:val="center"/>
      </w:pPr>
      <w:r>
        <w:t>МАТЕРИАЛОВ ОСНОВНЫХ ОГРАЖДАЮЩИХ КОНСТРУКЦИЙ КЛАССАМ</w:t>
      </w:r>
    </w:p>
    <w:p w14:paraId="6FD7BFD4" w14:textId="77777777" w:rsidR="0042094A" w:rsidRDefault="00000000">
      <w:pPr>
        <w:pStyle w:val="ConsPlusTitle0"/>
        <w:jc w:val="center"/>
      </w:pPr>
      <w:r>
        <w:t>КОНСТРУКТИВНЫХ СИСТЕМ И ГРУППАМ ДЛЯ ЦЕЛЕЙ</w:t>
      </w:r>
    </w:p>
    <w:p w14:paraId="42E7248C" w14:textId="77777777" w:rsidR="0042094A" w:rsidRDefault="00000000">
      <w:pPr>
        <w:pStyle w:val="ConsPlusTitle0"/>
        <w:jc w:val="center"/>
      </w:pPr>
      <w:r>
        <w:t>ОПРЕДЕЛЕНИЯ КАДАСТРОВОЙ СТОИМОСТИ</w:t>
      </w:r>
    </w:p>
    <w:p w14:paraId="3871E481"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3912"/>
        <w:gridCol w:w="1814"/>
        <w:gridCol w:w="1757"/>
      </w:tblGrid>
      <w:tr w:rsidR="0042094A" w14:paraId="0BFF33F6" w14:textId="77777777">
        <w:tc>
          <w:tcPr>
            <w:tcW w:w="1587" w:type="dxa"/>
          </w:tcPr>
          <w:p w14:paraId="0457F3F2" w14:textId="77777777" w:rsidR="0042094A" w:rsidRDefault="00000000">
            <w:pPr>
              <w:pStyle w:val="ConsPlusNormal0"/>
              <w:jc w:val="center"/>
            </w:pPr>
            <w:r>
              <w:t>Код поля</w:t>
            </w:r>
          </w:p>
        </w:tc>
        <w:tc>
          <w:tcPr>
            <w:tcW w:w="3912" w:type="dxa"/>
          </w:tcPr>
          <w:p w14:paraId="3D363E8A" w14:textId="77777777" w:rsidR="0042094A" w:rsidRDefault="00000000">
            <w:pPr>
              <w:pStyle w:val="ConsPlusNormal0"/>
              <w:jc w:val="center"/>
            </w:pPr>
            <w:r>
              <w:t>Основной материал</w:t>
            </w:r>
          </w:p>
        </w:tc>
        <w:tc>
          <w:tcPr>
            <w:tcW w:w="1814" w:type="dxa"/>
          </w:tcPr>
          <w:p w14:paraId="650A13BD" w14:textId="77777777" w:rsidR="0042094A" w:rsidRDefault="00000000">
            <w:pPr>
              <w:pStyle w:val="ConsPlusNormal0"/>
              <w:jc w:val="center"/>
            </w:pPr>
            <w:r>
              <w:t>Класс конструктивной системы</w:t>
            </w:r>
          </w:p>
        </w:tc>
        <w:tc>
          <w:tcPr>
            <w:tcW w:w="1757" w:type="dxa"/>
          </w:tcPr>
          <w:p w14:paraId="4EA4312C" w14:textId="77777777" w:rsidR="0042094A" w:rsidRDefault="00000000">
            <w:pPr>
              <w:pStyle w:val="ConsPlusNormal0"/>
              <w:jc w:val="center"/>
            </w:pPr>
            <w:r>
              <w:t>Группа капитальности</w:t>
            </w:r>
          </w:p>
        </w:tc>
      </w:tr>
      <w:tr w:rsidR="0042094A" w14:paraId="2F4A2CE9" w14:textId="77777777">
        <w:tc>
          <w:tcPr>
            <w:tcW w:w="1587" w:type="dxa"/>
          </w:tcPr>
          <w:p w14:paraId="58792913" w14:textId="77777777" w:rsidR="0042094A" w:rsidRDefault="00000000">
            <w:pPr>
              <w:pStyle w:val="ConsPlusNormal0"/>
            </w:pPr>
            <w:r>
              <w:t>61001000000</w:t>
            </w:r>
          </w:p>
        </w:tc>
        <w:tc>
          <w:tcPr>
            <w:tcW w:w="3912" w:type="dxa"/>
          </w:tcPr>
          <w:p w14:paraId="3B29AD65" w14:textId="77777777" w:rsidR="0042094A" w:rsidRDefault="00000000">
            <w:pPr>
              <w:pStyle w:val="ConsPlusNormal0"/>
            </w:pPr>
            <w:r>
              <w:t>Стены</w:t>
            </w:r>
          </w:p>
        </w:tc>
        <w:tc>
          <w:tcPr>
            <w:tcW w:w="1814" w:type="dxa"/>
          </w:tcPr>
          <w:p w14:paraId="48EDE052" w14:textId="77777777" w:rsidR="0042094A" w:rsidRDefault="00000000">
            <w:pPr>
              <w:pStyle w:val="ConsPlusNormal0"/>
              <w:jc w:val="center"/>
            </w:pPr>
            <w:r>
              <w:t>-</w:t>
            </w:r>
          </w:p>
        </w:tc>
        <w:tc>
          <w:tcPr>
            <w:tcW w:w="1757" w:type="dxa"/>
          </w:tcPr>
          <w:p w14:paraId="68C38174" w14:textId="77777777" w:rsidR="0042094A" w:rsidRDefault="00000000">
            <w:pPr>
              <w:pStyle w:val="ConsPlusNormal0"/>
              <w:jc w:val="center"/>
            </w:pPr>
            <w:r>
              <w:t>-</w:t>
            </w:r>
          </w:p>
        </w:tc>
      </w:tr>
      <w:tr w:rsidR="0042094A" w14:paraId="7F28EE8F" w14:textId="77777777">
        <w:tc>
          <w:tcPr>
            <w:tcW w:w="1587" w:type="dxa"/>
          </w:tcPr>
          <w:p w14:paraId="4BA9C474" w14:textId="77777777" w:rsidR="0042094A" w:rsidRDefault="00000000">
            <w:pPr>
              <w:pStyle w:val="ConsPlusNormal0"/>
            </w:pPr>
            <w:r>
              <w:t>61001001000</w:t>
            </w:r>
          </w:p>
        </w:tc>
        <w:tc>
          <w:tcPr>
            <w:tcW w:w="3912" w:type="dxa"/>
          </w:tcPr>
          <w:p w14:paraId="4AE27FDD" w14:textId="77777777" w:rsidR="0042094A" w:rsidRDefault="00000000">
            <w:pPr>
              <w:pStyle w:val="ConsPlusNormal0"/>
            </w:pPr>
            <w:r>
              <w:t>Каменные</w:t>
            </w:r>
          </w:p>
        </w:tc>
        <w:tc>
          <w:tcPr>
            <w:tcW w:w="1814" w:type="dxa"/>
          </w:tcPr>
          <w:p w14:paraId="6E502670" w14:textId="77777777" w:rsidR="0042094A" w:rsidRDefault="00000000">
            <w:pPr>
              <w:pStyle w:val="ConsPlusNormal0"/>
              <w:jc w:val="center"/>
            </w:pPr>
            <w:r>
              <w:t>КС-1</w:t>
            </w:r>
          </w:p>
        </w:tc>
        <w:tc>
          <w:tcPr>
            <w:tcW w:w="1757" w:type="dxa"/>
          </w:tcPr>
          <w:p w14:paraId="13DF78C6" w14:textId="77777777" w:rsidR="0042094A" w:rsidRDefault="00000000">
            <w:pPr>
              <w:pStyle w:val="ConsPlusNormal0"/>
              <w:jc w:val="center"/>
            </w:pPr>
            <w:r>
              <w:t>I и (или) II</w:t>
            </w:r>
          </w:p>
        </w:tc>
      </w:tr>
      <w:tr w:rsidR="0042094A" w14:paraId="5D868953" w14:textId="77777777">
        <w:tc>
          <w:tcPr>
            <w:tcW w:w="1587" w:type="dxa"/>
          </w:tcPr>
          <w:p w14:paraId="6054F1B6" w14:textId="77777777" w:rsidR="0042094A" w:rsidRDefault="00000000">
            <w:pPr>
              <w:pStyle w:val="ConsPlusNormal0"/>
            </w:pPr>
            <w:r>
              <w:t>61001001001</w:t>
            </w:r>
          </w:p>
        </w:tc>
        <w:tc>
          <w:tcPr>
            <w:tcW w:w="3912" w:type="dxa"/>
          </w:tcPr>
          <w:p w14:paraId="35C9C66F" w14:textId="77777777" w:rsidR="0042094A" w:rsidRDefault="00000000">
            <w:pPr>
              <w:pStyle w:val="ConsPlusNormal0"/>
            </w:pPr>
            <w:r>
              <w:t>Кирпичные</w:t>
            </w:r>
          </w:p>
        </w:tc>
        <w:tc>
          <w:tcPr>
            <w:tcW w:w="1814" w:type="dxa"/>
          </w:tcPr>
          <w:p w14:paraId="18CE58B5" w14:textId="77777777" w:rsidR="0042094A" w:rsidRDefault="00000000">
            <w:pPr>
              <w:pStyle w:val="ConsPlusNormal0"/>
              <w:jc w:val="center"/>
            </w:pPr>
            <w:r>
              <w:t>КС-1</w:t>
            </w:r>
          </w:p>
        </w:tc>
        <w:tc>
          <w:tcPr>
            <w:tcW w:w="1757" w:type="dxa"/>
          </w:tcPr>
          <w:p w14:paraId="3F2DDD10" w14:textId="77777777" w:rsidR="0042094A" w:rsidRDefault="00000000">
            <w:pPr>
              <w:pStyle w:val="ConsPlusNormal0"/>
              <w:jc w:val="center"/>
            </w:pPr>
            <w:r>
              <w:t>I</w:t>
            </w:r>
          </w:p>
        </w:tc>
      </w:tr>
      <w:tr w:rsidR="0042094A" w14:paraId="135D75C5" w14:textId="77777777">
        <w:tc>
          <w:tcPr>
            <w:tcW w:w="1587" w:type="dxa"/>
          </w:tcPr>
          <w:p w14:paraId="0D4F1F2E" w14:textId="77777777" w:rsidR="0042094A" w:rsidRDefault="00000000">
            <w:pPr>
              <w:pStyle w:val="ConsPlusNormal0"/>
            </w:pPr>
            <w:r>
              <w:t>61001001002</w:t>
            </w:r>
          </w:p>
        </w:tc>
        <w:tc>
          <w:tcPr>
            <w:tcW w:w="3912" w:type="dxa"/>
          </w:tcPr>
          <w:p w14:paraId="2F6BDC03" w14:textId="77777777" w:rsidR="0042094A" w:rsidRDefault="00000000">
            <w:pPr>
              <w:pStyle w:val="ConsPlusNormal0"/>
            </w:pPr>
            <w:r>
              <w:t>Кирпичные облегченные</w:t>
            </w:r>
          </w:p>
        </w:tc>
        <w:tc>
          <w:tcPr>
            <w:tcW w:w="1814" w:type="dxa"/>
          </w:tcPr>
          <w:p w14:paraId="57E430B0" w14:textId="77777777" w:rsidR="0042094A" w:rsidRDefault="00000000">
            <w:pPr>
              <w:pStyle w:val="ConsPlusNormal0"/>
              <w:jc w:val="center"/>
            </w:pPr>
            <w:r>
              <w:t>КС-1</w:t>
            </w:r>
          </w:p>
        </w:tc>
        <w:tc>
          <w:tcPr>
            <w:tcW w:w="1757" w:type="dxa"/>
          </w:tcPr>
          <w:p w14:paraId="682CA25B" w14:textId="77777777" w:rsidR="0042094A" w:rsidRDefault="00000000">
            <w:pPr>
              <w:pStyle w:val="ConsPlusNormal0"/>
              <w:jc w:val="center"/>
            </w:pPr>
            <w:r>
              <w:t>III</w:t>
            </w:r>
          </w:p>
        </w:tc>
      </w:tr>
      <w:tr w:rsidR="0042094A" w14:paraId="517DFD63" w14:textId="77777777">
        <w:tc>
          <w:tcPr>
            <w:tcW w:w="1587" w:type="dxa"/>
          </w:tcPr>
          <w:p w14:paraId="037BD1F3" w14:textId="77777777" w:rsidR="0042094A" w:rsidRDefault="00000000">
            <w:pPr>
              <w:pStyle w:val="ConsPlusNormal0"/>
            </w:pPr>
            <w:r>
              <w:t>61001001003</w:t>
            </w:r>
          </w:p>
        </w:tc>
        <w:tc>
          <w:tcPr>
            <w:tcW w:w="3912" w:type="dxa"/>
          </w:tcPr>
          <w:p w14:paraId="4032006A" w14:textId="77777777" w:rsidR="0042094A" w:rsidRDefault="00000000">
            <w:pPr>
              <w:pStyle w:val="ConsPlusNormal0"/>
            </w:pPr>
            <w:r>
              <w:t>Из природного камня</w:t>
            </w:r>
          </w:p>
        </w:tc>
        <w:tc>
          <w:tcPr>
            <w:tcW w:w="1814" w:type="dxa"/>
          </w:tcPr>
          <w:p w14:paraId="5946B1A2" w14:textId="77777777" w:rsidR="0042094A" w:rsidRDefault="00000000">
            <w:pPr>
              <w:pStyle w:val="ConsPlusNormal0"/>
              <w:jc w:val="center"/>
            </w:pPr>
            <w:r>
              <w:t>КС-1</w:t>
            </w:r>
          </w:p>
        </w:tc>
        <w:tc>
          <w:tcPr>
            <w:tcW w:w="1757" w:type="dxa"/>
          </w:tcPr>
          <w:p w14:paraId="08196680" w14:textId="77777777" w:rsidR="0042094A" w:rsidRDefault="00000000">
            <w:pPr>
              <w:pStyle w:val="ConsPlusNormal0"/>
              <w:jc w:val="center"/>
            </w:pPr>
            <w:r>
              <w:t>I</w:t>
            </w:r>
          </w:p>
        </w:tc>
      </w:tr>
      <w:tr w:rsidR="0042094A" w14:paraId="009B7FB5" w14:textId="77777777">
        <w:tc>
          <w:tcPr>
            <w:tcW w:w="1587" w:type="dxa"/>
          </w:tcPr>
          <w:p w14:paraId="696EA457" w14:textId="77777777" w:rsidR="0042094A" w:rsidRDefault="00000000">
            <w:pPr>
              <w:pStyle w:val="ConsPlusNormal0"/>
            </w:pPr>
            <w:r>
              <w:t>61001002000</w:t>
            </w:r>
          </w:p>
        </w:tc>
        <w:tc>
          <w:tcPr>
            <w:tcW w:w="3912" w:type="dxa"/>
          </w:tcPr>
          <w:p w14:paraId="54A39497" w14:textId="77777777" w:rsidR="0042094A" w:rsidRDefault="00000000">
            <w:pPr>
              <w:pStyle w:val="ConsPlusNormal0"/>
            </w:pPr>
            <w:r>
              <w:t>Деревянные</w:t>
            </w:r>
          </w:p>
        </w:tc>
        <w:tc>
          <w:tcPr>
            <w:tcW w:w="1814" w:type="dxa"/>
          </w:tcPr>
          <w:p w14:paraId="22884FC8" w14:textId="77777777" w:rsidR="0042094A" w:rsidRDefault="00000000">
            <w:pPr>
              <w:pStyle w:val="ConsPlusNormal0"/>
              <w:jc w:val="center"/>
            </w:pPr>
            <w:r>
              <w:t>КС-7</w:t>
            </w:r>
          </w:p>
        </w:tc>
        <w:tc>
          <w:tcPr>
            <w:tcW w:w="1757" w:type="dxa"/>
          </w:tcPr>
          <w:p w14:paraId="626966D9" w14:textId="77777777" w:rsidR="0042094A" w:rsidRDefault="00000000">
            <w:pPr>
              <w:pStyle w:val="ConsPlusNormal0"/>
              <w:jc w:val="center"/>
            </w:pPr>
            <w:r>
              <w:t>IV</w:t>
            </w:r>
          </w:p>
        </w:tc>
      </w:tr>
      <w:tr w:rsidR="0042094A" w14:paraId="57818BBF" w14:textId="77777777">
        <w:tc>
          <w:tcPr>
            <w:tcW w:w="1587" w:type="dxa"/>
          </w:tcPr>
          <w:p w14:paraId="687EF34E" w14:textId="77777777" w:rsidR="0042094A" w:rsidRDefault="00000000">
            <w:pPr>
              <w:pStyle w:val="ConsPlusNormal0"/>
            </w:pPr>
            <w:r>
              <w:t>61001002001</w:t>
            </w:r>
          </w:p>
        </w:tc>
        <w:tc>
          <w:tcPr>
            <w:tcW w:w="3912" w:type="dxa"/>
          </w:tcPr>
          <w:p w14:paraId="6948EC26" w14:textId="77777777" w:rsidR="0042094A" w:rsidRDefault="00000000">
            <w:pPr>
              <w:pStyle w:val="ConsPlusNormal0"/>
            </w:pPr>
            <w:r>
              <w:t>Рубленые</w:t>
            </w:r>
          </w:p>
        </w:tc>
        <w:tc>
          <w:tcPr>
            <w:tcW w:w="1814" w:type="dxa"/>
          </w:tcPr>
          <w:p w14:paraId="2D9859ED" w14:textId="77777777" w:rsidR="0042094A" w:rsidRDefault="00000000">
            <w:pPr>
              <w:pStyle w:val="ConsPlusNormal0"/>
              <w:jc w:val="center"/>
            </w:pPr>
            <w:r>
              <w:t>КС-7</w:t>
            </w:r>
          </w:p>
        </w:tc>
        <w:tc>
          <w:tcPr>
            <w:tcW w:w="1757" w:type="dxa"/>
          </w:tcPr>
          <w:p w14:paraId="48BEB70F" w14:textId="77777777" w:rsidR="0042094A" w:rsidRDefault="00000000">
            <w:pPr>
              <w:pStyle w:val="ConsPlusNormal0"/>
              <w:jc w:val="center"/>
            </w:pPr>
            <w:r>
              <w:t>IV</w:t>
            </w:r>
          </w:p>
        </w:tc>
      </w:tr>
      <w:tr w:rsidR="0042094A" w14:paraId="5FFACA2E" w14:textId="77777777">
        <w:tc>
          <w:tcPr>
            <w:tcW w:w="1587" w:type="dxa"/>
          </w:tcPr>
          <w:p w14:paraId="1FDAFB4D" w14:textId="77777777" w:rsidR="0042094A" w:rsidRDefault="00000000">
            <w:pPr>
              <w:pStyle w:val="ConsPlusNormal0"/>
            </w:pPr>
            <w:r>
              <w:t>61001002002</w:t>
            </w:r>
          </w:p>
        </w:tc>
        <w:tc>
          <w:tcPr>
            <w:tcW w:w="3912" w:type="dxa"/>
          </w:tcPr>
          <w:p w14:paraId="2EE77571" w14:textId="77777777" w:rsidR="0042094A" w:rsidRDefault="00000000">
            <w:pPr>
              <w:pStyle w:val="ConsPlusNormal0"/>
            </w:pPr>
            <w:r>
              <w:t>Каркасно-засыпные</w:t>
            </w:r>
          </w:p>
        </w:tc>
        <w:tc>
          <w:tcPr>
            <w:tcW w:w="1814" w:type="dxa"/>
          </w:tcPr>
          <w:p w14:paraId="009139EF" w14:textId="77777777" w:rsidR="0042094A" w:rsidRDefault="00000000">
            <w:pPr>
              <w:pStyle w:val="ConsPlusNormal0"/>
              <w:jc w:val="center"/>
            </w:pPr>
            <w:r>
              <w:t>КС-7_2</w:t>
            </w:r>
          </w:p>
        </w:tc>
        <w:tc>
          <w:tcPr>
            <w:tcW w:w="1757" w:type="dxa"/>
          </w:tcPr>
          <w:p w14:paraId="5E683D0B" w14:textId="77777777" w:rsidR="0042094A" w:rsidRDefault="00000000">
            <w:pPr>
              <w:pStyle w:val="ConsPlusNormal0"/>
              <w:jc w:val="center"/>
            </w:pPr>
            <w:r>
              <w:t>V</w:t>
            </w:r>
          </w:p>
        </w:tc>
      </w:tr>
      <w:tr w:rsidR="0042094A" w14:paraId="33BE6FF2" w14:textId="77777777">
        <w:tc>
          <w:tcPr>
            <w:tcW w:w="1587" w:type="dxa"/>
          </w:tcPr>
          <w:p w14:paraId="332B1D54" w14:textId="77777777" w:rsidR="0042094A" w:rsidRDefault="00000000">
            <w:pPr>
              <w:pStyle w:val="ConsPlusNormal0"/>
            </w:pPr>
            <w:r>
              <w:t>61001002003</w:t>
            </w:r>
          </w:p>
        </w:tc>
        <w:tc>
          <w:tcPr>
            <w:tcW w:w="3912" w:type="dxa"/>
          </w:tcPr>
          <w:p w14:paraId="1810F875" w14:textId="77777777" w:rsidR="0042094A" w:rsidRDefault="00000000">
            <w:pPr>
              <w:pStyle w:val="ConsPlusNormal0"/>
            </w:pPr>
            <w:r>
              <w:t>Каркасно-обшивные</w:t>
            </w:r>
          </w:p>
        </w:tc>
        <w:tc>
          <w:tcPr>
            <w:tcW w:w="1814" w:type="dxa"/>
          </w:tcPr>
          <w:p w14:paraId="5E186B48" w14:textId="77777777" w:rsidR="0042094A" w:rsidRDefault="00000000">
            <w:pPr>
              <w:pStyle w:val="ConsPlusNormal0"/>
              <w:jc w:val="center"/>
            </w:pPr>
            <w:r>
              <w:t>КС-7_2</w:t>
            </w:r>
          </w:p>
        </w:tc>
        <w:tc>
          <w:tcPr>
            <w:tcW w:w="1757" w:type="dxa"/>
          </w:tcPr>
          <w:p w14:paraId="69D88DA2" w14:textId="77777777" w:rsidR="0042094A" w:rsidRDefault="00000000">
            <w:pPr>
              <w:pStyle w:val="ConsPlusNormal0"/>
              <w:jc w:val="center"/>
            </w:pPr>
            <w:r>
              <w:t>V</w:t>
            </w:r>
          </w:p>
        </w:tc>
      </w:tr>
      <w:tr w:rsidR="0042094A" w14:paraId="74649914" w14:textId="77777777">
        <w:tc>
          <w:tcPr>
            <w:tcW w:w="1587" w:type="dxa"/>
          </w:tcPr>
          <w:p w14:paraId="2BD96690" w14:textId="77777777" w:rsidR="0042094A" w:rsidRDefault="00000000">
            <w:pPr>
              <w:pStyle w:val="ConsPlusNormal0"/>
            </w:pPr>
            <w:r>
              <w:t>61001002004</w:t>
            </w:r>
          </w:p>
        </w:tc>
        <w:tc>
          <w:tcPr>
            <w:tcW w:w="3912" w:type="dxa"/>
          </w:tcPr>
          <w:p w14:paraId="4E407F5F" w14:textId="77777777" w:rsidR="0042094A" w:rsidRDefault="00000000">
            <w:pPr>
              <w:pStyle w:val="ConsPlusNormal0"/>
            </w:pPr>
            <w:r>
              <w:t>Сборно-щитовые</w:t>
            </w:r>
          </w:p>
        </w:tc>
        <w:tc>
          <w:tcPr>
            <w:tcW w:w="1814" w:type="dxa"/>
          </w:tcPr>
          <w:p w14:paraId="1B635048" w14:textId="77777777" w:rsidR="0042094A" w:rsidRDefault="00000000">
            <w:pPr>
              <w:pStyle w:val="ConsPlusNormal0"/>
              <w:jc w:val="center"/>
            </w:pPr>
            <w:r>
              <w:t>КС-7_2</w:t>
            </w:r>
          </w:p>
        </w:tc>
        <w:tc>
          <w:tcPr>
            <w:tcW w:w="1757" w:type="dxa"/>
          </w:tcPr>
          <w:p w14:paraId="4C0B9BCB" w14:textId="77777777" w:rsidR="0042094A" w:rsidRDefault="00000000">
            <w:pPr>
              <w:pStyle w:val="ConsPlusNormal0"/>
              <w:jc w:val="center"/>
            </w:pPr>
            <w:r>
              <w:t>V</w:t>
            </w:r>
          </w:p>
        </w:tc>
      </w:tr>
      <w:tr w:rsidR="0042094A" w14:paraId="0E1BFABE" w14:textId="77777777">
        <w:tc>
          <w:tcPr>
            <w:tcW w:w="1587" w:type="dxa"/>
          </w:tcPr>
          <w:p w14:paraId="52518867" w14:textId="77777777" w:rsidR="0042094A" w:rsidRDefault="00000000">
            <w:pPr>
              <w:pStyle w:val="ConsPlusNormal0"/>
            </w:pPr>
            <w:r>
              <w:t>61001002005</w:t>
            </w:r>
          </w:p>
        </w:tc>
        <w:tc>
          <w:tcPr>
            <w:tcW w:w="3912" w:type="dxa"/>
          </w:tcPr>
          <w:p w14:paraId="1CEAC63D" w14:textId="77777777" w:rsidR="0042094A" w:rsidRDefault="00000000">
            <w:pPr>
              <w:pStyle w:val="ConsPlusNormal0"/>
            </w:pPr>
            <w:r>
              <w:t>Дощатые</w:t>
            </w:r>
          </w:p>
        </w:tc>
        <w:tc>
          <w:tcPr>
            <w:tcW w:w="1814" w:type="dxa"/>
          </w:tcPr>
          <w:p w14:paraId="75C3DE6F" w14:textId="77777777" w:rsidR="0042094A" w:rsidRDefault="00000000">
            <w:pPr>
              <w:pStyle w:val="ConsPlusNormal0"/>
              <w:jc w:val="center"/>
            </w:pPr>
            <w:r>
              <w:t>КС-7_3</w:t>
            </w:r>
          </w:p>
        </w:tc>
        <w:tc>
          <w:tcPr>
            <w:tcW w:w="1757" w:type="dxa"/>
          </w:tcPr>
          <w:p w14:paraId="76394514" w14:textId="77777777" w:rsidR="0042094A" w:rsidRDefault="00000000">
            <w:pPr>
              <w:pStyle w:val="ConsPlusNormal0"/>
              <w:jc w:val="center"/>
            </w:pPr>
            <w:r>
              <w:t>V</w:t>
            </w:r>
          </w:p>
        </w:tc>
      </w:tr>
      <w:tr w:rsidR="0042094A" w14:paraId="35C860C0" w14:textId="77777777">
        <w:tc>
          <w:tcPr>
            <w:tcW w:w="1587" w:type="dxa"/>
          </w:tcPr>
          <w:p w14:paraId="626F02D8" w14:textId="77777777" w:rsidR="0042094A" w:rsidRDefault="00000000">
            <w:pPr>
              <w:pStyle w:val="ConsPlusNormal0"/>
            </w:pPr>
            <w:r>
              <w:t>61001002006</w:t>
            </w:r>
          </w:p>
        </w:tc>
        <w:tc>
          <w:tcPr>
            <w:tcW w:w="3912" w:type="dxa"/>
          </w:tcPr>
          <w:p w14:paraId="57CCFEAB" w14:textId="77777777" w:rsidR="0042094A" w:rsidRDefault="00000000">
            <w:pPr>
              <w:pStyle w:val="ConsPlusNormal0"/>
            </w:pPr>
            <w:r>
              <w:t>Деревянный каркас без обшивки</w:t>
            </w:r>
          </w:p>
        </w:tc>
        <w:tc>
          <w:tcPr>
            <w:tcW w:w="1814" w:type="dxa"/>
          </w:tcPr>
          <w:p w14:paraId="6E52DD08" w14:textId="77777777" w:rsidR="0042094A" w:rsidRDefault="00000000">
            <w:pPr>
              <w:pStyle w:val="ConsPlusNormal0"/>
              <w:jc w:val="center"/>
            </w:pPr>
            <w:r>
              <w:t>КС-7_4</w:t>
            </w:r>
          </w:p>
        </w:tc>
        <w:tc>
          <w:tcPr>
            <w:tcW w:w="1757" w:type="dxa"/>
          </w:tcPr>
          <w:p w14:paraId="7BF65FDB" w14:textId="77777777" w:rsidR="0042094A" w:rsidRDefault="00000000">
            <w:pPr>
              <w:pStyle w:val="ConsPlusNormal0"/>
              <w:jc w:val="center"/>
            </w:pPr>
            <w:r>
              <w:t>IV</w:t>
            </w:r>
          </w:p>
        </w:tc>
      </w:tr>
      <w:tr w:rsidR="0042094A" w14:paraId="2C2929CE" w14:textId="77777777">
        <w:tc>
          <w:tcPr>
            <w:tcW w:w="1587" w:type="dxa"/>
          </w:tcPr>
          <w:p w14:paraId="633479E5" w14:textId="77777777" w:rsidR="0042094A" w:rsidRDefault="00000000">
            <w:pPr>
              <w:pStyle w:val="ConsPlusNormal0"/>
            </w:pPr>
            <w:r>
              <w:t>61001003000</w:t>
            </w:r>
          </w:p>
        </w:tc>
        <w:tc>
          <w:tcPr>
            <w:tcW w:w="3912" w:type="dxa"/>
          </w:tcPr>
          <w:p w14:paraId="6F351F5B" w14:textId="77777777" w:rsidR="0042094A" w:rsidRDefault="00000000">
            <w:pPr>
              <w:pStyle w:val="ConsPlusNormal0"/>
            </w:pPr>
            <w:r>
              <w:t>Смешанные</w:t>
            </w:r>
          </w:p>
        </w:tc>
        <w:tc>
          <w:tcPr>
            <w:tcW w:w="1814" w:type="dxa"/>
          </w:tcPr>
          <w:p w14:paraId="6400C5BD" w14:textId="77777777" w:rsidR="0042094A" w:rsidRDefault="00000000">
            <w:pPr>
              <w:pStyle w:val="ConsPlusNormal0"/>
              <w:jc w:val="center"/>
            </w:pPr>
            <w:r>
              <w:t>КС-3</w:t>
            </w:r>
          </w:p>
        </w:tc>
        <w:tc>
          <w:tcPr>
            <w:tcW w:w="1757" w:type="dxa"/>
          </w:tcPr>
          <w:p w14:paraId="0CAEE238" w14:textId="77777777" w:rsidR="0042094A" w:rsidRDefault="00000000">
            <w:pPr>
              <w:pStyle w:val="ConsPlusNormal0"/>
              <w:jc w:val="center"/>
            </w:pPr>
            <w:r>
              <w:t>II, III</w:t>
            </w:r>
          </w:p>
        </w:tc>
      </w:tr>
      <w:tr w:rsidR="0042094A" w14:paraId="6C13556D" w14:textId="77777777">
        <w:tc>
          <w:tcPr>
            <w:tcW w:w="1587" w:type="dxa"/>
          </w:tcPr>
          <w:p w14:paraId="423584CD" w14:textId="77777777" w:rsidR="0042094A" w:rsidRDefault="00000000">
            <w:pPr>
              <w:pStyle w:val="ConsPlusNormal0"/>
            </w:pPr>
            <w:r>
              <w:t>61001003001</w:t>
            </w:r>
          </w:p>
        </w:tc>
        <w:tc>
          <w:tcPr>
            <w:tcW w:w="3912" w:type="dxa"/>
          </w:tcPr>
          <w:p w14:paraId="1A347275" w14:textId="77777777" w:rsidR="0042094A" w:rsidRDefault="00000000">
            <w:pPr>
              <w:pStyle w:val="ConsPlusNormal0"/>
            </w:pPr>
            <w:r>
              <w:t>Каменные и деревянные</w:t>
            </w:r>
          </w:p>
        </w:tc>
        <w:tc>
          <w:tcPr>
            <w:tcW w:w="1814" w:type="dxa"/>
          </w:tcPr>
          <w:p w14:paraId="6917BF01" w14:textId="77777777" w:rsidR="0042094A" w:rsidRDefault="00000000">
            <w:pPr>
              <w:pStyle w:val="ConsPlusNormal0"/>
              <w:jc w:val="center"/>
            </w:pPr>
            <w:r>
              <w:t>КС-1</w:t>
            </w:r>
          </w:p>
        </w:tc>
        <w:tc>
          <w:tcPr>
            <w:tcW w:w="1757" w:type="dxa"/>
          </w:tcPr>
          <w:p w14:paraId="4F0774A9" w14:textId="77777777" w:rsidR="0042094A" w:rsidRDefault="00000000">
            <w:pPr>
              <w:pStyle w:val="ConsPlusNormal0"/>
              <w:jc w:val="center"/>
            </w:pPr>
            <w:r>
              <w:t>II, III</w:t>
            </w:r>
          </w:p>
        </w:tc>
      </w:tr>
      <w:tr w:rsidR="0042094A" w14:paraId="6AA57CB7" w14:textId="77777777">
        <w:tc>
          <w:tcPr>
            <w:tcW w:w="1587" w:type="dxa"/>
          </w:tcPr>
          <w:p w14:paraId="3CC1353A" w14:textId="77777777" w:rsidR="0042094A" w:rsidRDefault="00000000">
            <w:pPr>
              <w:pStyle w:val="ConsPlusNormal0"/>
            </w:pPr>
            <w:r>
              <w:t>61001003002</w:t>
            </w:r>
          </w:p>
        </w:tc>
        <w:tc>
          <w:tcPr>
            <w:tcW w:w="3912" w:type="dxa"/>
          </w:tcPr>
          <w:p w14:paraId="5B23CB02" w14:textId="77777777" w:rsidR="0042094A" w:rsidRDefault="00000000">
            <w:pPr>
              <w:pStyle w:val="ConsPlusNormal0"/>
            </w:pPr>
            <w:r>
              <w:t>Каменные и бетонные</w:t>
            </w:r>
          </w:p>
        </w:tc>
        <w:tc>
          <w:tcPr>
            <w:tcW w:w="1814" w:type="dxa"/>
          </w:tcPr>
          <w:p w14:paraId="072FFCDF" w14:textId="77777777" w:rsidR="0042094A" w:rsidRDefault="00000000">
            <w:pPr>
              <w:pStyle w:val="ConsPlusNormal0"/>
              <w:jc w:val="center"/>
            </w:pPr>
            <w:r>
              <w:t>КС-1</w:t>
            </w:r>
          </w:p>
        </w:tc>
        <w:tc>
          <w:tcPr>
            <w:tcW w:w="1757" w:type="dxa"/>
          </w:tcPr>
          <w:p w14:paraId="5704B520" w14:textId="77777777" w:rsidR="0042094A" w:rsidRDefault="00000000">
            <w:pPr>
              <w:pStyle w:val="ConsPlusNormal0"/>
              <w:jc w:val="center"/>
            </w:pPr>
            <w:r>
              <w:t>I и (или) II</w:t>
            </w:r>
          </w:p>
        </w:tc>
      </w:tr>
      <w:tr w:rsidR="0042094A" w14:paraId="6A40D462" w14:textId="77777777">
        <w:tc>
          <w:tcPr>
            <w:tcW w:w="1587" w:type="dxa"/>
          </w:tcPr>
          <w:p w14:paraId="69AE6E7E" w14:textId="77777777" w:rsidR="0042094A" w:rsidRDefault="00000000">
            <w:pPr>
              <w:pStyle w:val="ConsPlusNormal0"/>
            </w:pPr>
            <w:r>
              <w:t>61001004000</w:t>
            </w:r>
          </w:p>
        </w:tc>
        <w:tc>
          <w:tcPr>
            <w:tcW w:w="3912" w:type="dxa"/>
          </w:tcPr>
          <w:p w14:paraId="63D1B4D5" w14:textId="77777777" w:rsidR="0042094A" w:rsidRDefault="00000000">
            <w:pPr>
              <w:pStyle w:val="ConsPlusNormal0"/>
            </w:pPr>
            <w:r>
              <w:t>Легкие из местных материалов</w:t>
            </w:r>
          </w:p>
        </w:tc>
        <w:tc>
          <w:tcPr>
            <w:tcW w:w="1814" w:type="dxa"/>
          </w:tcPr>
          <w:p w14:paraId="7F134024" w14:textId="77777777" w:rsidR="0042094A" w:rsidRDefault="00000000">
            <w:pPr>
              <w:pStyle w:val="ConsPlusNormal0"/>
              <w:jc w:val="center"/>
            </w:pPr>
            <w:r>
              <w:t>КС-3</w:t>
            </w:r>
          </w:p>
        </w:tc>
        <w:tc>
          <w:tcPr>
            <w:tcW w:w="1757" w:type="dxa"/>
          </w:tcPr>
          <w:p w14:paraId="2090B372" w14:textId="77777777" w:rsidR="0042094A" w:rsidRDefault="00000000">
            <w:pPr>
              <w:pStyle w:val="ConsPlusNormal0"/>
              <w:jc w:val="center"/>
            </w:pPr>
            <w:r>
              <w:t>III</w:t>
            </w:r>
          </w:p>
        </w:tc>
      </w:tr>
      <w:tr w:rsidR="0042094A" w14:paraId="7CF78977" w14:textId="77777777">
        <w:tc>
          <w:tcPr>
            <w:tcW w:w="1587" w:type="dxa"/>
          </w:tcPr>
          <w:p w14:paraId="5420A7BD" w14:textId="77777777" w:rsidR="0042094A" w:rsidRDefault="00000000">
            <w:pPr>
              <w:pStyle w:val="ConsPlusNormal0"/>
            </w:pPr>
            <w:r>
              <w:t>61001005000</w:t>
            </w:r>
          </w:p>
        </w:tc>
        <w:tc>
          <w:tcPr>
            <w:tcW w:w="3912" w:type="dxa"/>
          </w:tcPr>
          <w:p w14:paraId="03CFEC55" w14:textId="77777777" w:rsidR="0042094A" w:rsidRDefault="00000000">
            <w:pPr>
              <w:pStyle w:val="ConsPlusNormal0"/>
            </w:pPr>
            <w:r>
              <w:t>Из прочих материалов</w:t>
            </w:r>
          </w:p>
        </w:tc>
        <w:tc>
          <w:tcPr>
            <w:tcW w:w="1814" w:type="dxa"/>
          </w:tcPr>
          <w:p w14:paraId="5AAA3738" w14:textId="77777777" w:rsidR="0042094A" w:rsidRDefault="00000000">
            <w:pPr>
              <w:pStyle w:val="ConsPlusNormal0"/>
              <w:jc w:val="center"/>
            </w:pPr>
            <w:r>
              <w:t>КС-3</w:t>
            </w:r>
          </w:p>
        </w:tc>
        <w:tc>
          <w:tcPr>
            <w:tcW w:w="1757" w:type="dxa"/>
          </w:tcPr>
          <w:p w14:paraId="4F153DFA" w14:textId="77777777" w:rsidR="0042094A" w:rsidRDefault="00000000">
            <w:pPr>
              <w:pStyle w:val="ConsPlusNormal0"/>
              <w:jc w:val="center"/>
            </w:pPr>
            <w:r>
              <w:t>III и (или) IV</w:t>
            </w:r>
          </w:p>
        </w:tc>
      </w:tr>
      <w:tr w:rsidR="0042094A" w14:paraId="154327ED" w14:textId="77777777">
        <w:tc>
          <w:tcPr>
            <w:tcW w:w="1587" w:type="dxa"/>
          </w:tcPr>
          <w:p w14:paraId="3F619EC7" w14:textId="77777777" w:rsidR="0042094A" w:rsidRDefault="00000000">
            <w:pPr>
              <w:pStyle w:val="ConsPlusNormal0"/>
            </w:pPr>
            <w:r>
              <w:t>61001006000</w:t>
            </w:r>
          </w:p>
        </w:tc>
        <w:tc>
          <w:tcPr>
            <w:tcW w:w="3912" w:type="dxa"/>
          </w:tcPr>
          <w:p w14:paraId="1F151E93" w14:textId="77777777" w:rsidR="0042094A" w:rsidRDefault="00000000">
            <w:pPr>
              <w:pStyle w:val="ConsPlusNormal0"/>
            </w:pPr>
            <w:r>
              <w:t>Бетонные</w:t>
            </w:r>
          </w:p>
        </w:tc>
        <w:tc>
          <w:tcPr>
            <w:tcW w:w="1814" w:type="dxa"/>
          </w:tcPr>
          <w:p w14:paraId="08429E8F" w14:textId="77777777" w:rsidR="0042094A" w:rsidRDefault="00000000">
            <w:pPr>
              <w:pStyle w:val="ConsPlusNormal0"/>
              <w:jc w:val="center"/>
            </w:pPr>
            <w:r>
              <w:t>КС-3</w:t>
            </w:r>
          </w:p>
        </w:tc>
        <w:tc>
          <w:tcPr>
            <w:tcW w:w="1757" w:type="dxa"/>
          </w:tcPr>
          <w:p w14:paraId="7EC98D6A" w14:textId="77777777" w:rsidR="0042094A" w:rsidRDefault="00000000">
            <w:pPr>
              <w:pStyle w:val="ConsPlusNormal0"/>
              <w:jc w:val="center"/>
            </w:pPr>
            <w:r>
              <w:t>I и (или) II</w:t>
            </w:r>
          </w:p>
        </w:tc>
      </w:tr>
      <w:tr w:rsidR="0042094A" w14:paraId="06E88CFE" w14:textId="77777777">
        <w:tc>
          <w:tcPr>
            <w:tcW w:w="1587" w:type="dxa"/>
          </w:tcPr>
          <w:p w14:paraId="4C5F71DC" w14:textId="77777777" w:rsidR="0042094A" w:rsidRDefault="00000000">
            <w:pPr>
              <w:pStyle w:val="ConsPlusNormal0"/>
            </w:pPr>
            <w:r>
              <w:t>61001006001</w:t>
            </w:r>
          </w:p>
        </w:tc>
        <w:tc>
          <w:tcPr>
            <w:tcW w:w="3912" w:type="dxa"/>
          </w:tcPr>
          <w:p w14:paraId="049FD8B2" w14:textId="77777777" w:rsidR="0042094A" w:rsidRDefault="00000000">
            <w:pPr>
              <w:pStyle w:val="ConsPlusNormal0"/>
            </w:pPr>
            <w:r>
              <w:t>Монолитные</w:t>
            </w:r>
          </w:p>
        </w:tc>
        <w:tc>
          <w:tcPr>
            <w:tcW w:w="1814" w:type="dxa"/>
          </w:tcPr>
          <w:p w14:paraId="0348DAFE" w14:textId="77777777" w:rsidR="0042094A" w:rsidRDefault="00000000">
            <w:pPr>
              <w:pStyle w:val="ConsPlusNormal0"/>
              <w:jc w:val="center"/>
            </w:pPr>
            <w:r>
              <w:t>КС-3</w:t>
            </w:r>
          </w:p>
        </w:tc>
        <w:tc>
          <w:tcPr>
            <w:tcW w:w="1757" w:type="dxa"/>
          </w:tcPr>
          <w:p w14:paraId="1D05E9D7" w14:textId="77777777" w:rsidR="0042094A" w:rsidRDefault="00000000">
            <w:pPr>
              <w:pStyle w:val="ConsPlusNormal0"/>
              <w:jc w:val="center"/>
            </w:pPr>
            <w:r>
              <w:t>I и (или) II</w:t>
            </w:r>
          </w:p>
        </w:tc>
      </w:tr>
      <w:tr w:rsidR="0042094A" w14:paraId="06D2F5DF" w14:textId="77777777">
        <w:tc>
          <w:tcPr>
            <w:tcW w:w="1587" w:type="dxa"/>
          </w:tcPr>
          <w:p w14:paraId="22759303" w14:textId="77777777" w:rsidR="0042094A" w:rsidRDefault="00000000">
            <w:pPr>
              <w:pStyle w:val="ConsPlusNormal0"/>
            </w:pPr>
            <w:r>
              <w:t>61001006002</w:t>
            </w:r>
          </w:p>
        </w:tc>
        <w:tc>
          <w:tcPr>
            <w:tcW w:w="3912" w:type="dxa"/>
          </w:tcPr>
          <w:p w14:paraId="1395B069" w14:textId="77777777" w:rsidR="0042094A" w:rsidRDefault="00000000">
            <w:pPr>
              <w:pStyle w:val="ConsPlusNormal0"/>
            </w:pPr>
            <w:r>
              <w:t>Из мелких бетонных блоков</w:t>
            </w:r>
          </w:p>
        </w:tc>
        <w:tc>
          <w:tcPr>
            <w:tcW w:w="1814" w:type="dxa"/>
          </w:tcPr>
          <w:p w14:paraId="709D6935" w14:textId="77777777" w:rsidR="0042094A" w:rsidRDefault="00000000">
            <w:pPr>
              <w:pStyle w:val="ConsPlusNormal0"/>
              <w:jc w:val="center"/>
            </w:pPr>
            <w:r>
              <w:t>КС-3</w:t>
            </w:r>
          </w:p>
        </w:tc>
        <w:tc>
          <w:tcPr>
            <w:tcW w:w="1757" w:type="dxa"/>
          </w:tcPr>
          <w:p w14:paraId="61DA17E1" w14:textId="77777777" w:rsidR="0042094A" w:rsidRDefault="00000000">
            <w:pPr>
              <w:pStyle w:val="ConsPlusNormal0"/>
              <w:jc w:val="center"/>
            </w:pPr>
            <w:r>
              <w:t>I и (или) II</w:t>
            </w:r>
          </w:p>
        </w:tc>
      </w:tr>
      <w:tr w:rsidR="0042094A" w14:paraId="067E126C" w14:textId="77777777">
        <w:tc>
          <w:tcPr>
            <w:tcW w:w="1587" w:type="dxa"/>
          </w:tcPr>
          <w:p w14:paraId="662F2B66" w14:textId="77777777" w:rsidR="0042094A" w:rsidRDefault="00000000">
            <w:pPr>
              <w:pStyle w:val="ConsPlusNormal0"/>
            </w:pPr>
            <w:r>
              <w:t>61001006003</w:t>
            </w:r>
          </w:p>
        </w:tc>
        <w:tc>
          <w:tcPr>
            <w:tcW w:w="3912" w:type="dxa"/>
          </w:tcPr>
          <w:p w14:paraId="3AA0DB85" w14:textId="77777777" w:rsidR="0042094A" w:rsidRDefault="00000000">
            <w:pPr>
              <w:pStyle w:val="ConsPlusNormal0"/>
            </w:pPr>
            <w:r>
              <w:t>Из легкобетонных панелей</w:t>
            </w:r>
          </w:p>
        </w:tc>
        <w:tc>
          <w:tcPr>
            <w:tcW w:w="1814" w:type="dxa"/>
          </w:tcPr>
          <w:p w14:paraId="481253A2" w14:textId="77777777" w:rsidR="0042094A" w:rsidRDefault="00000000">
            <w:pPr>
              <w:pStyle w:val="ConsPlusNormal0"/>
              <w:jc w:val="center"/>
            </w:pPr>
            <w:r>
              <w:t>КС-3</w:t>
            </w:r>
          </w:p>
        </w:tc>
        <w:tc>
          <w:tcPr>
            <w:tcW w:w="1757" w:type="dxa"/>
          </w:tcPr>
          <w:p w14:paraId="021F5149" w14:textId="77777777" w:rsidR="0042094A" w:rsidRDefault="00000000">
            <w:pPr>
              <w:pStyle w:val="ConsPlusNormal0"/>
              <w:jc w:val="center"/>
            </w:pPr>
            <w:r>
              <w:t>II</w:t>
            </w:r>
          </w:p>
        </w:tc>
      </w:tr>
      <w:tr w:rsidR="0042094A" w14:paraId="525ACDB2" w14:textId="77777777">
        <w:tc>
          <w:tcPr>
            <w:tcW w:w="1587" w:type="dxa"/>
          </w:tcPr>
          <w:p w14:paraId="2D9575DB" w14:textId="77777777" w:rsidR="0042094A" w:rsidRDefault="00000000">
            <w:pPr>
              <w:pStyle w:val="ConsPlusNormal0"/>
            </w:pPr>
            <w:r>
              <w:t>61001007000</w:t>
            </w:r>
          </w:p>
        </w:tc>
        <w:tc>
          <w:tcPr>
            <w:tcW w:w="3912" w:type="dxa"/>
          </w:tcPr>
          <w:p w14:paraId="59D71B01" w14:textId="77777777" w:rsidR="0042094A" w:rsidRDefault="00000000">
            <w:pPr>
              <w:pStyle w:val="ConsPlusNormal0"/>
            </w:pPr>
            <w:r>
              <w:t>Железобетонные</w:t>
            </w:r>
          </w:p>
        </w:tc>
        <w:tc>
          <w:tcPr>
            <w:tcW w:w="1814" w:type="dxa"/>
          </w:tcPr>
          <w:p w14:paraId="2C33D8C2" w14:textId="77777777" w:rsidR="0042094A" w:rsidRDefault="00000000">
            <w:pPr>
              <w:pStyle w:val="ConsPlusNormal0"/>
              <w:jc w:val="center"/>
            </w:pPr>
            <w:r>
              <w:t>КС-3</w:t>
            </w:r>
          </w:p>
        </w:tc>
        <w:tc>
          <w:tcPr>
            <w:tcW w:w="1757" w:type="dxa"/>
          </w:tcPr>
          <w:p w14:paraId="5C0F4F1C" w14:textId="77777777" w:rsidR="0042094A" w:rsidRDefault="00000000">
            <w:pPr>
              <w:pStyle w:val="ConsPlusNormal0"/>
              <w:jc w:val="center"/>
            </w:pPr>
            <w:r>
              <w:t>I и (или) II</w:t>
            </w:r>
          </w:p>
        </w:tc>
      </w:tr>
      <w:tr w:rsidR="0042094A" w14:paraId="46B4E49A" w14:textId="77777777">
        <w:tc>
          <w:tcPr>
            <w:tcW w:w="1587" w:type="dxa"/>
          </w:tcPr>
          <w:p w14:paraId="00920E6B" w14:textId="77777777" w:rsidR="0042094A" w:rsidRDefault="00000000">
            <w:pPr>
              <w:pStyle w:val="ConsPlusNormal0"/>
            </w:pPr>
            <w:r>
              <w:t>61001007001</w:t>
            </w:r>
          </w:p>
        </w:tc>
        <w:tc>
          <w:tcPr>
            <w:tcW w:w="3912" w:type="dxa"/>
          </w:tcPr>
          <w:p w14:paraId="7E3FCFCC" w14:textId="77777777" w:rsidR="0042094A" w:rsidRDefault="00000000">
            <w:pPr>
              <w:pStyle w:val="ConsPlusNormal0"/>
            </w:pPr>
            <w:r>
              <w:t>Крупнопанельные</w:t>
            </w:r>
          </w:p>
        </w:tc>
        <w:tc>
          <w:tcPr>
            <w:tcW w:w="1814" w:type="dxa"/>
          </w:tcPr>
          <w:p w14:paraId="7113B666" w14:textId="77777777" w:rsidR="0042094A" w:rsidRDefault="00000000">
            <w:pPr>
              <w:pStyle w:val="ConsPlusNormal0"/>
              <w:jc w:val="center"/>
            </w:pPr>
            <w:r>
              <w:t>КС-3</w:t>
            </w:r>
          </w:p>
        </w:tc>
        <w:tc>
          <w:tcPr>
            <w:tcW w:w="1757" w:type="dxa"/>
          </w:tcPr>
          <w:p w14:paraId="1C496503" w14:textId="77777777" w:rsidR="0042094A" w:rsidRDefault="00000000">
            <w:pPr>
              <w:pStyle w:val="ConsPlusNormal0"/>
              <w:jc w:val="center"/>
            </w:pPr>
            <w:r>
              <w:t>I и (или) II</w:t>
            </w:r>
          </w:p>
        </w:tc>
      </w:tr>
      <w:tr w:rsidR="0042094A" w14:paraId="2C2B3BB5" w14:textId="77777777">
        <w:tc>
          <w:tcPr>
            <w:tcW w:w="1587" w:type="dxa"/>
          </w:tcPr>
          <w:p w14:paraId="24B2D0D9" w14:textId="77777777" w:rsidR="0042094A" w:rsidRDefault="00000000">
            <w:pPr>
              <w:pStyle w:val="ConsPlusNormal0"/>
            </w:pPr>
            <w:r>
              <w:t>61001007002</w:t>
            </w:r>
          </w:p>
        </w:tc>
        <w:tc>
          <w:tcPr>
            <w:tcW w:w="3912" w:type="dxa"/>
          </w:tcPr>
          <w:p w14:paraId="7B02D3B2" w14:textId="77777777" w:rsidR="0042094A" w:rsidRDefault="00000000">
            <w:pPr>
              <w:pStyle w:val="ConsPlusNormal0"/>
            </w:pPr>
            <w:r>
              <w:t>Каркасно-панельные</w:t>
            </w:r>
          </w:p>
        </w:tc>
        <w:tc>
          <w:tcPr>
            <w:tcW w:w="1814" w:type="dxa"/>
          </w:tcPr>
          <w:p w14:paraId="36803CB7" w14:textId="77777777" w:rsidR="0042094A" w:rsidRDefault="00000000">
            <w:pPr>
              <w:pStyle w:val="ConsPlusNormal0"/>
              <w:jc w:val="center"/>
            </w:pPr>
            <w:r>
              <w:t>КС-3</w:t>
            </w:r>
          </w:p>
        </w:tc>
        <w:tc>
          <w:tcPr>
            <w:tcW w:w="1757" w:type="dxa"/>
          </w:tcPr>
          <w:p w14:paraId="70A6056E" w14:textId="77777777" w:rsidR="0042094A" w:rsidRDefault="00000000">
            <w:pPr>
              <w:pStyle w:val="ConsPlusNormal0"/>
              <w:jc w:val="center"/>
            </w:pPr>
            <w:r>
              <w:t>II и (или) III</w:t>
            </w:r>
          </w:p>
        </w:tc>
      </w:tr>
      <w:tr w:rsidR="0042094A" w14:paraId="52D81D80" w14:textId="77777777">
        <w:tc>
          <w:tcPr>
            <w:tcW w:w="1587" w:type="dxa"/>
          </w:tcPr>
          <w:p w14:paraId="119E5437" w14:textId="77777777" w:rsidR="0042094A" w:rsidRDefault="00000000">
            <w:pPr>
              <w:pStyle w:val="ConsPlusNormal0"/>
            </w:pPr>
            <w:r>
              <w:t>61001007003</w:t>
            </w:r>
          </w:p>
        </w:tc>
        <w:tc>
          <w:tcPr>
            <w:tcW w:w="3912" w:type="dxa"/>
          </w:tcPr>
          <w:p w14:paraId="02118412" w14:textId="77777777" w:rsidR="0042094A" w:rsidRDefault="00000000">
            <w:pPr>
              <w:pStyle w:val="ConsPlusNormal0"/>
            </w:pPr>
            <w:r>
              <w:t>Монолитные</w:t>
            </w:r>
          </w:p>
        </w:tc>
        <w:tc>
          <w:tcPr>
            <w:tcW w:w="1814" w:type="dxa"/>
          </w:tcPr>
          <w:p w14:paraId="750461F4" w14:textId="77777777" w:rsidR="0042094A" w:rsidRDefault="00000000">
            <w:pPr>
              <w:pStyle w:val="ConsPlusNormal0"/>
              <w:jc w:val="center"/>
            </w:pPr>
            <w:r>
              <w:t>КС-3</w:t>
            </w:r>
          </w:p>
        </w:tc>
        <w:tc>
          <w:tcPr>
            <w:tcW w:w="1757" w:type="dxa"/>
          </w:tcPr>
          <w:p w14:paraId="442ECF6B" w14:textId="77777777" w:rsidR="0042094A" w:rsidRDefault="00000000">
            <w:pPr>
              <w:pStyle w:val="ConsPlusNormal0"/>
              <w:jc w:val="center"/>
            </w:pPr>
            <w:r>
              <w:t>I и (или) II</w:t>
            </w:r>
          </w:p>
        </w:tc>
      </w:tr>
      <w:tr w:rsidR="0042094A" w14:paraId="2098E4C5" w14:textId="77777777">
        <w:tc>
          <w:tcPr>
            <w:tcW w:w="1587" w:type="dxa"/>
          </w:tcPr>
          <w:p w14:paraId="47F0AB57" w14:textId="77777777" w:rsidR="0042094A" w:rsidRDefault="00000000">
            <w:pPr>
              <w:pStyle w:val="ConsPlusNormal0"/>
            </w:pPr>
            <w:r>
              <w:t>61001007004</w:t>
            </w:r>
          </w:p>
        </w:tc>
        <w:tc>
          <w:tcPr>
            <w:tcW w:w="3912" w:type="dxa"/>
          </w:tcPr>
          <w:p w14:paraId="76E9FB66" w14:textId="77777777" w:rsidR="0042094A" w:rsidRDefault="00000000">
            <w:pPr>
              <w:pStyle w:val="ConsPlusNormal0"/>
            </w:pPr>
            <w:r>
              <w:t>Крупноблочные</w:t>
            </w:r>
          </w:p>
        </w:tc>
        <w:tc>
          <w:tcPr>
            <w:tcW w:w="1814" w:type="dxa"/>
          </w:tcPr>
          <w:p w14:paraId="095E6D3F" w14:textId="77777777" w:rsidR="0042094A" w:rsidRDefault="00000000">
            <w:pPr>
              <w:pStyle w:val="ConsPlusNormal0"/>
              <w:jc w:val="center"/>
            </w:pPr>
            <w:r>
              <w:t>КС-3</w:t>
            </w:r>
          </w:p>
        </w:tc>
        <w:tc>
          <w:tcPr>
            <w:tcW w:w="1757" w:type="dxa"/>
          </w:tcPr>
          <w:p w14:paraId="0691C0AA" w14:textId="77777777" w:rsidR="0042094A" w:rsidRDefault="00000000">
            <w:pPr>
              <w:pStyle w:val="ConsPlusNormal0"/>
              <w:jc w:val="center"/>
            </w:pPr>
            <w:r>
              <w:t>I и (или) II</w:t>
            </w:r>
          </w:p>
        </w:tc>
      </w:tr>
      <w:tr w:rsidR="0042094A" w14:paraId="5ECC1D1F" w14:textId="77777777">
        <w:tc>
          <w:tcPr>
            <w:tcW w:w="1587" w:type="dxa"/>
          </w:tcPr>
          <w:p w14:paraId="248D1716" w14:textId="77777777" w:rsidR="0042094A" w:rsidRDefault="00000000">
            <w:pPr>
              <w:pStyle w:val="ConsPlusNormal0"/>
            </w:pPr>
            <w:r>
              <w:t>61001007005</w:t>
            </w:r>
          </w:p>
        </w:tc>
        <w:tc>
          <w:tcPr>
            <w:tcW w:w="3912" w:type="dxa"/>
          </w:tcPr>
          <w:p w14:paraId="53BB5F56" w14:textId="77777777" w:rsidR="0042094A" w:rsidRDefault="00000000">
            <w:pPr>
              <w:pStyle w:val="ConsPlusNormal0"/>
            </w:pPr>
            <w:r>
              <w:t>Из унифицированных железобетонных элементов</w:t>
            </w:r>
          </w:p>
        </w:tc>
        <w:tc>
          <w:tcPr>
            <w:tcW w:w="1814" w:type="dxa"/>
          </w:tcPr>
          <w:p w14:paraId="564556DC" w14:textId="77777777" w:rsidR="0042094A" w:rsidRDefault="00000000">
            <w:pPr>
              <w:pStyle w:val="ConsPlusNormal0"/>
              <w:jc w:val="center"/>
            </w:pPr>
            <w:r>
              <w:t>КС-3</w:t>
            </w:r>
          </w:p>
        </w:tc>
        <w:tc>
          <w:tcPr>
            <w:tcW w:w="1757" w:type="dxa"/>
          </w:tcPr>
          <w:p w14:paraId="3D220FFC" w14:textId="77777777" w:rsidR="0042094A" w:rsidRDefault="00000000">
            <w:pPr>
              <w:pStyle w:val="ConsPlusNormal0"/>
              <w:jc w:val="center"/>
            </w:pPr>
            <w:r>
              <w:t>I и (или) II</w:t>
            </w:r>
          </w:p>
        </w:tc>
      </w:tr>
      <w:tr w:rsidR="0042094A" w14:paraId="568242D3" w14:textId="77777777">
        <w:tc>
          <w:tcPr>
            <w:tcW w:w="1587" w:type="dxa"/>
          </w:tcPr>
          <w:p w14:paraId="578621A6" w14:textId="77777777" w:rsidR="0042094A" w:rsidRDefault="00000000">
            <w:pPr>
              <w:pStyle w:val="ConsPlusNormal0"/>
            </w:pPr>
            <w:r>
              <w:t>61001007006</w:t>
            </w:r>
          </w:p>
        </w:tc>
        <w:tc>
          <w:tcPr>
            <w:tcW w:w="3912" w:type="dxa"/>
          </w:tcPr>
          <w:p w14:paraId="4FC5D304" w14:textId="77777777" w:rsidR="0042094A" w:rsidRDefault="00000000">
            <w:pPr>
              <w:pStyle w:val="ConsPlusNormal0"/>
            </w:pPr>
            <w:r>
              <w:t>Из железобетонных сегментов</w:t>
            </w:r>
          </w:p>
        </w:tc>
        <w:tc>
          <w:tcPr>
            <w:tcW w:w="1814" w:type="dxa"/>
          </w:tcPr>
          <w:p w14:paraId="733D2800" w14:textId="77777777" w:rsidR="0042094A" w:rsidRDefault="00000000">
            <w:pPr>
              <w:pStyle w:val="ConsPlusNormal0"/>
              <w:jc w:val="center"/>
            </w:pPr>
            <w:r>
              <w:t>КС-3</w:t>
            </w:r>
          </w:p>
        </w:tc>
        <w:tc>
          <w:tcPr>
            <w:tcW w:w="1757" w:type="dxa"/>
          </w:tcPr>
          <w:p w14:paraId="0C348941" w14:textId="77777777" w:rsidR="0042094A" w:rsidRDefault="00000000">
            <w:pPr>
              <w:pStyle w:val="ConsPlusNormal0"/>
              <w:jc w:val="center"/>
            </w:pPr>
            <w:r>
              <w:t>I и (или) II</w:t>
            </w:r>
          </w:p>
        </w:tc>
      </w:tr>
      <w:tr w:rsidR="0042094A" w14:paraId="42311A22" w14:textId="77777777">
        <w:tc>
          <w:tcPr>
            <w:tcW w:w="1587" w:type="dxa"/>
          </w:tcPr>
          <w:p w14:paraId="5E4A8C0A" w14:textId="77777777" w:rsidR="0042094A" w:rsidRDefault="00000000">
            <w:pPr>
              <w:pStyle w:val="ConsPlusNormal0"/>
            </w:pPr>
            <w:r>
              <w:t>61001008000</w:t>
            </w:r>
          </w:p>
        </w:tc>
        <w:tc>
          <w:tcPr>
            <w:tcW w:w="3912" w:type="dxa"/>
          </w:tcPr>
          <w:p w14:paraId="6CEB5158" w14:textId="77777777" w:rsidR="0042094A" w:rsidRDefault="00000000">
            <w:pPr>
              <w:pStyle w:val="ConsPlusNormal0"/>
            </w:pPr>
            <w:r>
              <w:t>Шлакобетонные</w:t>
            </w:r>
          </w:p>
        </w:tc>
        <w:tc>
          <w:tcPr>
            <w:tcW w:w="1814" w:type="dxa"/>
          </w:tcPr>
          <w:p w14:paraId="1A9C8486" w14:textId="77777777" w:rsidR="0042094A" w:rsidRDefault="00000000">
            <w:pPr>
              <w:pStyle w:val="ConsPlusNormal0"/>
              <w:jc w:val="center"/>
            </w:pPr>
            <w:r>
              <w:t>КС-3</w:t>
            </w:r>
          </w:p>
        </w:tc>
        <w:tc>
          <w:tcPr>
            <w:tcW w:w="1757" w:type="dxa"/>
          </w:tcPr>
          <w:p w14:paraId="0194BD5C" w14:textId="77777777" w:rsidR="0042094A" w:rsidRDefault="00000000">
            <w:pPr>
              <w:pStyle w:val="ConsPlusNormal0"/>
              <w:jc w:val="center"/>
            </w:pPr>
            <w:r>
              <w:t>III</w:t>
            </w:r>
          </w:p>
        </w:tc>
      </w:tr>
      <w:tr w:rsidR="0042094A" w14:paraId="65304389" w14:textId="77777777">
        <w:tc>
          <w:tcPr>
            <w:tcW w:w="1587" w:type="dxa"/>
          </w:tcPr>
          <w:p w14:paraId="70C46E87" w14:textId="77777777" w:rsidR="0042094A" w:rsidRDefault="00000000">
            <w:pPr>
              <w:pStyle w:val="ConsPlusNormal0"/>
            </w:pPr>
            <w:r>
              <w:t>61001009000</w:t>
            </w:r>
          </w:p>
        </w:tc>
        <w:tc>
          <w:tcPr>
            <w:tcW w:w="3912" w:type="dxa"/>
          </w:tcPr>
          <w:p w14:paraId="3AD13717" w14:textId="77777777" w:rsidR="0042094A" w:rsidRDefault="00000000">
            <w:pPr>
              <w:pStyle w:val="ConsPlusNormal0"/>
            </w:pPr>
            <w:r>
              <w:t>Металлические</w:t>
            </w:r>
          </w:p>
        </w:tc>
        <w:tc>
          <w:tcPr>
            <w:tcW w:w="1814" w:type="dxa"/>
          </w:tcPr>
          <w:p w14:paraId="073B458D" w14:textId="77777777" w:rsidR="0042094A" w:rsidRDefault="00000000">
            <w:pPr>
              <w:pStyle w:val="ConsPlusNormal0"/>
              <w:jc w:val="center"/>
            </w:pPr>
            <w:r>
              <w:t>КС-6</w:t>
            </w:r>
          </w:p>
        </w:tc>
        <w:tc>
          <w:tcPr>
            <w:tcW w:w="1757" w:type="dxa"/>
          </w:tcPr>
          <w:p w14:paraId="07E7DDAF" w14:textId="77777777" w:rsidR="0042094A" w:rsidRDefault="00000000">
            <w:pPr>
              <w:pStyle w:val="ConsPlusNormal0"/>
              <w:jc w:val="center"/>
            </w:pPr>
            <w:r>
              <w:t>III, IV, V</w:t>
            </w:r>
          </w:p>
        </w:tc>
      </w:tr>
      <w:tr w:rsidR="0042094A" w14:paraId="646C9646" w14:textId="77777777">
        <w:tc>
          <w:tcPr>
            <w:tcW w:w="1587" w:type="dxa"/>
          </w:tcPr>
          <w:p w14:paraId="079BCB1F" w14:textId="77777777" w:rsidR="0042094A" w:rsidRDefault="00000000">
            <w:pPr>
              <w:pStyle w:val="ConsPlusNormal0"/>
            </w:pPr>
            <w:r>
              <w:t>61001999000</w:t>
            </w:r>
          </w:p>
        </w:tc>
        <w:tc>
          <w:tcPr>
            <w:tcW w:w="3912" w:type="dxa"/>
          </w:tcPr>
          <w:p w14:paraId="7ECC0A66" w14:textId="77777777" w:rsidR="0042094A" w:rsidRDefault="00000000">
            <w:pPr>
              <w:pStyle w:val="ConsPlusNormal0"/>
            </w:pPr>
            <w:r>
              <w:t>Иное</w:t>
            </w:r>
          </w:p>
        </w:tc>
        <w:tc>
          <w:tcPr>
            <w:tcW w:w="1814" w:type="dxa"/>
          </w:tcPr>
          <w:p w14:paraId="74B7D659" w14:textId="77777777" w:rsidR="0042094A" w:rsidRDefault="00000000">
            <w:pPr>
              <w:pStyle w:val="ConsPlusNormal0"/>
              <w:jc w:val="center"/>
            </w:pPr>
            <w:r>
              <w:t>-</w:t>
            </w:r>
          </w:p>
        </w:tc>
        <w:tc>
          <w:tcPr>
            <w:tcW w:w="1757" w:type="dxa"/>
          </w:tcPr>
          <w:p w14:paraId="4BA718BB" w14:textId="77777777" w:rsidR="0042094A" w:rsidRDefault="00000000">
            <w:pPr>
              <w:pStyle w:val="ConsPlusNormal0"/>
              <w:jc w:val="center"/>
            </w:pPr>
            <w:r>
              <w:t>-</w:t>
            </w:r>
          </w:p>
        </w:tc>
      </w:tr>
    </w:tbl>
    <w:p w14:paraId="34CDDB30" w14:textId="77777777" w:rsidR="0042094A" w:rsidRDefault="0042094A">
      <w:pPr>
        <w:pStyle w:val="ConsPlusNormal0"/>
        <w:jc w:val="both"/>
      </w:pPr>
    </w:p>
    <w:p w14:paraId="585E9F85" w14:textId="77777777" w:rsidR="0042094A" w:rsidRDefault="0042094A">
      <w:pPr>
        <w:pStyle w:val="ConsPlusNormal0"/>
        <w:jc w:val="both"/>
      </w:pPr>
    </w:p>
    <w:p w14:paraId="411A9E6A" w14:textId="77777777" w:rsidR="0042094A" w:rsidRDefault="0042094A">
      <w:pPr>
        <w:pStyle w:val="ConsPlusNormal0"/>
        <w:jc w:val="both"/>
      </w:pPr>
    </w:p>
    <w:p w14:paraId="353C0DF8" w14:textId="77777777" w:rsidR="0042094A" w:rsidRDefault="0042094A">
      <w:pPr>
        <w:pStyle w:val="ConsPlusNormal0"/>
        <w:jc w:val="both"/>
      </w:pPr>
    </w:p>
    <w:p w14:paraId="5BF0A52E" w14:textId="77777777" w:rsidR="0042094A" w:rsidRDefault="0042094A">
      <w:pPr>
        <w:pStyle w:val="ConsPlusNormal0"/>
        <w:jc w:val="both"/>
      </w:pPr>
    </w:p>
    <w:p w14:paraId="39FDB77E" w14:textId="77777777" w:rsidR="0042094A" w:rsidRDefault="00000000">
      <w:pPr>
        <w:pStyle w:val="ConsPlusNormal0"/>
        <w:jc w:val="right"/>
        <w:outlineLvl w:val="1"/>
      </w:pPr>
      <w:r>
        <w:t>Приложение N 5</w:t>
      </w:r>
    </w:p>
    <w:p w14:paraId="5575382F" w14:textId="77777777" w:rsidR="0042094A" w:rsidRDefault="00000000">
      <w:pPr>
        <w:pStyle w:val="ConsPlusNormal0"/>
        <w:jc w:val="right"/>
      </w:pPr>
      <w:r>
        <w:t>к Методическим указаниям</w:t>
      </w:r>
    </w:p>
    <w:p w14:paraId="0CF953FF" w14:textId="77777777" w:rsidR="0042094A" w:rsidRDefault="00000000">
      <w:pPr>
        <w:pStyle w:val="ConsPlusNormal0"/>
        <w:jc w:val="right"/>
      </w:pPr>
      <w:r>
        <w:t>о государственной кадастровой оценке</w:t>
      </w:r>
    </w:p>
    <w:p w14:paraId="541806D9" w14:textId="77777777" w:rsidR="0042094A" w:rsidRDefault="0042094A">
      <w:pPr>
        <w:pStyle w:val="ConsPlusNormal0"/>
        <w:jc w:val="both"/>
      </w:pPr>
    </w:p>
    <w:p w14:paraId="38CB88ED" w14:textId="77777777" w:rsidR="0042094A" w:rsidRDefault="00000000">
      <w:pPr>
        <w:pStyle w:val="ConsPlusTitle0"/>
        <w:jc w:val="center"/>
      </w:pPr>
      <w:bookmarkStart w:id="58" w:name="P2526"/>
      <w:bookmarkEnd w:id="58"/>
      <w:r>
        <w:t>ПРИМЕРНЫЙ ПЕРЕЧЕНЬ</w:t>
      </w:r>
    </w:p>
    <w:p w14:paraId="7350BA9F" w14:textId="77777777" w:rsidR="0042094A" w:rsidRDefault="00000000">
      <w:pPr>
        <w:pStyle w:val="ConsPlusTitle0"/>
        <w:jc w:val="center"/>
      </w:pPr>
      <w:r>
        <w:t>РАЗЛИЧНЫХ ИНФОРМАЦИОННЫХ СИСТЕМ ДЛЯ ОСНОВНЫХ ЦЕНООБРАЗУЮЩИХ</w:t>
      </w:r>
    </w:p>
    <w:p w14:paraId="7B144D62" w14:textId="77777777" w:rsidR="0042094A" w:rsidRDefault="00000000">
      <w:pPr>
        <w:pStyle w:val="ConsPlusTitle0"/>
        <w:jc w:val="center"/>
      </w:pPr>
      <w:r>
        <w:t>ФАКТОРОВ ДЛЯ ЦЕЛЕЙ ОПРЕДЕЛЕНИЯ КАДАСТРОВОЙ СТОИМОСТИ</w:t>
      </w:r>
    </w:p>
    <w:p w14:paraId="54E9B0E5"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8503"/>
      </w:tblGrid>
      <w:tr w:rsidR="0042094A" w14:paraId="26E0B76A" w14:textId="77777777">
        <w:tc>
          <w:tcPr>
            <w:tcW w:w="566" w:type="dxa"/>
          </w:tcPr>
          <w:p w14:paraId="24342A9E" w14:textId="77777777" w:rsidR="0042094A" w:rsidRDefault="00000000">
            <w:pPr>
              <w:pStyle w:val="ConsPlusNormal0"/>
              <w:jc w:val="center"/>
            </w:pPr>
            <w:r>
              <w:t>N п/п</w:t>
            </w:r>
          </w:p>
        </w:tc>
        <w:tc>
          <w:tcPr>
            <w:tcW w:w="8503" w:type="dxa"/>
          </w:tcPr>
          <w:p w14:paraId="0053B8AF" w14:textId="77777777" w:rsidR="0042094A" w:rsidRDefault="00000000">
            <w:pPr>
              <w:pStyle w:val="ConsPlusNormal0"/>
              <w:jc w:val="center"/>
            </w:pPr>
            <w:r>
              <w:t>Вид кадастра, реестра, информационной системы</w:t>
            </w:r>
          </w:p>
        </w:tc>
      </w:tr>
      <w:tr w:rsidR="0042094A" w14:paraId="62211F1E" w14:textId="77777777">
        <w:tc>
          <w:tcPr>
            <w:tcW w:w="566" w:type="dxa"/>
            <w:vAlign w:val="center"/>
          </w:tcPr>
          <w:p w14:paraId="15E92CF0" w14:textId="77777777" w:rsidR="0042094A" w:rsidRDefault="00000000">
            <w:pPr>
              <w:pStyle w:val="ConsPlusNormal0"/>
              <w:jc w:val="center"/>
            </w:pPr>
            <w:r>
              <w:t>1</w:t>
            </w:r>
          </w:p>
        </w:tc>
        <w:tc>
          <w:tcPr>
            <w:tcW w:w="8503" w:type="dxa"/>
          </w:tcPr>
          <w:p w14:paraId="2D6DA35E" w14:textId="77777777" w:rsidR="0042094A" w:rsidRDefault="00000000">
            <w:pPr>
              <w:pStyle w:val="ConsPlusNormal0"/>
            </w:pPr>
            <w:r>
              <w:t>Федеральная государственная информационная система координации информатизации</w:t>
            </w:r>
          </w:p>
        </w:tc>
      </w:tr>
      <w:tr w:rsidR="0042094A" w14:paraId="4B82C140" w14:textId="77777777">
        <w:tc>
          <w:tcPr>
            <w:tcW w:w="566" w:type="dxa"/>
            <w:vAlign w:val="center"/>
          </w:tcPr>
          <w:p w14:paraId="2BB3B72A" w14:textId="77777777" w:rsidR="0042094A" w:rsidRDefault="00000000">
            <w:pPr>
              <w:pStyle w:val="ConsPlusNormal0"/>
              <w:jc w:val="center"/>
            </w:pPr>
            <w:r>
              <w:t>2</w:t>
            </w:r>
          </w:p>
        </w:tc>
        <w:tc>
          <w:tcPr>
            <w:tcW w:w="8503" w:type="dxa"/>
          </w:tcPr>
          <w:p w14:paraId="28868400" w14:textId="77777777" w:rsidR="0042094A" w:rsidRDefault="00000000">
            <w:pPr>
              <w:pStyle w:val="ConsPlusNormal0"/>
            </w:pPr>
            <w:r>
              <w:t>Информационная система обеспечения градостроительной деятельности</w:t>
            </w:r>
          </w:p>
        </w:tc>
      </w:tr>
      <w:tr w:rsidR="0042094A" w14:paraId="12AB96D0" w14:textId="77777777">
        <w:tc>
          <w:tcPr>
            <w:tcW w:w="566" w:type="dxa"/>
            <w:vAlign w:val="center"/>
          </w:tcPr>
          <w:p w14:paraId="723C9880" w14:textId="77777777" w:rsidR="0042094A" w:rsidRDefault="00000000">
            <w:pPr>
              <w:pStyle w:val="ConsPlusNormal0"/>
              <w:jc w:val="center"/>
            </w:pPr>
            <w:r>
              <w:t>3</w:t>
            </w:r>
          </w:p>
        </w:tc>
        <w:tc>
          <w:tcPr>
            <w:tcW w:w="8503" w:type="dxa"/>
          </w:tcPr>
          <w:p w14:paraId="19B3680E" w14:textId="77777777" w:rsidR="0042094A" w:rsidRDefault="00000000">
            <w:pPr>
              <w:pStyle w:val="ConsPlusNormal0"/>
            </w:pPr>
            <w:r>
              <w:t>Федеральная государственная информационная система территориального планирования</w:t>
            </w:r>
          </w:p>
        </w:tc>
      </w:tr>
      <w:tr w:rsidR="0042094A" w14:paraId="5539087F" w14:textId="77777777">
        <w:tc>
          <w:tcPr>
            <w:tcW w:w="566" w:type="dxa"/>
            <w:vAlign w:val="center"/>
          </w:tcPr>
          <w:p w14:paraId="5BC5661A" w14:textId="77777777" w:rsidR="0042094A" w:rsidRDefault="00000000">
            <w:pPr>
              <w:pStyle w:val="ConsPlusNormal0"/>
              <w:jc w:val="center"/>
            </w:pPr>
            <w:r>
              <w:t>4</w:t>
            </w:r>
          </w:p>
        </w:tc>
        <w:tc>
          <w:tcPr>
            <w:tcW w:w="8503" w:type="dxa"/>
          </w:tcPr>
          <w:p w14:paraId="3EEAEAA8" w14:textId="77777777" w:rsidR="0042094A" w:rsidRDefault="00000000">
            <w:pPr>
              <w:pStyle w:val="ConsPlusNormal0"/>
            </w:pPr>
            <w:r>
              <w:t>Федеральная информационная адресная система</w:t>
            </w:r>
          </w:p>
        </w:tc>
      </w:tr>
      <w:tr w:rsidR="0042094A" w14:paraId="42880EF1" w14:textId="77777777">
        <w:tc>
          <w:tcPr>
            <w:tcW w:w="566" w:type="dxa"/>
            <w:vAlign w:val="center"/>
          </w:tcPr>
          <w:p w14:paraId="0807C555" w14:textId="77777777" w:rsidR="0042094A" w:rsidRDefault="00000000">
            <w:pPr>
              <w:pStyle w:val="ConsPlusNormal0"/>
              <w:jc w:val="center"/>
            </w:pPr>
            <w:r>
              <w:t>5</w:t>
            </w:r>
          </w:p>
        </w:tc>
        <w:tc>
          <w:tcPr>
            <w:tcW w:w="8503" w:type="dxa"/>
          </w:tcPr>
          <w:p w14:paraId="2D2A1583" w14:textId="77777777" w:rsidR="0042094A" w:rsidRDefault="00000000">
            <w:pPr>
              <w:pStyle w:val="ConsPlusNormal0"/>
            </w:pPr>
            <w:r>
              <w:t>Государственный реестр муниципальных образований Российской Федерации</w:t>
            </w:r>
          </w:p>
        </w:tc>
      </w:tr>
      <w:tr w:rsidR="0042094A" w14:paraId="3E0D5553" w14:textId="77777777">
        <w:tc>
          <w:tcPr>
            <w:tcW w:w="566" w:type="dxa"/>
            <w:vAlign w:val="center"/>
          </w:tcPr>
          <w:p w14:paraId="78B210E9" w14:textId="77777777" w:rsidR="0042094A" w:rsidRDefault="00000000">
            <w:pPr>
              <w:pStyle w:val="ConsPlusNormal0"/>
              <w:jc w:val="center"/>
            </w:pPr>
            <w:r>
              <w:t>6</w:t>
            </w:r>
          </w:p>
        </w:tc>
        <w:tc>
          <w:tcPr>
            <w:tcW w:w="8503" w:type="dxa"/>
          </w:tcPr>
          <w:p w14:paraId="623FA0EB" w14:textId="77777777" w:rsidR="0042094A" w:rsidRDefault="00000000">
            <w:pPr>
              <w:pStyle w:val="ConsPlusNormal0"/>
            </w:pPr>
            <w:r>
              <w:t>Государственный кадастр особо охраняемых природных территорий</w:t>
            </w:r>
          </w:p>
        </w:tc>
      </w:tr>
      <w:tr w:rsidR="0042094A" w14:paraId="28126364" w14:textId="77777777">
        <w:tc>
          <w:tcPr>
            <w:tcW w:w="566" w:type="dxa"/>
            <w:vAlign w:val="center"/>
          </w:tcPr>
          <w:p w14:paraId="208F37F5" w14:textId="77777777" w:rsidR="0042094A" w:rsidRDefault="00000000">
            <w:pPr>
              <w:pStyle w:val="ConsPlusNormal0"/>
              <w:jc w:val="center"/>
            </w:pPr>
            <w:r>
              <w:t>7</w:t>
            </w:r>
          </w:p>
        </w:tc>
        <w:tc>
          <w:tcPr>
            <w:tcW w:w="8503" w:type="dxa"/>
          </w:tcPr>
          <w:p w14:paraId="31626D93" w14:textId="77777777" w:rsidR="0042094A" w:rsidRDefault="00000000">
            <w:pPr>
              <w:pStyle w:val="ConsPlusNormal0"/>
            </w:pPr>
            <w:r>
              <w:t>Единый государственный реестр объектов культурного наследия (памятников истории и культуры) народов Российской Федерации</w:t>
            </w:r>
          </w:p>
        </w:tc>
      </w:tr>
      <w:tr w:rsidR="0042094A" w14:paraId="493880F8" w14:textId="77777777">
        <w:tc>
          <w:tcPr>
            <w:tcW w:w="566" w:type="dxa"/>
            <w:vAlign w:val="center"/>
          </w:tcPr>
          <w:p w14:paraId="647BB5A3" w14:textId="77777777" w:rsidR="0042094A" w:rsidRDefault="00000000">
            <w:pPr>
              <w:pStyle w:val="ConsPlusNormal0"/>
              <w:jc w:val="center"/>
            </w:pPr>
            <w:r>
              <w:t>8</w:t>
            </w:r>
          </w:p>
        </w:tc>
        <w:tc>
          <w:tcPr>
            <w:tcW w:w="8503" w:type="dxa"/>
          </w:tcPr>
          <w:p w14:paraId="78F424E6" w14:textId="77777777" w:rsidR="0042094A" w:rsidRDefault="00000000">
            <w:pPr>
              <w:pStyle w:val="ConsPlusNormal0"/>
            </w:pPr>
            <w:r>
              <w:t>Система государственного информационного обеспечения в сфере сельского хозяйства</w:t>
            </w:r>
          </w:p>
        </w:tc>
      </w:tr>
      <w:tr w:rsidR="0042094A" w14:paraId="4DB6D315" w14:textId="77777777">
        <w:tc>
          <w:tcPr>
            <w:tcW w:w="566" w:type="dxa"/>
            <w:vAlign w:val="center"/>
          </w:tcPr>
          <w:p w14:paraId="17B875D9" w14:textId="77777777" w:rsidR="0042094A" w:rsidRDefault="00000000">
            <w:pPr>
              <w:pStyle w:val="ConsPlusNormal0"/>
              <w:jc w:val="center"/>
            </w:pPr>
            <w:r>
              <w:t>9</w:t>
            </w:r>
          </w:p>
        </w:tc>
        <w:tc>
          <w:tcPr>
            <w:tcW w:w="8503" w:type="dxa"/>
          </w:tcPr>
          <w:p w14:paraId="1A8DD1D0" w14:textId="77777777" w:rsidR="0042094A" w:rsidRDefault="00000000">
            <w:pPr>
              <w:pStyle w:val="ConsPlusNormal0"/>
            </w:pPr>
            <w:r>
              <w:t>Информационные системы Минсельхоза России, в том числе электронный атлас земель сельскохозяйственного назначения</w:t>
            </w:r>
          </w:p>
        </w:tc>
      </w:tr>
      <w:tr w:rsidR="0042094A" w14:paraId="046A7AEF" w14:textId="77777777">
        <w:tc>
          <w:tcPr>
            <w:tcW w:w="566" w:type="dxa"/>
            <w:vAlign w:val="center"/>
          </w:tcPr>
          <w:p w14:paraId="79CCA125" w14:textId="77777777" w:rsidR="0042094A" w:rsidRDefault="00000000">
            <w:pPr>
              <w:pStyle w:val="ConsPlusNormal0"/>
              <w:jc w:val="center"/>
            </w:pPr>
            <w:r>
              <w:t>10</w:t>
            </w:r>
          </w:p>
        </w:tc>
        <w:tc>
          <w:tcPr>
            <w:tcW w:w="8503" w:type="dxa"/>
          </w:tcPr>
          <w:p w14:paraId="3A4F0473" w14:textId="77777777" w:rsidR="0042094A" w:rsidRDefault="00000000">
            <w:pPr>
              <w:pStyle w:val="ConsPlusNormal0"/>
            </w:pPr>
            <w:r>
              <w:t>Государственный лесной реестр</w:t>
            </w:r>
          </w:p>
        </w:tc>
      </w:tr>
      <w:tr w:rsidR="0042094A" w14:paraId="7691F3F1" w14:textId="77777777">
        <w:tc>
          <w:tcPr>
            <w:tcW w:w="566" w:type="dxa"/>
            <w:vAlign w:val="center"/>
          </w:tcPr>
          <w:p w14:paraId="03FADD6C" w14:textId="77777777" w:rsidR="0042094A" w:rsidRDefault="00000000">
            <w:pPr>
              <w:pStyle w:val="ConsPlusNormal0"/>
              <w:jc w:val="center"/>
            </w:pPr>
            <w:r>
              <w:t>11</w:t>
            </w:r>
          </w:p>
        </w:tc>
        <w:tc>
          <w:tcPr>
            <w:tcW w:w="8503" w:type="dxa"/>
          </w:tcPr>
          <w:p w14:paraId="4A0D2D5C" w14:textId="77777777" w:rsidR="0042094A" w:rsidRDefault="00000000">
            <w:pPr>
              <w:pStyle w:val="ConsPlusNormal0"/>
            </w:pPr>
            <w:r>
              <w:t>Реестр курортного фонда Российской Федерации</w:t>
            </w:r>
          </w:p>
        </w:tc>
      </w:tr>
      <w:tr w:rsidR="0042094A" w14:paraId="55409A45" w14:textId="77777777">
        <w:tc>
          <w:tcPr>
            <w:tcW w:w="566" w:type="dxa"/>
            <w:vAlign w:val="center"/>
          </w:tcPr>
          <w:p w14:paraId="5848565E" w14:textId="77777777" w:rsidR="0042094A" w:rsidRDefault="00000000">
            <w:pPr>
              <w:pStyle w:val="ConsPlusNormal0"/>
              <w:jc w:val="center"/>
            </w:pPr>
            <w:r>
              <w:t>12</w:t>
            </w:r>
          </w:p>
        </w:tc>
        <w:tc>
          <w:tcPr>
            <w:tcW w:w="8503" w:type="dxa"/>
          </w:tcPr>
          <w:p w14:paraId="6A262AB0" w14:textId="77777777" w:rsidR="0042094A" w:rsidRDefault="00000000">
            <w:pPr>
              <w:pStyle w:val="ConsPlusNormal0"/>
            </w:pPr>
            <w:r>
              <w:t>Государственный водный реестр</w:t>
            </w:r>
          </w:p>
        </w:tc>
      </w:tr>
      <w:tr w:rsidR="0042094A" w14:paraId="787BA102" w14:textId="77777777">
        <w:tc>
          <w:tcPr>
            <w:tcW w:w="566" w:type="dxa"/>
            <w:vAlign w:val="center"/>
          </w:tcPr>
          <w:p w14:paraId="2A6B3E55" w14:textId="77777777" w:rsidR="0042094A" w:rsidRDefault="00000000">
            <w:pPr>
              <w:pStyle w:val="ConsPlusNormal0"/>
              <w:jc w:val="center"/>
            </w:pPr>
            <w:r>
              <w:t>13</w:t>
            </w:r>
          </w:p>
        </w:tc>
        <w:tc>
          <w:tcPr>
            <w:tcW w:w="8503" w:type="dxa"/>
          </w:tcPr>
          <w:p w14:paraId="6F43009E" w14:textId="77777777" w:rsidR="0042094A" w:rsidRDefault="00000000">
            <w:pPr>
              <w:pStyle w:val="ConsPlusNormal0"/>
            </w:pPr>
            <w:r>
              <w:t>Государственный охотхозяйственный реестр</w:t>
            </w:r>
          </w:p>
        </w:tc>
      </w:tr>
      <w:tr w:rsidR="0042094A" w14:paraId="625A974E" w14:textId="77777777">
        <w:tc>
          <w:tcPr>
            <w:tcW w:w="566" w:type="dxa"/>
            <w:vAlign w:val="center"/>
          </w:tcPr>
          <w:p w14:paraId="39DCD46B" w14:textId="77777777" w:rsidR="0042094A" w:rsidRDefault="00000000">
            <w:pPr>
              <w:pStyle w:val="ConsPlusNormal0"/>
              <w:jc w:val="center"/>
            </w:pPr>
            <w:r>
              <w:t>14</w:t>
            </w:r>
          </w:p>
        </w:tc>
        <w:tc>
          <w:tcPr>
            <w:tcW w:w="8503" w:type="dxa"/>
          </w:tcPr>
          <w:p w14:paraId="67CDEF1A" w14:textId="77777777" w:rsidR="0042094A" w:rsidRDefault="00000000">
            <w:pPr>
              <w:pStyle w:val="ConsPlusNormal0"/>
            </w:pPr>
            <w:r>
              <w:t>Государственный кадастр отходов, включающий в себя Государственный реестр объектов размещения отходов</w:t>
            </w:r>
          </w:p>
        </w:tc>
      </w:tr>
      <w:tr w:rsidR="0042094A" w14:paraId="5F5F1C9C" w14:textId="77777777">
        <w:tc>
          <w:tcPr>
            <w:tcW w:w="566" w:type="dxa"/>
            <w:vAlign w:val="center"/>
          </w:tcPr>
          <w:p w14:paraId="486B6387" w14:textId="77777777" w:rsidR="0042094A" w:rsidRDefault="00000000">
            <w:pPr>
              <w:pStyle w:val="ConsPlusNormal0"/>
              <w:jc w:val="center"/>
            </w:pPr>
            <w:r>
              <w:t>15</w:t>
            </w:r>
          </w:p>
        </w:tc>
        <w:tc>
          <w:tcPr>
            <w:tcW w:w="8503" w:type="dxa"/>
          </w:tcPr>
          <w:p w14:paraId="5AD603DD" w14:textId="77777777" w:rsidR="0042094A" w:rsidRDefault="00000000">
            <w:pPr>
              <w:pStyle w:val="ConsPlusNormal0"/>
            </w:pPr>
            <w:r>
              <w:t>Реестр объектов электросетевого хозяйства, входящих в единую национальную (общероссийскую) электрическую сеть</w:t>
            </w:r>
          </w:p>
        </w:tc>
      </w:tr>
      <w:tr w:rsidR="0042094A" w14:paraId="3FE1EBB9" w14:textId="77777777">
        <w:tc>
          <w:tcPr>
            <w:tcW w:w="566" w:type="dxa"/>
            <w:vAlign w:val="center"/>
          </w:tcPr>
          <w:p w14:paraId="5ED97904" w14:textId="77777777" w:rsidR="0042094A" w:rsidRDefault="00000000">
            <w:pPr>
              <w:pStyle w:val="ConsPlusNormal0"/>
              <w:jc w:val="center"/>
            </w:pPr>
            <w:r>
              <w:t>16</w:t>
            </w:r>
          </w:p>
        </w:tc>
        <w:tc>
          <w:tcPr>
            <w:tcW w:w="8503" w:type="dxa"/>
          </w:tcPr>
          <w:p w14:paraId="58048151" w14:textId="77777777" w:rsidR="0042094A" w:rsidRDefault="00000000">
            <w:pPr>
              <w:pStyle w:val="ConsPlusNormal0"/>
            </w:pPr>
            <w:r>
              <w:t>Российский регистр гидротехнических сооружений</w:t>
            </w:r>
          </w:p>
        </w:tc>
      </w:tr>
      <w:tr w:rsidR="0042094A" w14:paraId="1E9C9E2D" w14:textId="77777777">
        <w:tc>
          <w:tcPr>
            <w:tcW w:w="566" w:type="dxa"/>
            <w:vAlign w:val="center"/>
          </w:tcPr>
          <w:p w14:paraId="591CF63E" w14:textId="77777777" w:rsidR="0042094A" w:rsidRDefault="00000000">
            <w:pPr>
              <w:pStyle w:val="ConsPlusNormal0"/>
              <w:jc w:val="center"/>
            </w:pPr>
            <w:r>
              <w:t>17</w:t>
            </w:r>
          </w:p>
        </w:tc>
        <w:tc>
          <w:tcPr>
            <w:tcW w:w="8503" w:type="dxa"/>
          </w:tcPr>
          <w:p w14:paraId="471F80CA" w14:textId="77777777" w:rsidR="0042094A" w:rsidRDefault="00000000">
            <w:pPr>
              <w:pStyle w:val="ConsPlusNormal0"/>
            </w:pPr>
            <w:r>
              <w:t>Федеральный информационный реестр гарантирующих поставщиков и зон их деятельности</w:t>
            </w:r>
          </w:p>
        </w:tc>
      </w:tr>
      <w:tr w:rsidR="0042094A" w14:paraId="056F7CF4" w14:textId="77777777">
        <w:tc>
          <w:tcPr>
            <w:tcW w:w="566" w:type="dxa"/>
            <w:vAlign w:val="center"/>
          </w:tcPr>
          <w:p w14:paraId="796CE130" w14:textId="77777777" w:rsidR="0042094A" w:rsidRDefault="00000000">
            <w:pPr>
              <w:pStyle w:val="ConsPlusNormal0"/>
              <w:jc w:val="center"/>
            </w:pPr>
            <w:r>
              <w:t>18</w:t>
            </w:r>
          </w:p>
        </w:tc>
        <w:tc>
          <w:tcPr>
            <w:tcW w:w="8503" w:type="dxa"/>
          </w:tcPr>
          <w:p w14:paraId="6107DB28" w14:textId="77777777" w:rsidR="0042094A" w:rsidRDefault="00000000">
            <w:pPr>
              <w:pStyle w:val="ConsPlusNormal0"/>
            </w:pPr>
            <w:r>
              <w:t>Государственный реестр опасных производственных объектов</w:t>
            </w:r>
          </w:p>
        </w:tc>
      </w:tr>
      <w:tr w:rsidR="0042094A" w14:paraId="5743B2DA" w14:textId="77777777">
        <w:tc>
          <w:tcPr>
            <w:tcW w:w="566" w:type="dxa"/>
            <w:vAlign w:val="center"/>
          </w:tcPr>
          <w:p w14:paraId="211953F1" w14:textId="77777777" w:rsidR="0042094A" w:rsidRDefault="00000000">
            <w:pPr>
              <w:pStyle w:val="ConsPlusNormal0"/>
              <w:jc w:val="center"/>
            </w:pPr>
            <w:r>
              <w:t>19</w:t>
            </w:r>
          </w:p>
        </w:tc>
        <w:tc>
          <w:tcPr>
            <w:tcW w:w="8503" w:type="dxa"/>
          </w:tcPr>
          <w:p w14:paraId="63B5F9F9" w14:textId="77777777" w:rsidR="0042094A" w:rsidRDefault="00000000">
            <w:pPr>
              <w:pStyle w:val="ConsPlusNormal0"/>
            </w:pPr>
            <w:r>
              <w:t>Единый государственный реестр автомобильных дорог</w:t>
            </w:r>
          </w:p>
        </w:tc>
      </w:tr>
      <w:tr w:rsidR="0042094A" w14:paraId="17647D02" w14:textId="77777777">
        <w:tc>
          <w:tcPr>
            <w:tcW w:w="566" w:type="dxa"/>
            <w:vAlign w:val="center"/>
          </w:tcPr>
          <w:p w14:paraId="5B313687" w14:textId="77777777" w:rsidR="0042094A" w:rsidRDefault="00000000">
            <w:pPr>
              <w:pStyle w:val="ConsPlusNormal0"/>
              <w:jc w:val="center"/>
            </w:pPr>
            <w:r>
              <w:t>20</w:t>
            </w:r>
          </w:p>
        </w:tc>
        <w:tc>
          <w:tcPr>
            <w:tcW w:w="8503" w:type="dxa"/>
          </w:tcPr>
          <w:p w14:paraId="0A05B103" w14:textId="77777777" w:rsidR="0042094A" w:rsidRDefault="00000000">
            <w:pPr>
              <w:pStyle w:val="ConsPlusNormal0"/>
            </w:pPr>
            <w:r>
              <w:t>Государственный кадастр месторождений и проявлений полезных ископаемых</w:t>
            </w:r>
          </w:p>
        </w:tc>
      </w:tr>
      <w:tr w:rsidR="0042094A" w14:paraId="717F3EFA" w14:textId="77777777">
        <w:tc>
          <w:tcPr>
            <w:tcW w:w="566" w:type="dxa"/>
            <w:vAlign w:val="center"/>
          </w:tcPr>
          <w:p w14:paraId="051C830E" w14:textId="77777777" w:rsidR="0042094A" w:rsidRDefault="00000000">
            <w:pPr>
              <w:pStyle w:val="ConsPlusNormal0"/>
              <w:jc w:val="center"/>
            </w:pPr>
            <w:r>
              <w:t>21</w:t>
            </w:r>
          </w:p>
        </w:tc>
        <w:tc>
          <w:tcPr>
            <w:tcW w:w="8503" w:type="dxa"/>
          </w:tcPr>
          <w:p w14:paraId="31DC74F2" w14:textId="77777777" w:rsidR="0042094A" w:rsidRDefault="00000000">
            <w:pPr>
              <w:pStyle w:val="ConsPlusNormal0"/>
            </w:pPr>
            <w:r>
              <w:t>Государственный баланс запасов полезных ископаемых</w:t>
            </w:r>
          </w:p>
        </w:tc>
      </w:tr>
      <w:tr w:rsidR="0042094A" w14:paraId="3D1694BD" w14:textId="77777777">
        <w:tc>
          <w:tcPr>
            <w:tcW w:w="566" w:type="dxa"/>
            <w:vAlign w:val="center"/>
          </w:tcPr>
          <w:p w14:paraId="399FFF92" w14:textId="77777777" w:rsidR="0042094A" w:rsidRDefault="00000000">
            <w:pPr>
              <w:pStyle w:val="ConsPlusNormal0"/>
              <w:jc w:val="center"/>
            </w:pPr>
            <w:r>
              <w:t>22</w:t>
            </w:r>
          </w:p>
        </w:tc>
        <w:tc>
          <w:tcPr>
            <w:tcW w:w="8503" w:type="dxa"/>
          </w:tcPr>
          <w:p w14:paraId="4A1C5C87" w14:textId="77777777" w:rsidR="0042094A" w:rsidRDefault="00000000">
            <w:pPr>
              <w:pStyle w:val="ConsPlusNormal0"/>
            </w:pPr>
            <w:r>
              <w:t>Государственный реестр работ по геологическому изучению недр</w:t>
            </w:r>
          </w:p>
        </w:tc>
      </w:tr>
      <w:tr w:rsidR="0042094A" w14:paraId="589355BF" w14:textId="77777777">
        <w:tc>
          <w:tcPr>
            <w:tcW w:w="566" w:type="dxa"/>
            <w:vAlign w:val="center"/>
          </w:tcPr>
          <w:p w14:paraId="2654ED81" w14:textId="77777777" w:rsidR="0042094A" w:rsidRDefault="00000000">
            <w:pPr>
              <w:pStyle w:val="ConsPlusNormal0"/>
              <w:jc w:val="center"/>
            </w:pPr>
            <w:r>
              <w:t>23</w:t>
            </w:r>
          </w:p>
        </w:tc>
        <w:tc>
          <w:tcPr>
            <w:tcW w:w="8503" w:type="dxa"/>
          </w:tcPr>
          <w:p w14:paraId="23283559" w14:textId="77777777" w:rsidR="0042094A" w:rsidRDefault="00000000">
            <w:pPr>
              <w:pStyle w:val="ConsPlusNormal0"/>
            </w:pPr>
            <w:r>
              <w:t>Государственный реестр участков недр, предоставленных в пользование, и лицензий на пользование участками недр</w:t>
            </w:r>
          </w:p>
        </w:tc>
      </w:tr>
    </w:tbl>
    <w:p w14:paraId="274D65FE" w14:textId="77777777" w:rsidR="0042094A" w:rsidRDefault="0042094A">
      <w:pPr>
        <w:pStyle w:val="ConsPlusNormal0"/>
        <w:jc w:val="both"/>
      </w:pPr>
    </w:p>
    <w:p w14:paraId="5F4E8070" w14:textId="77777777" w:rsidR="0042094A" w:rsidRDefault="0042094A">
      <w:pPr>
        <w:pStyle w:val="ConsPlusNormal0"/>
        <w:jc w:val="both"/>
      </w:pPr>
    </w:p>
    <w:p w14:paraId="61A2273F" w14:textId="77777777" w:rsidR="0042094A" w:rsidRDefault="0042094A">
      <w:pPr>
        <w:pStyle w:val="ConsPlusNormal0"/>
        <w:jc w:val="both"/>
      </w:pPr>
    </w:p>
    <w:p w14:paraId="24C87E92" w14:textId="77777777" w:rsidR="0042094A" w:rsidRDefault="0042094A">
      <w:pPr>
        <w:pStyle w:val="ConsPlusNormal0"/>
        <w:jc w:val="both"/>
      </w:pPr>
    </w:p>
    <w:p w14:paraId="3AAC62FB" w14:textId="77777777" w:rsidR="0042094A" w:rsidRDefault="0042094A">
      <w:pPr>
        <w:pStyle w:val="ConsPlusNormal0"/>
        <w:jc w:val="both"/>
      </w:pPr>
    </w:p>
    <w:p w14:paraId="025E1D04" w14:textId="77777777" w:rsidR="0042094A" w:rsidRDefault="00000000">
      <w:pPr>
        <w:pStyle w:val="ConsPlusNormal0"/>
        <w:jc w:val="right"/>
        <w:outlineLvl w:val="1"/>
      </w:pPr>
      <w:r>
        <w:t>Приложение N 6</w:t>
      </w:r>
    </w:p>
    <w:p w14:paraId="6F8BD028" w14:textId="77777777" w:rsidR="0042094A" w:rsidRDefault="00000000">
      <w:pPr>
        <w:pStyle w:val="ConsPlusNormal0"/>
        <w:jc w:val="right"/>
      </w:pPr>
      <w:r>
        <w:t>к Методическим указаниям</w:t>
      </w:r>
    </w:p>
    <w:p w14:paraId="61BD8717" w14:textId="77777777" w:rsidR="0042094A" w:rsidRDefault="00000000">
      <w:pPr>
        <w:pStyle w:val="ConsPlusNormal0"/>
        <w:jc w:val="right"/>
      </w:pPr>
      <w:r>
        <w:t>о государственной кадастровой оценке</w:t>
      </w:r>
    </w:p>
    <w:p w14:paraId="3EF4782A" w14:textId="77777777" w:rsidR="0042094A" w:rsidRDefault="0042094A">
      <w:pPr>
        <w:pStyle w:val="ConsPlusNormal0"/>
        <w:jc w:val="both"/>
      </w:pPr>
    </w:p>
    <w:p w14:paraId="43B2B1EF" w14:textId="77777777" w:rsidR="0042094A" w:rsidRDefault="00000000">
      <w:pPr>
        <w:pStyle w:val="ConsPlusTitle0"/>
        <w:jc w:val="center"/>
      </w:pPr>
      <w:bookmarkStart w:id="59" w:name="P2587"/>
      <w:bookmarkEnd w:id="59"/>
      <w:r>
        <w:t>РАНГИ</w:t>
      </w:r>
    </w:p>
    <w:p w14:paraId="3960ED06" w14:textId="77777777" w:rsidR="0042094A" w:rsidRDefault="00000000">
      <w:pPr>
        <w:pStyle w:val="ConsPlusTitle0"/>
        <w:jc w:val="center"/>
      </w:pPr>
      <w:r>
        <w:t>ПРИМЕНИМОСТИ ПОДХОДОВ ДЛЯ ЦЕЛЕЙ ОПРЕДЕЛЕНИЯ</w:t>
      </w:r>
    </w:p>
    <w:p w14:paraId="5671D8CB" w14:textId="77777777" w:rsidR="0042094A" w:rsidRDefault="00000000">
      <w:pPr>
        <w:pStyle w:val="ConsPlusTitle0"/>
        <w:jc w:val="center"/>
      </w:pPr>
      <w:r>
        <w:t>КАДАСТРОВОЙ СТОИМОСТИ</w:t>
      </w:r>
    </w:p>
    <w:p w14:paraId="6896C6E0"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8"/>
        <w:gridCol w:w="1247"/>
        <w:gridCol w:w="1757"/>
        <w:gridCol w:w="1247"/>
      </w:tblGrid>
      <w:tr w:rsidR="0042094A" w14:paraId="55E67329" w14:textId="77777777">
        <w:tc>
          <w:tcPr>
            <w:tcW w:w="4818" w:type="dxa"/>
          </w:tcPr>
          <w:p w14:paraId="7B586520" w14:textId="77777777" w:rsidR="0042094A" w:rsidRDefault="00000000">
            <w:pPr>
              <w:pStyle w:val="ConsPlusNormal0"/>
              <w:jc w:val="center"/>
            </w:pPr>
            <w:r>
              <w:t>Группа</w:t>
            </w:r>
          </w:p>
        </w:tc>
        <w:tc>
          <w:tcPr>
            <w:tcW w:w="1247" w:type="dxa"/>
          </w:tcPr>
          <w:p w14:paraId="092C7018" w14:textId="77777777" w:rsidR="0042094A" w:rsidRDefault="00000000">
            <w:pPr>
              <w:pStyle w:val="ConsPlusNormal0"/>
              <w:jc w:val="center"/>
            </w:pPr>
            <w:r>
              <w:t>Затратный подход</w:t>
            </w:r>
          </w:p>
        </w:tc>
        <w:tc>
          <w:tcPr>
            <w:tcW w:w="1757" w:type="dxa"/>
          </w:tcPr>
          <w:p w14:paraId="08D4F8C0" w14:textId="77777777" w:rsidR="0042094A" w:rsidRDefault="00000000">
            <w:pPr>
              <w:pStyle w:val="ConsPlusNormal0"/>
              <w:jc w:val="center"/>
            </w:pPr>
            <w:r>
              <w:t>Сравнительный подход</w:t>
            </w:r>
          </w:p>
        </w:tc>
        <w:tc>
          <w:tcPr>
            <w:tcW w:w="1247" w:type="dxa"/>
          </w:tcPr>
          <w:p w14:paraId="6D57A1C8" w14:textId="77777777" w:rsidR="0042094A" w:rsidRDefault="00000000">
            <w:pPr>
              <w:pStyle w:val="ConsPlusNormal0"/>
              <w:jc w:val="center"/>
            </w:pPr>
            <w:r>
              <w:t>Доходный подход</w:t>
            </w:r>
          </w:p>
        </w:tc>
      </w:tr>
      <w:tr w:rsidR="0042094A" w14:paraId="260A7E6B" w14:textId="77777777">
        <w:tc>
          <w:tcPr>
            <w:tcW w:w="9069" w:type="dxa"/>
            <w:gridSpan w:val="4"/>
          </w:tcPr>
          <w:p w14:paraId="04DCCF54" w14:textId="77777777" w:rsidR="0042094A" w:rsidRDefault="00000000">
            <w:pPr>
              <w:pStyle w:val="ConsPlusNormal0"/>
              <w:outlineLvl w:val="2"/>
            </w:pPr>
            <w:r>
              <w:t>Земельные участки</w:t>
            </w:r>
          </w:p>
        </w:tc>
      </w:tr>
      <w:tr w:rsidR="0042094A" w14:paraId="1B172B87" w14:textId="77777777">
        <w:tc>
          <w:tcPr>
            <w:tcW w:w="4818" w:type="dxa"/>
          </w:tcPr>
          <w:p w14:paraId="7BA08B7C" w14:textId="77777777" w:rsidR="0042094A" w:rsidRDefault="00000000">
            <w:pPr>
              <w:pStyle w:val="ConsPlusNormal0"/>
            </w:pPr>
            <w:r>
              <w:t>1. Сельскохозяйственное использование</w:t>
            </w:r>
          </w:p>
        </w:tc>
        <w:tc>
          <w:tcPr>
            <w:tcW w:w="1247" w:type="dxa"/>
            <w:vAlign w:val="bottom"/>
          </w:tcPr>
          <w:p w14:paraId="5914123A" w14:textId="77777777" w:rsidR="0042094A" w:rsidRDefault="00000000">
            <w:pPr>
              <w:pStyle w:val="ConsPlusNormal0"/>
              <w:jc w:val="center"/>
            </w:pPr>
            <w:r>
              <w:t>-</w:t>
            </w:r>
          </w:p>
        </w:tc>
        <w:tc>
          <w:tcPr>
            <w:tcW w:w="1757" w:type="dxa"/>
            <w:vAlign w:val="bottom"/>
          </w:tcPr>
          <w:p w14:paraId="720C1069" w14:textId="77777777" w:rsidR="0042094A" w:rsidRDefault="00000000">
            <w:pPr>
              <w:pStyle w:val="ConsPlusNormal0"/>
              <w:jc w:val="center"/>
            </w:pPr>
            <w:r>
              <w:t>2</w:t>
            </w:r>
          </w:p>
        </w:tc>
        <w:tc>
          <w:tcPr>
            <w:tcW w:w="1247" w:type="dxa"/>
            <w:vAlign w:val="bottom"/>
          </w:tcPr>
          <w:p w14:paraId="53DE8813" w14:textId="77777777" w:rsidR="0042094A" w:rsidRDefault="00000000">
            <w:pPr>
              <w:pStyle w:val="ConsPlusNormal0"/>
              <w:jc w:val="center"/>
            </w:pPr>
            <w:r>
              <w:t>1</w:t>
            </w:r>
          </w:p>
        </w:tc>
      </w:tr>
      <w:tr w:rsidR="0042094A" w14:paraId="2E01C9F2" w14:textId="77777777">
        <w:tc>
          <w:tcPr>
            <w:tcW w:w="4818" w:type="dxa"/>
          </w:tcPr>
          <w:p w14:paraId="62ED9FB9" w14:textId="77777777" w:rsidR="0042094A" w:rsidRDefault="00000000">
            <w:pPr>
              <w:pStyle w:val="ConsPlusNormal0"/>
            </w:pPr>
            <w:r>
              <w:t>2. Жилая застройка (среднеэтажная и многоэтажная)</w:t>
            </w:r>
          </w:p>
        </w:tc>
        <w:tc>
          <w:tcPr>
            <w:tcW w:w="1247" w:type="dxa"/>
            <w:vAlign w:val="bottom"/>
          </w:tcPr>
          <w:p w14:paraId="51157990" w14:textId="77777777" w:rsidR="0042094A" w:rsidRDefault="00000000">
            <w:pPr>
              <w:pStyle w:val="ConsPlusNormal0"/>
              <w:jc w:val="center"/>
            </w:pPr>
            <w:r>
              <w:t>-</w:t>
            </w:r>
          </w:p>
        </w:tc>
        <w:tc>
          <w:tcPr>
            <w:tcW w:w="1757" w:type="dxa"/>
            <w:vAlign w:val="bottom"/>
          </w:tcPr>
          <w:p w14:paraId="3FE55EBB" w14:textId="77777777" w:rsidR="0042094A" w:rsidRDefault="00000000">
            <w:pPr>
              <w:pStyle w:val="ConsPlusNormal0"/>
              <w:jc w:val="center"/>
            </w:pPr>
            <w:r>
              <w:t>1</w:t>
            </w:r>
          </w:p>
        </w:tc>
        <w:tc>
          <w:tcPr>
            <w:tcW w:w="1247" w:type="dxa"/>
            <w:vAlign w:val="bottom"/>
          </w:tcPr>
          <w:p w14:paraId="5D700878" w14:textId="77777777" w:rsidR="0042094A" w:rsidRDefault="00000000">
            <w:pPr>
              <w:pStyle w:val="ConsPlusNormal0"/>
              <w:jc w:val="center"/>
            </w:pPr>
            <w:r>
              <w:t>2</w:t>
            </w:r>
          </w:p>
        </w:tc>
      </w:tr>
      <w:tr w:rsidR="0042094A" w14:paraId="673D7E24" w14:textId="77777777">
        <w:tc>
          <w:tcPr>
            <w:tcW w:w="4818" w:type="dxa"/>
          </w:tcPr>
          <w:p w14:paraId="15AD2767" w14:textId="77777777" w:rsidR="0042094A" w:rsidRDefault="00000000">
            <w:pPr>
              <w:pStyle w:val="ConsPlusNormal0"/>
            </w:pPr>
            <w:r>
              <w:t>3. Общественное использование</w:t>
            </w:r>
          </w:p>
        </w:tc>
        <w:tc>
          <w:tcPr>
            <w:tcW w:w="1247" w:type="dxa"/>
            <w:vAlign w:val="bottom"/>
          </w:tcPr>
          <w:p w14:paraId="2ECD4FC5" w14:textId="77777777" w:rsidR="0042094A" w:rsidRDefault="00000000">
            <w:pPr>
              <w:pStyle w:val="ConsPlusNormal0"/>
              <w:jc w:val="center"/>
            </w:pPr>
            <w:r>
              <w:t>-</w:t>
            </w:r>
          </w:p>
        </w:tc>
        <w:tc>
          <w:tcPr>
            <w:tcW w:w="1757" w:type="dxa"/>
            <w:vAlign w:val="bottom"/>
          </w:tcPr>
          <w:p w14:paraId="1579F8A2" w14:textId="77777777" w:rsidR="0042094A" w:rsidRDefault="00000000">
            <w:pPr>
              <w:pStyle w:val="ConsPlusNormal0"/>
              <w:jc w:val="center"/>
            </w:pPr>
            <w:r>
              <w:t>1</w:t>
            </w:r>
          </w:p>
        </w:tc>
        <w:tc>
          <w:tcPr>
            <w:tcW w:w="1247" w:type="dxa"/>
            <w:vAlign w:val="bottom"/>
          </w:tcPr>
          <w:p w14:paraId="03441DF2" w14:textId="77777777" w:rsidR="0042094A" w:rsidRDefault="00000000">
            <w:pPr>
              <w:pStyle w:val="ConsPlusNormal0"/>
              <w:jc w:val="center"/>
            </w:pPr>
            <w:r>
              <w:t>2</w:t>
            </w:r>
          </w:p>
        </w:tc>
      </w:tr>
      <w:tr w:rsidR="0042094A" w14:paraId="3C1598A4" w14:textId="77777777">
        <w:tc>
          <w:tcPr>
            <w:tcW w:w="4818" w:type="dxa"/>
          </w:tcPr>
          <w:p w14:paraId="3D1D11E2" w14:textId="77777777" w:rsidR="0042094A" w:rsidRDefault="00000000">
            <w:pPr>
              <w:pStyle w:val="ConsPlusNormal0"/>
            </w:pPr>
            <w:r>
              <w:t>4. Предпринимательство (коммерческое использование)</w:t>
            </w:r>
          </w:p>
        </w:tc>
        <w:tc>
          <w:tcPr>
            <w:tcW w:w="1247" w:type="dxa"/>
            <w:vAlign w:val="bottom"/>
          </w:tcPr>
          <w:p w14:paraId="1F43DDAD" w14:textId="77777777" w:rsidR="0042094A" w:rsidRDefault="00000000">
            <w:pPr>
              <w:pStyle w:val="ConsPlusNormal0"/>
              <w:jc w:val="center"/>
            </w:pPr>
            <w:r>
              <w:t>-</w:t>
            </w:r>
          </w:p>
        </w:tc>
        <w:tc>
          <w:tcPr>
            <w:tcW w:w="1757" w:type="dxa"/>
            <w:vAlign w:val="bottom"/>
          </w:tcPr>
          <w:p w14:paraId="099BEFC5" w14:textId="77777777" w:rsidR="0042094A" w:rsidRDefault="00000000">
            <w:pPr>
              <w:pStyle w:val="ConsPlusNormal0"/>
              <w:jc w:val="center"/>
            </w:pPr>
            <w:r>
              <w:t>2</w:t>
            </w:r>
          </w:p>
        </w:tc>
        <w:tc>
          <w:tcPr>
            <w:tcW w:w="1247" w:type="dxa"/>
            <w:vAlign w:val="bottom"/>
          </w:tcPr>
          <w:p w14:paraId="3E4A1BB4" w14:textId="77777777" w:rsidR="0042094A" w:rsidRDefault="00000000">
            <w:pPr>
              <w:pStyle w:val="ConsPlusNormal0"/>
              <w:jc w:val="center"/>
            </w:pPr>
            <w:r>
              <w:t>1</w:t>
            </w:r>
          </w:p>
        </w:tc>
      </w:tr>
      <w:tr w:rsidR="0042094A" w14:paraId="6C7F0599" w14:textId="77777777">
        <w:tc>
          <w:tcPr>
            <w:tcW w:w="4818" w:type="dxa"/>
          </w:tcPr>
          <w:p w14:paraId="238D93A9" w14:textId="77777777" w:rsidR="0042094A" w:rsidRDefault="00000000">
            <w:pPr>
              <w:pStyle w:val="ConsPlusNormal0"/>
            </w:pPr>
            <w:r>
              <w:t>5. Отдых (рекреация, спорт)</w:t>
            </w:r>
          </w:p>
        </w:tc>
        <w:tc>
          <w:tcPr>
            <w:tcW w:w="1247" w:type="dxa"/>
            <w:vAlign w:val="bottom"/>
          </w:tcPr>
          <w:p w14:paraId="09668A32" w14:textId="77777777" w:rsidR="0042094A" w:rsidRDefault="00000000">
            <w:pPr>
              <w:pStyle w:val="ConsPlusNormal0"/>
              <w:jc w:val="center"/>
            </w:pPr>
            <w:r>
              <w:t>-</w:t>
            </w:r>
          </w:p>
        </w:tc>
        <w:tc>
          <w:tcPr>
            <w:tcW w:w="1757" w:type="dxa"/>
            <w:vAlign w:val="bottom"/>
          </w:tcPr>
          <w:p w14:paraId="3DD064CD" w14:textId="77777777" w:rsidR="0042094A" w:rsidRDefault="00000000">
            <w:pPr>
              <w:pStyle w:val="ConsPlusNormal0"/>
              <w:jc w:val="center"/>
            </w:pPr>
            <w:r>
              <w:t>1, 2</w:t>
            </w:r>
          </w:p>
        </w:tc>
        <w:tc>
          <w:tcPr>
            <w:tcW w:w="1247" w:type="dxa"/>
            <w:vAlign w:val="bottom"/>
          </w:tcPr>
          <w:p w14:paraId="7EB7CEA1" w14:textId="77777777" w:rsidR="0042094A" w:rsidRDefault="00000000">
            <w:pPr>
              <w:pStyle w:val="ConsPlusNormal0"/>
              <w:jc w:val="center"/>
            </w:pPr>
            <w:r>
              <w:t>1, 2</w:t>
            </w:r>
          </w:p>
        </w:tc>
      </w:tr>
      <w:tr w:rsidR="0042094A" w14:paraId="017013F0" w14:textId="77777777">
        <w:tc>
          <w:tcPr>
            <w:tcW w:w="4818" w:type="dxa"/>
          </w:tcPr>
          <w:p w14:paraId="6006BC63" w14:textId="77777777" w:rsidR="0042094A" w:rsidRDefault="00000000">
            <w:pPr>
              <w:pStyle w:val="ConsPlusNormal0"/>
            </w:pPr>
            <w:r>
              <w:t>6. Производственная деятельность</w:t>
            </w:r>
          </w:p>
        </w:tc>
        <w:tc>
          <w:tcPr>
            <w:tcW w:w="1247" w:type="dxa"/>
            <w:vAlign w:val="bottom"/>
          </w:tcPr>
          <w:p w14:paraId="7D75FAE7" w14:textId="77777777" w:rsidR="0042094A" w:rsidRDefault="00000000">
            <w:pPr>
              <w:pStyle w:val="ConsPlusNormal0"/>
              <w:jc w:val="center"/>
            </w:pPr>
            <w:r>
              <w:t>-</w:t>
            </w:r>
          </w:p>
        </w:tc>
        <w:tc>
          <w:tcPr>
            <w:tcW w:w="1757" w:type="dxa"/>
            <w:vAlign w:val="bottom"/>
          </w:tcPr>
          <w:p w14:paraId="32276110" w14:textId="77777777" w:rsidR="0042094A" w:rsidRDefault="00000000">
            <w:pPr>
              <w:pStyle w:val="ConsPlusNormal0"/>
              <w:jc w:val="center"/>
            </w:pPr>
            <w:r>
              <w:t>1, 2</w:t>
            </w:r>
          </w:p>
        </w:tc>
        <w:tc>
          <w:tcPr>
            <w:tcW w:w="1247" w:type="dxa"/>
            <w:vAlign w:val="bottom"/>
          </w:tcPr>
          <w:p w14:paraId="2BC36114" w14:textId="77777777" w:rsidR="0042094A" w:rsidRDefault="00000000">
            <w:pPr>
              <w:pStyle w:val="ConsPlusNormal0"/>
              <w:jc w:val="center"/>
            </w:pPr>
            <w:r>
              <w:t>1, 2</w:t>
            </w:r>
          </w:p>
        </w:tc>
      </w:tr>
      <w:tr w:rsidR="0042094A" w14:paraId="1835F4FD" w14:textId="77777777">
        <w:tc>
          <w:tcPr>
            <w:tcW w:w="4818" w:type="dxa"/>
          </w:tcPr>
          <w:p w14:paraId="43B97F3B" w14:textId="77777777" w:rsidR="0042094A" w:rsidRDefault="00000000">
            <w:pPr>
              <w:pStyle w:val="ConsPlusNormal0"/>
            </w:pPr>
            <w:r>
              <w:t>7. Транспорт</w:t>
            </w:r>
          </w:p>
        </w:tc>
        <w:tc>
          <w:tcPr>
            <w:tcW w:w="1247" w:type="dxa"/>
            <w:vAlign w:val="bottom"/>
          </w:tcPr>
          <w:p w14:paraId="3E52D83F" w14:textId="77777777" w:rsidR="0042094A" w:rsidRDefault="00000000">
            <w:pPr>
              <w:pStyle w:val="ConsPlusNormal0"/>
              <w:jc w:val="center"/>
            </w:pPr>
            <w:r>
              <w:t>-</w:t>
            </w:r>
          </w:p>
        </w:tc>
        <w:tc>
          <w:tcPr>
            <w:tcW w:w="1757" w:type="dxa"/>
            <w:vAlign w:val="bottom"/>
          </w:tcPr>
          <w:p w14:paraId="0B3EB7B7" w14:textId="77777777" w:rsidR="0042094A" w:rsidRDefault="00000000">
            <w:pPr>
              <w:pStyle w:val="ConsPlusNormal0"/>
              <w:jc w:val="center"/>
            </w:pPr>
            <w:r>
              <w:t>1</w:t>
            </w:r>
          </w:p>
        </w:tc>
        <w:tc>
          <w:tcPr>
            <w:tcW w:w="1247" w:type="dxa"/>
            <w:vAlign w:val="bottom"/>
          </w:tcPr>
          <w:p w14:paraId="001A9E42" w14:textId="77777777" w:rsidR="0042094A" w:rsidRDefault="00000000">
            <w:pPr>
              <w:pStyle w:val="ConsPlusNormal0"/>
              <w:jc w:val="center"/>
            </w:pPr>
            <w:r>
              <w:t>2</w:t>
            </w:r>
          </w:p>
        </w:tc>
      </w:tr>
      <w:tr w:rsidR="0042094A" w14:paraId="2527EE53" w14:textId="77777777">
        <w:tc>
          <w:tcPr>
            <w:tcW w:w="4818" w:type="dxa"/>
          </w:tcPr>
          <w:p w14:paraId="69044B6D" w14:textId="77777777" w:rsidR="0042094A" w:rsidRDefault="00000000">
            <w:pPr>
              <w:pStyle w:val="ConsPlusNormal0"/>
            </w:pPr>
            <w:r>
              <w:t>8. Обеспечение обороны и безопасности</w:t>
            </w:r>
          </w:p>
        </w:tc>
        <w:tc>
          <w:tcPr>
            <w:tcW w:w="1247" w:type="dxa"/>
            <w:vAlign w:val="bottom"/>
          </w:tcPr>
          <w:p w14:paraId="64CE81AC" w14:textId="77777777" w:rsidR="0042094A" w:rsidRDefault="00000000">
            <w:pPr>
              <w:pStyle w:val="ConsPlusNormal0"/>
              <w:jc w:val="center"/>
            </w:pPr>
            <w:r>
              <w:t>1</w:t>
            </w:r>
          </w:p>
        </w:tc>
        <w:tc>
          <w:tcPr>
            <w:tcW w:w="1757" w:type="dxa"/>
            <w:vAlign w:val="bottom"/>
          </w:tcPr>
          <w:p w14:paraId="6151972C" w14:textId="77777777" w:rsidR="0042094A" w:rsidRDefault="00000000">
            <w:pPr>
              <w:pStyle w:val="ConsPlusNormal0"/>
              <w:jc w:val="center"/>
            </w:pPr>
            <w:r>
              <w:t>-</w:t>
            </w:r>
          </w:p>
        </w:tc>
        <w:tc>
          <w:tcPr>
            <w:tcW w:w="1247" w:type="dxa"/>
            <w:vAlign w:val="bottom"/>
          </w:tcPr>
          <w:p w14:paraId="12215E36" w14:textId="77777777" w:rsidR="0042094A" w:rsidRDefault="00000000">
            <w:pPr>
              <w:pStyle w:val="ConsPlusNormal0"/>
              <w:jc w:val="center"/>
            </w:pPr>
            <w:r>
              <w:t>2</w:t>
            </w:r>
          </w:p>
        </w:tc>
      </w:tr>
      <w:tr w:rsidR="0042094A" w14:paraId="17EC1CB0" w14:textId="77777777">
        <w:tc>
          <w:tcPr>
            <w:tcW w:w="4818" w:type="dxa"/>
          </w:tcPr>
          <w:p w14:paraId="07EE9C2E" w14:textId="77777777" w:rsidR="0042094A" w:rsidRDefault="00000000">
            <w:pPr>
              <w:pStyle w:val="ConsPlusNormal0"/>
            </w:pPr>
            <w:r>
              <w:t>9. Особая охрана и изучение природы</w:t>
            </w:r>
          </w:p>
        </w:tc>
        <w:tc>
          <w:tcPr>
            <w:tcW w:w="1247" w:type="dxa"/>
            <w:vAlign w:val="bottom"/>
          </w:tcPr>
          <w:p w14:paraId="67EA42C3" w14:textId="77777777" w:rsidR="0042094A" w:rsidRDefault="00000000">
            <w:pPr>
              <w:pStyle w:val="ConsPlusNormal0"/>
              <w:jc w:val="center"/>
            </w:pPr>
            <w:r>
              <w:t>-</w:t>
            </w:r>
          </w:p>
        </w:tc>
        <w:tc>
          <w:tcPr>
            <w:tcW w:w="1757" w:type="dxa"/>
            <w:vAlign w:val="bottom"/>
          </w:tcPr>
          <w:p w14:paraId="21101992" w14:textId="77777777" w:rsidR="0042094A" w:rsidRDefault="00000000">
            <w:pPr>
              <w:pStyle w:val="ConsPlusNormal0"/>
              <w:jc w:val="center"/>
            </w:pPr>
            <w:r>
              <w:t>1</w:t>
            </w:r>
          </w:p>
        </w:tc>
        <w:tc>
          <w:tcPr>
            <w:tcW w:w="1247" w:type="dxa"/>
            <w:vAlign w:val="bottom"/>
          </w:tcPr>
          <w:p w14:paraId="01B1AAA5" w14:textId="77777777" w:rsidR="0042094A" w:rsidRDefault="00000000">
            <w:pPr>
              <w:pStyle w:val="ConsPlusNormal0"/>
              <w:jc w:val="center"/>
            </w:pPr>
            <w:r>
              <w:t>2</w:t>
            </w:r>
          </w:p>
        </w:tc>
      </w:tr>
      <w:tr w:rsidR="0042094A" w14:paraId="1C3746B4" w14:textId="77777777">
        <w:tc>
          <w:tcPr>
            <w:tcW w:w="4818" w:type="dxa"/>
          </w:tcPr>
          <w:p w14:paraId="58154DE0" w14:textId="77777777" w:rsidR="0042094A" w:rsidRDefault="00000000">
            <w:pPr>
              <w:pStyle w:val="ConsPlusNormal0"/>
            </w:pPr>
            <w:r>
              <w:t>10. Леса и лесная промышленность</w:t>
            </w:r>
          </w:p>
        </w:tc>
        <w:tc>
          <w:tcPr>
            <w:tcW w:w="1247" w:type="dxa"/>
            <w:vAlign w:val="bottom"/>
          </w:tcPr>
          <w:p w14:paraId="44597539" w14:textId="77777777" w:rsidR="0042094A" w:rsidRDefault="00000000">
            <w:pPr>
              <w:pStyle w:val="ConsPlusNormal0"/>
              <w:jc w:val="center"/>
            </w:pPr>
            <w:r>
              <w:t>-</w:t>
            </w:r>
          </w:p>
        </w:tc>
        <w:tc>
          <w:tcPr>
            <w:tcW w:w="1757" w:type="dxa"/>
            <w:vAlign w:val="bottom"/>
          </w:tcPr>
          <w:p w14:paraId="36F2E64C" w14:textId="77777777" w:rsidR="0042094A" w:rsidRDefault="00000000">
            <w:pPr>
              <w:pStyle w:val="ConsPlusNormal0"/>
              <w:jc w:val="center"/>
            </w:pPr>
            <w:r>
              <w:t>1, 2</w:t>
            </w:r>
          </w:p>
        </w:tc>
        <w:tc>
          <w:tcPr>
            <w:tcW w:w="1247" w:type="dxa"/>
            <w:vAlign w:val="bottom"/>
          </w:tcPr>
          <w:p w14:paraId="1F79BC3E" w14:textId="77777777" w:rsidR="0042094A" w:rsidRDefault="00000000">
            <w:pPr>
              <w:pStyle w:val="ConsPlusNormal0"/>
              <w:jc w:val="center"/>
            </w:pPr>
            <w:r>
              <w:t>1, 2</w:t>
            </w:r>
          </w:p>
        </w:tc>
      </w:tr>
      <w:tr w:rsidR="0042094A" w14:paraId="714FF71F" w14:textId="77777777">
        <w:tc>
          <w:tcPr>
            <w:tcW w:w="4818" w:type="dxa"/>
          </w:tcPr>
          <w:p w14:paraId="0FA0395E" w14:textId="77777777" w:rsidR="0042094A" w:rsidRDefault="00000000">
            <w:pPr>
              <w:pStyle w:val="ConsPlusNormal0"/>
            </w:pPr>
            <w:r>
              <w:t>11. Водные объекты</w:t>
            </w:r>
          </w:p>
        </w:tc>
        <w:tc>
          <w:tcPr>
            <w:tcW w:w="1247" w:type="dxa"/>
            <w:vAlign w:val="bottom"/>
          </w:tcPr>
          <w:p w14:paraId="10C573B0" w14:textId="77777777" w:rsidR="0042094A" w:rsidRDefault="00000000">
            <w:pPr>
              <w:pStyle w:val="ConsPlusNormal0"/>
              <w:jc w:val="center"/>
            </w:pPr>
            <w:r>
              <w:t>-</w:t>
            </w:r>
          </w:p>
        </w:tc>
        <w:tc>
          <w:tcPr>
            <w:tcW w:w="1757" w:type="dxa"/>
            <w:vAlign w:val="bottom"/>
          </w:tcPr>
          <w:p w14:paraId="01F3E4AF" w14:textId="77777777" w:rsidR="0042094A" w:rsidRDefault="00000000">
            <w:pPr>
              <w:pStyle w:val="ConsPlusNormal0"/>
              <w:jc w:val="center"/>
            </w:pPr>
            <w:r>
              <w:t>2</w:t>
            </w:r>
          </w:p>
        </w:tc>
        <w:tc>
          <w:tcPr>
            <w:tcW w:w="1247" w:type="dxa"/>
            <w:vAlign w:val="bottom"/>
          </w:tcPr>
          <w:p w14:paraId="0498B477" w14:textId="77777777" w:rsidR="0042094A" w:rsidRDefault="00000000">
            <w:pPr>
              <w:pStyle w:val="ConsPlusNormal0"/>
              <w:jc w:val="center"/>
            </w:pPr>
            <w:r>
              <w:t>1</w:t>
            </w:r>
          </w:p>
        </w:tc>
      </w:tr>
      <w:tr w:rsidR="0042094A" w14:paraId="45258642" w14:textId="77777777">
        <w:tc>
          <w:tcPr>
            <w:tcW w:w="4818" w:type="dxa"/>
          </w:tcPr>
          <w:p w14:paraId="23C85272" w14:textId="77777777" w:rsidR="0042094A" w:rsidRDefault="00000000">
            <w:pPr>
              <w:pStyle w:val="ConsPlusNormal0"/>
            </w:pPr>
            <w:r>
              <w:t>12. Общее и специальное пользование</w:t>
            </w:r>
          </w:p>
        </w:tc>
        <w:tc>
          <w:tcPr>
            <w:tcW w:w="1247" w:type="dxa"/>
            <w:vAlign w:val="bottom"/>
          </w:tcPr>
          <w:p w14:paraId="570FA339" w14:textId="77777777" w:rsidR="0042094A" w:rsidRDefault="00000000">
            <w:pPr>
              <w:pStyle w:val="ConsPlusNormal0"/>
              <w:jc w:val="center"/>
            </w:pPr>
            <w:r>
              <w:t>-</w:t>
            </w:r>
          </w:p>
        </w:tc>
        <w:tc>
          <w:tcPr>
            <w:tcW w:w="1757" w:type="dxa"/>
            <w:vAlign w:val="bottom"/>
          </w:tcPr>
          <w:p w14:paraId="0DF5AA4F" w14:textId="77777777" w:rsidR="0042094A" w:rsidRDefault="00000000">
            <w:pPr>
              <w:pStyle w:val="ConsPlusNormal0"/>
              <w:jc w:val="center"/>
            </w:pPr>
            <w:r>
              <w:t>2</w:t>
            </w:r>
          </w:p>
        </w:tc>
        <w:tc>
          <w:tcPr>
            <w:tcW w:w="1247" w:type="dxa"/>
            <w:vAlign w:val="bottom"/>
          </w:tcPr>
          <w:p w14:paraId="2493620E" w14:textId="77777777" w:rsidR="0042094A" w:rsidRDefault="00000000">
            <w:pPr>
              <w:pStyle w:val="ConsPlusNormal0"/>
              <w:jc w:val="center"/>
            </w:pPr>
            <w:r>
              <w:t>1</w:t>
            </w:r>
          </w:p>
        </w:tc>
      </w:tr>
      <w:tr w:rsidR="0042094A" w14:paraId="3F2635BE" w14:textId="77777777">
        <w:tc>
          <w:tcPr>
            <w:tcW w:w="4818" w:type="dxa"/>
          </w:tcPr>
          <w:p w14:paraId="4B9C5D47" w14:textId="77777777" w:rsidR="0042094A" w:rsidRDefault="00000000">
            <w:pPr>
              <w:pStyle w:val="ConsPlusNormal0"/>
            </w:pPr>
            <w:r>
              <w:t>13. Садоводство и огородничество, малоэтажная жилая застройка</w:t>
            </w:r>
          </w:p>
        </w:tc>
        <w:tc>
          <w:tcPr>
            <w:tcW w:w="1247" w:type="dxa"/>
            <w:vAlign w:val="bottom"/>
          </w:tcPr>
          <w:p w14:paraId="48B35BB0" w14:textId="77777777" w:rsidR="0042094A" w:rsidRDefault="00000000">
            <w:pPr>
              <w:pStyle w:val="ConsPlusNormal0"/>
              <w:jc w:val="center"/>
            </w:pPr>
            <w:r>
              <w:t>-</w:t>
            </w:r>
          </w:p>
        </w:tc>
        <w:tc>
          <w:tcPr>
            <w:tcW w:w="1757" w:type="dxa"/>
            <w:vAlign w:val="bottom"/>
          </w:tcPr>
          <w:p w14:paraId="23D1422F" w14:textId="77777777" w:rsidR="0042094A" w:rsidRDefault="00000000">
            <w:pPr>
              <w:pStyle w:val="ConsPlusNormal0"/>
              <w:jc w:val="center"/>
            </w:pPr>
            <w:r>
              <w:t>1</w:t>
            </w:r>
          </w:p>
        </w:tc>
        <w:tc>
          <w:tcPr>
            <w:tcW w:w="1247" w:type="dxa"/>
            <w:vAlign w:val="bottom"/>
          </w:tcPr>
          <w:p w14:paraId="2DE4D759" w14:textId="77777777" w:rsidR="0042094A" w:rsidRDefault="00000000">
            <w:pPr>
              <w:pStyle w:val="ConsPlusNormal0"/>
              <w:jc w:val="center"/>
            </w:pPr>
            <w:r>
              <w:t>2</w:t>
            </w:r>
          </w:p>
        </w:tc>
      </w:tr>
      <w:tr w:rsidR="0042094A" w14:paraId="6F8EC1B0" w14:textId="77777777">
        <w:tc>
          <w:tcPr>
            <w:tcW w:w="9069" w:type="dxa"/>
            <w:gridSpan w:val="4"/>
          </w:tcPr>
          <w:p w14:paraId="37E88DA5" w14:textId="77777777" w:rsidR="0042094A" w:rsidRDefault="00000000">
            <w:pPr>
              <w:pStyle w:val="ConsPlusNormal0"/>
              <w:outlineLvl w:val="2"/>
            </w:pPr>
            <w:r>
              <w:t>Объекты капитального строительства</w:t>
            </w:r>
          </w:p>
        </w:tc>
      </w:tr>
      <w:tr w:rsidR="0042094A" w14:paraId="265C5C6A" w14:textId="77777777">
        <w:tc>
          <w:tcPr>
            <w:tcW w:w="4818" w:type="dxa"/>
          </w:tcPr>
          <w:p w14:paraId="52A97978" w14:textId="77777777" w:rsidR="0042094A" w:rsidRDefault="00000000">
            <w:pPr>
              <w:pStyle w:val="ConsPlusNormal0"/>
            </w:pPr>
            <w:r>
              <w:t>1. Многоквартирные дома (дома средне- и многоэтажной жилой застройки)</w:t>
            </w:r>
          </w:p>
        </w:tc>
        <w:tc>
          <w:tcPr>
            <w:tcW w:w="1247" w:type="dxa"/>
            <w:vAlign w:val="bottom"/>
          </w:tcPr>
          <w:p w14:paraId="4AA5C63D" w14:textId="77777777" w:rsidR="0042094A" w:rsidRDefault="00000000">
            <w:pPr>
              <w:pStyle w:val="ConsPlusNormal0"/>
              <w:jc w:val="center"/>
            </w:pPr>
            <w:r>
              <w:t>1</w:t>
            </w:r>
          </w:p>
        </w:tc>
        <w:tc>
          <w:tcPr>
            <w:tcW w:w="1757" w:type="dxa"/>
            <w:vAlign w:val="bottom"/>
          </w:tcPr>
          <w:p w14:paraId="54B2DD3D" w14:textId="77777777" w:rsidR="0042094A" w:rsidRDefault="00000000">
            <w:pPr>
              <w:pStyle w:val="ConsPlusNormal0"/>
              <w:jc w:val="center"/>
            </w:pPr>
            <w:r>
              <w:t>2, 3</w:t>
            </w:r>
          </w:p>
        </w:tc>
        <w:tc>
          <w:tcPr>
            <w:tcW w:w="1247" w:type="dxa"/>
            <w:vAlign w:val="bottom"/>
          </w:tcPr>
          <w:p w14:paraId="6CDE4726" w14:textId="77777777" w:rsidR="0042094A" w:rsidRDefault="00000000">
            <w:pPr>
              <w:pStyle w:val="ConsPlusNormal0"/>
              <w:jc w:val="center"/>
            </w:pPr>
            <w:r>
              <w:t>2, 3</w:t>
            </w:r>
          </w:p>
        </w:tc>
      </w:tr>
      <w:tr w:rsidR="0042094A" w14:paraId="4061778E" w14:textId="77777777">
        <w:tc>
          <w:tcPr>
            <w:tcW w:w="4818" w:type="dxa"/>
          </w:tcPr>
          <w:p w14:paraId="40521FA8" w14:textId="77777777" w:rsidR="0042094A" w:rsidRDefault="00000000">
            <w:pPr>
              <w:pStyle w:val="ConsPlusNormal0"/>
            </w:pPr>
            <w:r>
              <w:t>2. Дома малоэтажной жилой застройки (до 3 этажей включительно), в том числе индивидуальной жилой застройки - индивидуальные, малоэтажные блокированные (таунхаусы), садовые дома</w:t>
            </w:r>
          </w:p>
        </w:tc>
        <w:tc>
          <w:tcPr>
            <w:tcW w:w="1247" w:type="dxa"/>
            <w:vAlign w:val="bottom"/>
          </w:tcPr>
          <w:p w14:paraId="29953F02" w14:textId="77777777" w:rsidR="0042094A" w:rsidRDefault="00000000">
            <w:pPr>
              <w:pStyle w:val="ConsPlusNormal0"/>
              <w:jc w:val="center"/>
            </w:pPr>
            <w:r>
              <w:t>1</w:t>
            </w:r>
          </w:p>
        </w:tc>
        <w:tc>
          <w:tcPr>
            <w:tcW w:w="1757" w:type="dxa"/>
            <w:vAlign w:val="bottom"/>
          </w:tcPr>
          <w:p w14:paraId="5D9EF46F" w14:textId="77777777" w:rsidR="0042094A" w:rsidRDefault="00000000">
            <w:pPr>
              <w:pStyle w:val="ConsPlusNormal0"/>
              <w:jc w:val="center"/>
            </w:pPr>
            <w:r>
              <w:t>2, 3</w:t>
            </w:r>
          </w:p>
        </w:tc>
        <w:tc>
          <w:tcPr>
            <w:tcW w:w="1247" w:type="dxa"/>
            <w:vAlign w:val="bottom"/>
          </w:tcPr>
          <w:p w14:paraId="361435D2" w14:textId="77777777" w:rsidR="0042094A" w:rsidRDefault="00000000">
            <w:pPr>
              <w:pStyle w:val="ConsPlusNormal0"/>
              <w:jc w:val="center"/>
            </w:pPr>
            <w:r>
              <w:t>2, 3</w:t>
            </w:r>
          </w:p>
        </w:tc>
      </w:tr>
      <w:tr w:rsidR="0042094A" w14:paraId="5C71A2E0" w14:textId="77777777">
        <w:tc>
          <w:tcPr>
            <w:tcW w:w="4818" w:type="dxa"/>
          </w:tcPr>
          <w:p w14:paraId="76345A40" w14:textId="77777777" w:rsidR="0042094A" w:rsidRDefault="00000000">
            <w:pPr>
              <w:pStyle w:val="ConsPlusNormal0"/>
            </w:pPr>
            <w:r>
              <w:t>3. Объекты транспорта, за исключением линейных объектов и сооружений</w:t>
            </w:r>
          </w:p>
        </w:tc>
        <w:tc>
          <w:tcPr>
            <w:tcW w:w="1247" w:type="dxa"/>
            <w:vAlign w:val="bottom"/>
          </w:tcPr>
          <w:p w14:paraId="51773705" w14:textId="77777777" w:rsidR="0042094A" w:rsidRDefault="00000000">
            <w:pPr>
              <w:pStyle w:val="ConsPlusNormal0"/>
              <w:jc w:val="center"/>
            </w:pPr>
            <w:r>
              <w:t>1</w:t>
            </w:r>
          </w:p>
        </w:tc>
        <w:tc>
          <w:tcPr>
            <w:tcW w:w="1757" w:type="dxa"/>
            <w:vAlign w:val="bottom"/>
          </w:tcPr>
          <w:p w14:paraId="658698B3" w14:textId="77777777" w:rsidR="0042094A" w:rsidRDefault="00000000">
            <w:pPr>
              <w:pStyle w:val="ConsPlusNormal0"/>
              <w:jc w:val="center"/>
            </w:pPr>
            <w:r>
              <w:t>2, 3</w:t>
            </w:r>
          </w:p>
        </w:tc>
        <w:tc>
          <w:tcPr>
            <w:tcW w:w="1247" w:type="dxa"/>
            <w:vAlign w:val="bottom"/>
          </w:tcPr>
          <w:p w14:paraId="779CFBB7" w14:textId="77777777" w:rsidR="0042094A" w:rsidRDefault="00000000">
            <w:pPr>
              <w:pStyle w:val="ConsPlusNormal0"/>
              <w:jc w:val="center"/>
            </w:pPr>
            <w:r>
              <w:t>2, 3</w:t>
            </w:r>
          </w:p>
        </w:tc>
      </w:tr>
      <w:tr w:rsidR="0042094A" w14:paraId="4DC98867" w14:textId="77777777">
        <w:tc>
          <w:tcPr>
            <w:tcW w:w="4818" w:type="dxa"/>
          </w:tcPr>
          <w:p w14:paraId="0E824DE9" w14:textId="77777777" w:rsidR="0042094A" w:rsidRDefault="00000000">
            <w:pPr>
              <w:pStyle w:val="ConsPlusNormal0"/>
            </w:pPr>
            <w:r>
              <w:t>4. Торговые, торгово-сервисные и торгово-развлекательные объекты, объекты общепита, заправочные станции</w:t>
            </w:r>
          </w:p>
        </w:tc>
        <w:tc>
          <w:tcPr>
            <w:tcW w:w="1247" w:type="dxa"/>
            <w:vAlign w:val="bottom"/>
          </w:tcPr>
          <w:p w14:paraId="37F391A7" w14:textId="77777777" w:rsidR="0042094A" w:rsidRDefault="00000000">
            <w:pPr>
              <w:pStyle w:val="ConsPlusNormal0"/>
              <w:jc w:val="center"/>
            </w:pPr>
            <w:r>
              <w:t>1</w:t>
            </w:r>
          </w:p>
        </w:tc>
        <w:tc>
          <w:tcPr>
            <w:tcW w:w="1757" w:type="dxa"/>
            <w:vAlign w:val="bottom"/>
          </w:tcPr>
          <w:p w14:paraId="16277B61" w14:textId="77777777" w:rsidR="0042094A" w:rsidRDefault="00000000">
            <w:pPr>
              <w:pStyle w:val="ConsPlusNormal0"/>
              <w:jc w:val="center"/>
            </w:pPr>
            <w:r>
              <w:t>2, 3</w:t>
            </w:r>
          </w:p>
        </w:tc>
        <w:tc>
          <w:tcPr>
            <w:tcW w:w="1247" w:type="dxa"/>
            <w:vAlign w:val="bottom"/>
          </w:tcPr>
          <w:p w14:paraId="03B4E533" w14:textId="77777777" w:rsidR="0042094A" w:rsidRDefault="00000000">
            <w:pPr>
              <w:pStyle w:val="ConsPlusNormal0"/>
              <w:jc w:val="center"/>
            </w:pPr>
            <w:r>
              <w:t>2, 3</w:t>
            </w:r>
          </w:p>
        </w:tc>
      </w:tr>
      <w:tr w:rsidR="0042094A" w14:paraId="7E086FAD" w14:textId="77777777">
        <w:tc>
          <w:tcPr>
            <w:tcW w:w="4818" w:type="dxa"/>
          </w:tcPr>
          <w:p w14:paraId="4782BE12" w14:textId="77777777" w:rsidR="0042094A" w:rsidRDefault="00000000">
            <w:pPr>
              <w:pStyle w:val="ConsPlusNormal0"/>
            </w:pPr>
            <w:r>
              <w:t>5. Объекты временного проживания, включая объекты рекреационно-оздоровительного значения</w:t>
            </w:r>
          </w:p>
        </w:tc>
        <w:tc>
          <w:tcPr>
            <w:tcW w:w="1247" w:type="dxa"/>
            <w:vAlign w:val="bottom"/>
          </w:tcPr>
          <w:p w14:paraId="7DC28C88" w14:textId="77777777" w:rsidR="0042094A" w:rsidRDefault="00000000">
            <w:pPr>
              <w:pStyle w:val="ConsPlusNormal0"/>
              <w:jc w:val="center"/>
            </w:pPr>
            <w:r>
              <w:t>1</w:t>
            </w:r>
          </w:p>
        </w:tc>
        <w:tc>
          <w:tcPr>
            <w:tcW w:w="1757" w:type="dxa"/>
            <w:vAlign w:val="bottom"/>
          </w:tcPr>
          <w:p w14:paraId="2B962F00" w14:textId="77777777" w:rsidR="0042094A" w:rsidRDefault="00000000">
            <w:pPr>
              <w:pStyle w:val="ConsPlusNormal0"/>
              <w:jc w:val="center"/>
            </w:pPr>
            <w:r>
              <w:t>2, 3</w:t>
            </w:r>
          </w:p>
        </w:tc>
        <w:tc>
          <w:tcPr>
            <w:tcW w:w="1247" w:type="dxa"/>
            <w:vAlign w:val="bottom"/>
          </w:tcPr>
          <w:p w14:paraId="3B95D490" w14:textId="77777777" w:rsidR="0042094A" w:rsidRDefault="00000000">
            <w:pPr>
              <w:pStyle w:val="ConsPlusNormal0"/>
              <w:jc w:val="center"/>
            </w:pPr>
            <w:r>
              <w:t>2, 3</w:t>
            </w:r>
          </w:p>
        </w:tc>
      </w:tr>
      <w:tr w:rsidR="0042094A" w14:paraId="6AA1F766" w14:textId="77777777">
        <w:tc>
          <w:tcPr>
            <w:tcW w:w="4818" w:type="dxa"/>
          </w:tcPr>
          <w:p w14:paraId="24B1381C" w14:textId="77777777" w:rsidR="0042094A" w:rsidRDefault="00000000">
            <w:pPr>
              <w:pStyle w:val="ConsPlusNormal0"/>
            </w:pPr>
            <w:r>
              <w:t>6. Административные и бытовые объекты</w:t>
            </w:r>
          </w:p>
        </w:tc>
        <w:tc>
          <w:tcPr>
            <w:tcW w:w="1247" w:type="dxa"/>
            <w:vAlign w:val="bottom"/>
          </w:tcPr>
          <w:p w14:paraId="3DC2522E" w14:textId="77777777" w:rsidR="0042094A" w:rsidRDefault="00000000">
            <w:pPr>
              <w:pStyle w:val="ConsPlusNormal0"/>
              <w:jc w:val="center"/>
            </w:pPr>
            <w:r>
              <w:t>1</w:t>
            </w:r>
          </w:p>
        </w:tc>
        <w:tc>
          <w:tcPr>
            <w:tcW w:w="1757" w:type="dxa"/>
            <w:vAlign w:val="bottom"/>
          </w:tcPr>
          <w:p w14:paraId="62D7778A" w14:textId="77777777" w:rsidR="0042094A" w:rsidRDefault="00000000">
            <w:pPr>
              <w:pStyle w:val="ConsPlusNormal0"/>
              <w:jc w:val="center"/>
            </w:pPr>
            <w:r>
              <w:t>2, 3</w:t>
            </w:r>
          </w:p>
        </w:tc>
        <w:tc>
          <w:tcPr>
            <w:tcW w:w="1247" w:type="dxa"/>
            <w:vAlign w:val="bottom"/>
          </w:tcPr>
          <w:p w14:paraId="7F11D83F" w14:textId="77777777" w:rsidR="0042094A" w:rsidRDefault="00000000">
            <w:pPr>
              <w:pStyle w:val="ConsPlusNormal0"/>
              <w:jc w:val="center"/>
            </w:pPr>
            <w:r>
              <w:t>2, 3</w:t>
            </w:r>
          </w:p>
        </w:tc>
      </w:tr>
      <w:tr w:rsidR="0042094A" w14:paraId="529D3D2A" w14:textId="77777777">
        <w:tc>
          <w:tcPr>
            <w:tcW w:w="4818" w:type="dxa"/>
          </w:tcPr>
          <w:p w14:paraId="629CF079" w14:textId="77777777" w:rsidR="0042094A" w:rsidRDefault="00000000">
            <w:pPr>
              <w:pStyle w:val="ConsPlusNormal0"/>
            </w:pPr>
            <w:r>
              <w:t>7. Объекты производственного, производственно-складского и складского назначения, за исключением передаточных устройств и сооружений</w:t>
            </w:r>
          </w:p>
        </w:tc>
        <w:tc>
          <w:tcPr>
            <w:tcW w:w="1247" w:type="dxa"/>
            <w:vAlign w:val="bottom"/>
          </w:tcPr>
          <w:p w14:paraId="39C24BCB" w14:textId="77777777" w:rsidR="0042094A" w:rsidRDefault="00000000">
            <w:pPr>
              <w:pStyle w:val="ConsPlusNormal0"/>
              <w:jc w:val="center"/>
            </w:pPr>
            <w:r>
              <w:t>1</w:t>
            </w:r>
          </w:p>
        </w:tc>
        <w:tc>
          <w:tcPr>
            <w:tcW w:w="1757" w:type="dxa"/>
            <w:vAlign w:val="bottom"/>
          </w:tcPr>
          <w:p w14:paraId="6DE26B8E" w14:textId="77777777" w:rsidR="0042094A" w:rsidRDefault="00000000">
            <w:pPr>
              <w:pStyle w:val="ConsPlusNormal0"/>
              <w:jc w:val="center"/>
            </w:pPr>
            <w:r>
              <w:t>2, 3</w:t>
            </w:r>
          </w:p>
        </w:tc>
        <w:tc>
          <w:tcPr>
            <w:tcW w:w="1247" w:type="dxa"/>
            <w:vAlign w:val="bottom"/>
          </w:tcPr>
          <w:p w14:paraId="22452B5C" w14:textId="77777777" w:rsidR="0042094A" w:rsidRDefault="00000000">
            <w:pPr>
              <w:pStyle w:val="ConsPlusNormal0"/>
              <w:jc w:val="center"/>
            </w:pPr>
            <w:r>
              <w:t>2, 3</w:t>
            </w:r>
          </w:p>
        </w:tc>
      </w:tr>
      <w:tr w:rsidR="0042094A" w14:paraId="1542254A" w14:textId="77777777">
        <w:tc>
          <w:tcPr>
            <w:tcW w:w="4818" w:type="dxa"/>
          </w:tcPr>
          <w:p w14:paraId="75405ECE" w14:textId="77777777" w:rsidR="0042094A" w:rsidRDefault="00000000">
            <w:pPr>
              <w:pStyle w:val="ConsPlusNormal0"/>
            </w:pPr>
            <w:r>
              <w:t>8. Учебные, спортивные объекты, объекты культуры и искусства, культовые объекты, музеи, лечебно-оздоровительные объекты</w:t>
            </w:r>
          </w:p>
        </w:tc>
        <w:tc>
          <w:tcPr>
            <w:tcW w:w="1247" w:type="dxa"/>
            <w:vAlign w:val="bottom"/>
          </w:tcPr>
          <w:p w14:paraId="4181E9EA" w14:textId="77777777" w:rsidR="0042094A" w:rsidRDefault="00000000">
            <w:pPr>
              <w:pStyle w:val="ConsPlusNormal0"/>
              <w:jc w:val="center"/>
            </w:pPr>
            <w:r>
              <w:t>1</w:t>
            </w:r>
          </w:p>
        </w:tc>
        <w:tc>
          <w:tcPr>
            <w:tcW w:w="1757" w:type="dxa"/>
            <w:vAlign w:val="bottom"/>
          </w:tcPr>
          <w:p w14:paraId="2FF79132" w14:textId="77777777" w:rsidR="0042094A" w:rsidRDefault="00000000">
            <w:pPr>
              <w:pStyle w:val="ConsPlusNormal0"/>
              <w:jc w:val="center"/>
            </w:pPr>
            <w:r>
              <w:t>2, 3</w:t>
            </w:r>
          </w:p>
        </w:tc>
        <w:tc>
          <w:tcPr>
            <w:tcW w:w="1247" w:type="dxa"/>
            <w:vAlign w:val="bottom"/>
          </w:tcPr>
          <w:p w14:paraId="478A072D" w14:textId="77777777" w:rsidR="0042094A" w:rsidRDefault="00000000">
            <w:pPr>
              <w:pStyle w:val="ConsPlusNormal0"/>
              <w:jc w:val="center"/>
            </w:pPr>
            <w:r>
              <w:t>2, 3</w:t>
            </w:r>
          </w:p>
        </w:tc>
      </w:tr>
      <w:tr w:rsidR="0042094A" w14:paraId="233D19D3" w14:textId="77777777">
        <w:tc>
          <w:tcPr>
            <w:tcW w:w="4818" w:type="dxa"/>
          </w:tcPr>
          <w:p w14:paraId="259D367D" w14:textId="77777777" w:rsidR="0042094A" w:rsidRDefault="00000000">
            <w:pPr>
              <w:pStyle w:val="ConsPlusNormal0"/>
            </w:pPr>
            <w:r>
              <w:t>9. Прочие объекты</w:t>
            </w:r>
          </w:p>
        </w:tc>
        <w:tc>
          <w:tcPr>
            <w:tcW w:w="1247" w:type="dxa"/>
            <w:vAlign w:val="bottom"/>
          </w:tcPr>
          <w:p w14:paraId="1B403281" w14:textId="77777777" w:rsidR="0042094A" w:rsidRDefault="00000000">
            <w:pPr>
              <w:pStyle w:val="ConsPlusNormal0"/>
              <w:jc w:val="center"/>
            </w:pPr>
            <w:r>
              <w:t>1</w:t>
            </w:r>
          </w:p>
        </w:tc>
        <w:tc>
          <w:tcPr>
            <w:tcW w:w="1757" w:type="dxa"/>
            <w:vAlign w:val="bottom"/>
          </w:tcPr>
          <w:p w14:paraId="08DE3138" w14:textId="77777777" w:rsidR="0042094A" w:rsidRDefault="00000000">
            <w:pPr>
              <w:pStyle w:val="ConsPlusNormal0"/>
              <w:jc w:val="center"/>
            </w:pPr>
            <w:r>
              <w:t>2, 3</w:t>
            </w:r>
          </w:p>
        </w:tc>
        <w:tc>
          <w:tcPr>
            <w:tcW w:w="1247" w:type="dxa"/>
            <w:vAlign w:val="bottom"/>
          </w:tcPr>
          <w:p w14:paraId="4F12E737" w14:textId="77777777" w:rsidR="0042094A" w:rsidRDefault="00000000">
            <w:pPr>
              <w:pStyle w:val="ConsPlusNormal0"/>
              <w:jc w:val="center"/>
            </w:pPr>
            <w:r>
              <w:t>2, 3</w:t>
            </w:r>
          </w:p>
        </w:tc>
      </w:tr>
      <w:tr w:rsidR="0042094A" w14:paraId="5A4AE591" w14:textId="77777777">
        <w:tc>
          <w:tcPr>
            <w:tcW w:w="4818" w:type="dxa"/>
          </w:tcPr>
          <w:p w14:paraId="7A147C41" w14:textId="77777777" w:rsidR="0042094A" w:rsidRDefault="00000000">
            <w:pPr>
              <w:pStyle w:val="ConsPlusNormal0"/>
            </w:pPr>
            <w:r>
              <w:t>10. Сооружения</w:t>
            </w:r>
          </w:p>
        </w:tc>
        <w:tc>
          <w:tcPr>
            <w:tcW w:w="1247" w:type="dxa"/>
            <w:vAlign w:val="bottom"/>
          </w:tcPr>
          <w:p w14:paraId="7EEFCA30" w14:textId="77777777" w:rsidR="0042094A" w:rsidRDefault="00000000">
            <w:pPr>
              <w:pStyle w:val="ConsPlusNormal0"/>
              <w:jc w:val="center"/>
            </w:pPr>
            <w:r>
              <w:t>1</w:t>
            </w:r>
          </w:p>
        </w:tc>
        <w:tc>
          <w:tcPr>
            <w:tcW w:w="1757" w:type="dxa"/>
            <w:vAlign w:val="bottom"/>
          </w:tcPr>
          <w:p w14:paraId="502C87F3" w14:textId="77777777" w:rsidR="0042094A" w:rsidRDefault="00000000">
            <w:pPr>
              <w:pStyle w:val="ConsPlusNormal0"/>
              <w:jc w:val="center"/>
            </w:pPr>
            <w:r>
              <w:t>2, 3</w:t>
            </w:r>
          </w:p>
        </w:tc>
        <w:tc>
          <w:tcPr>
            <w:tcW w:w="1247" w:type="dxa"/>
            <w:vAlign w:val="bottom"/>
          </w:tcPr>
          <w:p w14:paraId="57686080" w14:textId="77777777" w:rsidR="0042094A" w:rsidRDefault="00000000">
            <w:pPr>
              <w:pStyle w:val="ConsPlusNormal0"/>
              <w:jc w:val="center"/>
            </w:pPr>
            <w:r>
              <w:t>2, 3</w:t>
            </w:r>
          </w:p>
        </w:tc>
      </w:tr>
    </w:tbl>
    <w:p w14:paraId="0655C811" w14:textId="77777777" w:rsidR="0042094A" w:rsidRDefault="0042094A">
      <w:pPr>
        <w:pStyle w:val="ConsPlusNormal0"/>
        <w:jc w:val="both"/>
      </w:pPr>
    </w:p>
    <w:p w14:paraId="23E8E63B" w14:textId="77777777" w:rsidR="0042094A" w:rsidRDefault="00000000">
      <w:pPr>
        <w:pStyle w:val="ConsPlusNormal0"/>
        <w:ind w:firstLine="540"/>
        <w:jc w:val="both"/>
      </w:pPr>
      <w:r>
        <w:t>1, 2, 3 - ранговые показатели приемлемости подходов. Ранг 1 - наиболее весомый подход, ранг 3 - наименее весомый подход.</w:t>
      </w:r>
    </w:p>
    <w:p w14:paraId="38D525CC" w14:textId="77777777" w:rsidR="0042094A" w:rsidRDefault="0042094A">
      <w:pPr>
        <w:pStyle w:val="ConsPlusNormal0"/>
        <w:jc w:val="both"/>
      </w:pPr>
    </w:p>
    <w:p w14:paraId="6417DE12" w14:textId="77777777" w:rsidR="0042094A" w:rsidRDefault="0042094A">
      <w:pPr>
        <w:pStyle w:val="ConsPlusNormal0"/>
        <w:jc w:val="both"/>
      </w:pPr>
    </w:p>
    <w:p w14:paraId="02AF4603" w14:textId="77777777" w:rsidR="0042094A" w:rsidRDefault="0042094A">
      <w:pPr>
        <w:pStyle w:val="ConsPlusNormal0"/>
        <w:jc w:val="both"/>
      </w:pPr>
    </w:p>
    <w:p w14:paraId="191DA308" w14:textId="77777777" w:rsidR="0042094A" w:rsidRDefault="0042094A">
      <w:pPr>
        <w:pStyle w:val="ConsPlusNormal0"/>
        <w:jc w:val="both"/>
      </w:pPr>
    </w:p>
    <w:p w14:paraId="21041764" w14:textId="77777777" w:rsidR="0042094A" w:rsidRDefault="0042094A">
      <w:pPr>
        <w:pStyle w:val="ConsPlusNormal0"/>
        <w:jc w:val="both"/>
      </w:pPr>
    </w:p>
    <w:p w14:paraId="35022BA0" w14:textId="77777777" w:rsidR="0042094A" w:rsidRDefault="00000000">
      <w:pPr>
        <w:pStyle w:val="ConsPlusNormal0"/>
        <w:jc w:val="right"/>
        <w:outlineLvl w:val="1"/>
      </w:pPr>
      <w:r>
        <w:t>Приложение N 7</w:t>
      </w:r>
    </w:p>
    <w:p w14:paraId="2F5059DD" w14:textId="77777777" w:rsidR="0042094A" w:rsidRDefault="00000000">
      <w:pPr>
        <w:pStyle w:val="ConsPlusNormal0"/>
        <w:jc w:val="right"/>
      </w:pPr>
      <w:r>
        <w:t>к Методическим указаниям</w:t>
      </w:r>
    </w:p>
    <w:p w14:paraId="38944ABA" w14:textId="77777777" w:rsidR="0042094A" w:rsidRDefault="00000000">
      <w:pPr>
        <w:pStyle w:val="ConsPlusNormal0"/>
        <w:jc w:val="right"/>
      </w:pPr>
      <w:r>
        <w:t>о государственной кадастровой оценке</w:t>
      </w:r>
    </w:p>
    <w:p w14:paraId="2C039A70" w14:textId="77777777" w:rsidR="0042094A" w:rsidRDefault="0042094A">
      <w:pPr>
        <w:pStyle w:val="ConsPlusNormal0"/>
        <w:jc w:val="both"/>
      </w:pPr>
    </w:p>
    <w:p w14:paraId="21487E80" w14:textId="77777777" w:rsidR="0042094A" w:rsidRDefault="00000000">
      <w:pPr>
        <w:pStyle w:val="ConsPlusTitle0"/>
        <w:jc w:val="center"/>
      </w:pPr>
      <w:bookmarkStart w:id="60" w:name="P2700"/>
      <w:bookmarkEnd w:id="60"/>
      <w:r>
        <w:t>ПРИМЕРНЫЕ ДОЛИ</w:t>
      </w:r>
    </w:p>
    <w:p w14:paraId="7529B6BC" w14:textId="77777777" w:rsidR="0042094A" w:rsidRDefault="00000000">
      <w:pPr>
        <w:pStyle w:val="ConsPlusTitle0"/>
        <w:jc w:val="center"/>
      </w:pPr>
      <w:r>
        <w:t>СТОИМОСТИ ЗЕМЕЛЬНЫХ УЧАСТКОВ, ЗДАНИЙ, СООРУЖЕНИЙ,</w:t>
      </w:r>
    </w:p>
    <w:p w14:paraId="5C543A03" w14:textId="77777777" w:rsidR="0042094A" w:rsidRDefault="00000000">
      <w:pPr>
        <w:pStyle w:val="ConsPlusTitle0"/>
        <w:jc w:val="center"/>
      </w:pPr>
      <w:r>
        <w:t>БЛАГОУСТРОЙСТВА, ВНЕШНИХ СЕТЕЙ, МЕБЛИРОВКИ, ВЛИЯНИЯ</w:t>
      </w:r>
    </w:p>
    <w:p w14:paraId="26427EB3" w14:textId="77777777" w:rsidR="0042094A" w:rsidRDefault="00000000">
      <w:pPr>
        <w:pStyle w:val="ConsPlusTitle0"/>
        <w:jc w:val="center"/>
      </w:pPr>
      <w:r>
        <w:t>ПРЕДПРИНИМАТЕЛЬСКОЙ ДЕЯТЕЛЬНОСТИ ДЛЯ ЦЕЛЕЙ</w:t>
      </w:r>
    </w:p>
    <w:p w14:paraId="60036B4C" w14:textId="77777777" w:rsidR="0042094A" w:rsidRDefault="00000000">
      <w:pPr>
        <w:pStyle w:val="ConsPlusTitle0"/>
        <w:jc w:val="center"/>
      </w:pPr>
      <w:r>
        <w:t>ОПРЕДЕЛЕНИЯ КАДАСТРОВОЙ СТОИМОСТИ</w:t>
      </w:r>
    </w:p>
    <w:p w14:paraId="7E382D61"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303"/>
        <w:gridCol w:w="1360"/>
        <w:gridCol w:w="1133"/>
        <w:gridCol w:w="1587"/>
      </w:tblGrid>
      <w:tr w:rsidR="0042094A" w14:paraId="2A7BE263" w14:textId="77777777">
        <w:tc>
          <w:tcPr>
            <w:tcW w:w="3685" w:type="dxa"/>
          </w:tcPr>
          <w:p w14:paraId="4C31DC39" w14:textId="77777777" w:rsidR="0042094A" w:rsidRDefault="00000000">
            <w:pPr>
              <w:pStyle w:val="ConsPlusNormal0"/>
              <w:jc w:val="center"/>
            </w:pPr>
            <w:r>
              <w:t>Группа</w:t>
            </w:r>
          </w:p>
        </w:tc>
        <w:tc>
          <w:tcPr>
            <w:tcW w:w="1303" w:type="dxa"/>
          </w:tcPr>
          <w:p w14:paraId="2FDA4575" w14:textId="77777777" w:rsidR="0042094A" w:rsidRDefault="00000000">
            <w:pPr>
              <w:pStyle w:val="ConsPlusNormal0"/>
              <w:jc w:val="center"/>
            </w:pPr>
            <w:r>
              <w:t>Доля земельного участка</w:t>
            </w:r>
          </w:p>
        </w:tc>
        <w:tc>
          <w:tcPr>
            <w:tcW w:w="1360" w:type="dxa"/>
          </w:tcPr>
          <w:p w14:paraId="63A76FAB" w14:textId="77777777" w:rsidR="0042094A" w:rsidRDefault="00000000">
            <w:pPr>
              <w:pStyle w:val="ConsPlusNormal0"/>
              <w:jc w:val="center"/>
            </w:pPr>
            <w:r>
              <w:t>Доля зданий, сооружений</w:t>
            </w:r>
          </w:p>
        </w:tc>
        <w:tc>
          <w:tcPr>
            <w:tcW w:w="1133" w:type="dxa"/>
          </w:tcPr>
          <w:p w14:paraId="2973EEFB" w14:textId="77777777" w:rsidR="0042094A" w:rsidRDefault="00000000">
            <w:pPr>
              <w:pStyle w:val="ConsPlusNormal0"/>
              <w:jc w:val="center"/>
            </w:pPr>
            <w:r>
              <w:t>Доля благоустройства, внешних сетей</w:t>
            </w:r>
          </w:p>
        </w:tc>
        <w:tc>
          <w:tcPr>
            <w:tcW w:w="1587" w:type="dxa"/>
          </w:tcPr>
          <w:p w14:paraId="5FA3D053" w14:textId="77777777" w:rsidR="0042094A" w:rsidRDefault="00000000">
            <w:pPr>
              <w:pStyle w:val="ConsPlusNormal0"/>
              <w:jc w:val="center"/>
            </w:pPr>
            <w:r>
              <w:t>Доля меблировки, влияние предпринимательской деятельности</w:t>
            </w:r>
          </w:p>
        </w:tc>
      </w:tr>
      <w:tr w:rsidR="0042094A" w14:paraId="66A95D50" w14:textId="77777777">
        <w:tc>
          <w:tcPr>
            <w:tcW w:w="3685" w:type="dxa"/>
            <w:vAlign w:val="center"/>
          </w:tcPr>
          <w:p w14:paraId="6DA8A875" w14:textId="77777777" w:rsidR="0042094A" w:rsidRDefault="00000000">
            <w:pPr>
              <w:pStyle w:val="ConsPlusNormal0"/>
            </w:pPr>
            <w:r>
              <w:t>Многоквартирное жилье (без учета прав на общедолевое имущество, расположенное внутри многоквартирного дома)</w:t>
            </w:r>
          </w:p>
        </w:tc>
        <w:tc>
          <w:tcPr>
            <w:tcW w:w="1303" w:type="dxa"/>
            <w:vAlign w:val="center"/>
          </w:tcPr>
          <w:p w14:paraId="7A538F0E" w14:textId="77777777" w:rsidR="0042094A" w:rsidRDefault="00000000">
            <w:pPr>
              <w:pStyle w:val="ConsPlusNormal0"/>
              <w:jc w:val="center"/>
            </w:pPr>
            <w:r>
              <w:t>10 - 25%</w:t>
            </w:r>
          </w:p>
        </w:tc>
        <w:tc>
          <w:tcPr>
            <w:tcW w:w="1360" w:type="dxa"/>
            <w:vAlign w:val="center"/>
          </w:tcPr>
          <w:p w14:paraId="72A40458" w14:textId="77777777" w:rsidR="0042094A" w:rsidRDefault="00000000">
            <w:pPr>
              <w:pStyle w:val="ConsPlusNormal0"/>
              <w:jc w:val="center"/>
            </w:pPr>
            <w:r>
              <w:t>60 - 70%</w:t>
            </w:r>
          </w:p>
        </w:tc>
        <w:tc>
          <w:tcPr>
            <w:tcW w:w="1133" w:type="dxa"/>
            <w:vAlign w:val="center"/>
          </w:tcPr>
          <w:p w14:paraId="19479257" w14:textId="77777777" w:rsidR="0042094A" w:rsidRDefault="00000000">
            <w:pPr>
              <w:pStyle w:val="ConsPlusNormal0"/>
              <w:jc w:val="center"/>
            </w:pPr>
            <w:r>
              <w:t>0 - 35%</w:t>
            </w:r>
          </w:p>
        </w:tc>
        <w:tc>
          <w:tcPr>
            <w:tcW w:w="1587" w:type="dxa"/>
            <w:vAlign w:val="center"/>
          </w:tcPr>
          <w:p w14:paraId="69C5DC82" w14:textId="77777777" w:rsidR="0042094A" w:rsidRDefault="0042094A">
            <w:pPr>
              <w:pStyle w:val="ConsPlusNormal0"/>
            </w:pPr>
          </w:p>
        </w:tc>
      </w:tr>
      <w:tr w:rsidR="0042094A" w14:paraId="529C2D23" w14:textId="77777777">
        <w:tc>
          <w:tcPr>
            <w:tcW w:w="3685" w:type="dxa"/>
            <w:vAlign w:val="center"/>
          </w:tcPr>
          <w:p w14:paraId="0A6DAA18" w14:textId="77777777" w:rsidR="0042094A" w:rsidRDefault="00000000">
            <w:pPr>
              <w:pStyle w:val="ConsPlusNormal0"/>
            </w:pPr>
            <w:r>
              <w:t>Малоэтажное жилье, индивидуальные жилые дома, садовые дома</w:t>
            </w:r>
          </w:p>
        </w:tc>
        <w:tc>
          <w:tcPr>
            <w:tcW w:w="1303" w:type="dxa"/>
            <w:vAlign w:val="center"/>
          </w:tcPr>
          <w:p w14:paraId="2C232101" w14:textId="77777777" w:rsidR="0042094A" w:rsidRDefault="00000000">
            <w:pPr>
              <w:pStyle w:val="ConsPlusNormal0"/>
              <w:jc w:val="center"/>
            </w:pPr>
            <w:r>
              <w:t>20 - 30%</w:t>
            </w:r>
          </w:p>
        </w:tc>
        <w:tc>
          <w:tcPr>
            <w:tcW w:w="1360" w:type="dxa"/>
            <w:vAlign w:val="center"/>
          </w:tcPr>
          <w:p w14:paraId="5AB5E560" w14:textId="77777777" w:rsidR="0042094A" w:rsidRDefault="00000000">
            <w:pPr>
              <w:pStyle w:val="ConsPlusNormal0"/>
              <w:jc w:val="center"/>
            </w:pPr>
            <w:r>
              <w:t>50 - 70%</w:t>
            </w:r>
          </w:p>
        </w:tc>
        <w:tc>
          <w:tcPr>
            <w:tcW w:w="1133" w:type="dxa"/>
            <w:vAlign w:val="center"/>
          </w:tcPr>
          <w:p w14:paraId="0F2D6EB1" w14:textId="77777777" w:rsidR="0042094A" w:rsidRDefault="00000000">
            <w:pPr>
              <w:pStyle w:val="ConsPlusNormal0"/>
              <w:jc w:val="center"/>
            </w:pPr>
            <w:r>
              <w:t>10 - 30%</w:t>
            </w:r>
          </w:p>
        </w:tc>
        <w:tc>
          <w:tcPr>
            <w:tcW w:w="1587" w:type="dxa"/>
            <w:vAlign w:val="center"/>
          </w:tcPr>
          <w:p w14:paraId="5CFC3578" w14:textId="77777777" w:rsidR="0042094A" w:rsidRDefault="0042094A">
            <w:pPr>
              <w:pStyle w:val="ConsPlusNormal0"/>
            </w:pPr>
          </w:p>
        </w:tc>
      </w:tr>
      <w:tr w:rsidR="0042094A" w14:paraId="588B97A0" w14:textId="77777777">
        <w:tc>
          <w:tcPr>
            <w:tcW w:w="3685" w:type="dxa"/>
            <w:vAlign w:val="center"/>
          </w:tcPr>
          <w:p w14:paraId="4C7C6ACF" w14:textId="77777777" w:rsidR="0042094A" w:rsidRDefault="00000000">
            <w:pPr>
              <w:pStyle w:val="ConsPlusNormal0"/>
            </w:pPr>
            <w:r>
              <w:t>Объекты хранения индивидуального автотранспорта</w:t>
            </w:r>
          </w:p>
        </w:tc>
        <w:tc>
          <w:tcPr>
            <w:tcW w:w="1303" w:type="dxa"/>
            <w:vAlign w:val="center"/>
          </w:tcPr>
          <w:p w14:paraId="5C1A71E5" w14:textId="77777777" w:rsidR="0042094A" w:rsidRDefault="00000000">
            <w:pPr>
              <w:pStyle w:val="ConsPlusNormal0"/>
              <w:jc w:val="center"/>
            </w:pPr>
            <w:r>
              <w:t>15 - 30%</w:t>
            </w:r>
          </w:p>
        </w:tc>
        <w:tc>
          <w:tcPr>
            <w:tcW w:w="1360" w:type="dxa"/>
            <w:vAlign w:val="center"/>
          </w:tcPr>
          <w:p w14:paraId="7D905134" w14:textId="77777777" w:rsidR="0042094A" w:rsidRDefault="00000000">
            <w:pPr>
              <w:pStyle w:val="ConsPlusNormal0"/>
              <w:jc w:val="center"/>
            </w:pPr>
            <w:r>
              <w:t>60 - 80%</w:t>
            </w:r>
          </w:p>
        </w:tc>
        <w:tc>
          <w:tcPr>
            <w:tcW w:w="1133" w:type="dxa"/>
            <w:vAlign w:val="center"/>
          </w:tcPr>
          <w:p w14:paraId="24883120" w14:textId="77777777" w:rsidR="0042094A" w:rsidRDefault="00000000">
            <w:pPr>
              <w:pStyle w:val="ConsPlusNormal0"/>
              <w:jc w:val="center"/>
            </w:pPr>
            <w:r>
              <w:t>0 - 15%</w:t>
            </w:r>
          </w:p>
        </w:tc>
        <w:tc>
          <w:tcPr>
            <w:tcW w:w="1587" w:type="dxa"/>
            <w:vAlign w:val="center"/>
          </w:tcPr>
          <w:p w14:paraId="17D16E92" w14:textId="77777777" w:rsidR="0042094A" w:rsidRDefault="00000000">
            <w:pPr>
              <w:pStyle w:val="ConsPlusNormal0"/>
              <w:jc w:val="center"/>
            </w:pPr>
            <w:r>
              <w:t>-</w:t>
            </w:r>
          </w:p>
        </w:tc>
      </w:tr>
      <w:tr w:rsidR="0042094A" w14:paraId="7BC22A2A" w14:textId="77777777">
        <w:tc>
          <w:tcPr>
            <w:tcW w:w="3685" w:type="dxa"/>
            <w:vAlign w:val="center"/>
          </w:tcPr>
          <w:p w14:paraId="7E44C4FD" w14:textId="77777777" w:rsidR="0042094A" w:rsidRDefault="00000000">
            <w:pPr>
              <w:pStyle w:val="ConsPlusNormal0"/>
            </w:pPr>
            <w:r>
              <w:t>Иные объекты транспорта</w:t>
            </w:r>
          </w:p>
        </w:tc>
        <w:tc>
          <w:tcPr>
            <w:tcW w:w="1303" w:type="dxa"/>
            <w:vAlign w:val="center"/>
          </w:tcPr>
          <w:p w14:paraId="2F462562" w14:textId="77777777" w:rsidR="0042094A" w:rsidRDefault="00000000">
            <w:pPr>
              <w:pStyle w:val="ConsPlusNormal0"/>
              <w:jc w:val="center"/>
            </w:pPr>
            <w:r>
              <w:t>20%</w:t>
            </w:r>
          </w:p>
        </w:tc>
        <w:tc>
          <w:tcPr>
            <w:tcW w:w="1360" w:type="dxa"/>
            <w:vAlign w:val="center"/>
          </w:tcPr>
          <w:p w14:paraId="3114E3AA" w14:textId="77777777" w:rsidR="0042094A" w:rsidRDefault="00000000">
            <w:pPr>
              <w:pStyle w:val="ConsPlusNormal0"/>
              <w:jc w:val="center"/>
            </w:pPr>
            <w:r>
              <w:t>70 - 75%</w:t>
            </w:r>
          </w:p>
        </w:tc>
        <w:tc>
          <w:tcPr>
            <w:tcW w:w="1133" w:type="dxa"/>
            <w:vAlign w:val="center"/>
          </w:tcPr>
          <w:p w14:paraId="096EBA0B" w14:textId="77777777" w:rsidR="0042094A" w:rsidRDefault="00000000">
            <w:pPr>
              <w:pStyle w:val="ConsPlusNormal0"/>
              <w:jc w:val="center"/>
            </w:pPr>
            <w:r>
              <w:t>5 - 10%</w:t>
            </w:r>
          </w:p>
        </w:tc>
        <w:tc>
          <w:tcPr>
            <w:tcW w:w="1587" w:type="dxa"/>
            <w:vAlign w:val="center"/>
          </w:tcPr>
          <w:p w14:paraId="77E3DDD5" w14:textId="77777777" w:rsidR="0042094A" w:rsidRDefault="00000000">
            <w:pPr>
              <w:pStyle w:val="ConsPlusNormal0"/>
              <w:jc w:val="center"/>
            </w:pPr>
            <w:r>
              <w:t>-</w:t>
            </w:r>
          </w:p>
        </w:tc>
      </w:tr>
      <w:tr w:rsidR="0042094A" w14:paraId="4C48D3C6" w14:textId="77777777">
        <w:tc>
          <w:tcPr>
            <w:tcW w:w="3685" w:type="dxa"/>
            <w:vAlign w:val="center"/>
          </w:tcPr>
          <w:p w14:paraId="62D87BC6" w14:textId="77777777" w:rsidR="0042094A" w:rsidRDefault="00000000">
            <w:pPr>
              <w:pStyle w:val="ConsPlusNormal0"/>
            </w:pPr>
            <w:r>
              <w:t>Торговые и торгово-развлекательные объекты</w:t>
            </w:r>
          </w:p>
        </w:tc>
        <w:tc>
          <w:tcPr>
            <w:tcW w:w="1303" w:type="dxa"/>
            <w:vAlign w:val="center"/>
          </w:tcPr>
          <w:p w14:paraId="26115823" w14:textId="77777777" w:rsidR="0042094A" w:rsidRDefault="00000000">
            <w:pPr>
              <w:pStyle w:val="ConsPlusNormal0"/>
              <w:jc w:val="center"/>
            </w:pPr>
            <w:r>
              <w:t>20 - 25%</w:t>
            </w:r>
          </w:p>
        </w:tc>
        <w:tc>
          <w:tcPr>
            <w:tcW w:w="1360" w:type="dxa"/>
            <w:vAlign w:val="center"/>
          </w:tcPr>
          <w:p w14:paraId="026EFE33" w14:textId="77777777" w:rsidR="0042094A" w:rsidRDefault="00000000">
            <w:pPr>
              <w:pStyle w:val="ConsPlusNormal0"/>
              <w:jc w:val="center"/>
            </w:pPr>
            <w:r>
              <w:t>60 - 80%</w:t>
            </w:r>
          </w:p>
        </w:tc>
        <w:tc>
          <w:tcPr>
            <w:tcW w:w="1133" w:type="dxa"/>
            <w:vAlign w:val="center"/>
          </w:tcPr>
          <w:p w14:paraId="771AA8F1" w14:textId="77777777" w:rsidR="0042094A" w:rsidRDefault="00000000">
            <w:pPr>
              <w:pStyle w:val="ConsPlusNormal0"/>
              <w:jc w:val="center"/>
            </w:pPr>
            <w:r>
              <w:t>0 - 40%</w:t>
            </w:r>
          </w:p>
        </w:tc>
        <w:tc>
          <w:tcPr>
            <w:tcW w:w="1587" w:type="dxa"/>
            <w:vAlign w:val="center"/>
          </w:tcPr>
          <w:p w14:paraId="54D00B28" w14:textId="77777777" w:rsidR="0042094A" w:rsidRDefault="00000000">
            <w:pPr>
              <w:pStyle w:val="ConsPlusNormal0"/>
              <w:jc w:val="center"/>
            </w:pPr>
            <w:r>
              <w:t>-</w:t>
            </w:r>
          </w:p>
        </w:tc>
      </w:tr>
      <w:tr w:rsidR="0042094A" w14:paraId="52643942" w14:textId="77777777">
        <w:tc>
          <w:tcPr>
            <w:tcW w:w="3685" w:type="dxa"/>
            <w:vAlign w:val="center"/>
          </w:tcPr>
          <w:p w14:paraId="20F12F65" w14:textId="77777777" w:rsidR="0042094A" w:rsidRDefault="00000000">
            <w:pPr>
              <w:pStyle w:val="ConsPlusNormal0"/>
            </w:pPr>
            <w:r>
              <w:t>Объекты временного проживания</w:t>
            </w:r>
          </w:p>
        </w:tc>
        <w:tc>
          <w:tcPr>
            <w:tcW w:w="1303" w:type="dxa"/>
            <w:vAlign w:val="center"/>
          </w:tcPr>
          <w:p w14:paraId="5FB3EEB6" w14:textId="77777777" w:rsidR="0042094A" w:rsidRDefault="00000000">
            <w:pPr>
              <w:pStyle w:val="ConsPlusNormal0"/>
              <w:jc w:val="center"/>
            </w:pPr>
            <w:r>
              <w:t>15 - 20%</w:t>
            </w:r>
          </w:p>
        </w:tc>
        <w:tc>
          <w:tcPr>
            <w:tcW w:w="1360" w:type="dxa"/>
            <w:vAlign w:val="center"/>
          </w:tcPr>
          <w:p w14:paraId="14D99EBA" w14:textId="77777777" w:rsidR="0042094A" w:rsidRDefault="00000000">
            <w:pPr>
              <w:pStyle w:val="ConsPlusNormal0"/>
              <w:jc w:val="center"/>
            </w:pPr>
            <w:r>
              <w:t>40 - 70%</w:t>
            </w:r>
          </w:p>
        </w:tc>
        <w:tc>
          <w:tcPr>
            <w:tcW w:w="1133" w:type="dxa"/>
            <w:vAlign w:val="center"/>
          </w:tcPr>
          <w:p w14:paraId="7BAAFA8B" w14:textId="77777777" w:rsidR="0042094A" w:rsidRDefault="00000000">
            <w:pPr>
              <w:pStyle w:val="ConsPlusNormal0"/>
              <w:jc w:val="center"/>
            </w:pPr>
            <w:r>
              <w:t>0 - 30%</w:t>
            </w:r>
          </w:p>
        </w:tc>
        <w:tc>
          <w:tcPr>
            <w:tcW w:w="1587" w:type="dxa"/>
            <w:vAlign w:val="center"/>
          </w:tcPr>
          <w:p w14:paraId="695A9071" w14:textId="77777777" w:rsidR="0042094A" w:rsidRDefault="00000000">
            <w:pPr>
              <w:pStyle w:val="ConsPlusNormal0"/>
              <w:jc w:val="center"/>
            </w:pPr>
            <w:r>
              <w:t>15 - 20%</w:t>
            </w:r>
          </w:p>
        </w:tc>
      </w:tr>
      <w:tr w:rsidR="0042094A" w14:paraId="5D4AF93C" w14:textId="77777777">
        <w:tc>
          <w:tcPr>
            <w:tcW w:w="3685" w:type="dxa"/>
            <w:vAlign w:val="center"/>
          </w:tcPr>
          <w:p w14:paraId="69F57CA1" w14:textId="77777777" w:rsidR="0042094A" w:rsidRDefault="00000000">
            <w:pPr>
              <w:pStyle w:val="ConsPlusNormal0"/>
            </w:pPr>
            <w:r>
              <w:t>Объекты санаторно-курортного назначения</w:t>
            </w:r>
          </w:p>
        </w:tc>
        <w:tc>
          <w:tcPr>
            <w:tcW w:w="1303" w:type="dxa"/>
            <w:vAlign w:val="center"/>
          </w:tcPr>
          <w:p w14:paraId="09BB1CA9" w14:textId="77777777" w:rsidR="0042094A" w:rsidRDefault="00000000">
            <w:pPr>
              <w:pStyle w:val="ConsPlusNormal0"/>
              <w:jc w:val="center"/>
            </w:pPr>
            <w:r>
              <w:t>20 - 30%</w:t>
            </w:r>
          </w:p>
        </w:tc>
        <w:tc>
          <w:tcPr>
            <w:tcW w:w="1360" w:type="dxa"/>
            <w:vAlign w:val="center"/>
          </w:tcPr>
          <w:p w14:paraId="6A472FA5" w14:textId="77777777" w:rsidR="0042094A" w:rsidRDefault="00000000">
            <w:pPr>
              <w:pStyle w:val="ConsPlusNormal0"/>
              <w:jc w:val="center"/>
            </w:pPr>
            <w:r>
              <w:t>35 - 65%</w:t>
            </w:r>
          </w:p>
        </w:tc>
        <w:tc>
          <w:tcPr>
            <w:tcW w:w="1133" w:type="dxa"/>
            <w:vAlign w:val="center"/>
          </w:tcPr>
          <w:p w14:paraId="47FBCC3F" w14:textId="77777777" w:rsidR="0042094A" w:rsidRDefault="00000000">
            <w:pPr>
              <w:pStyle w:val="ConsPlusNormal0"/>
              <w:jc w:val="center"/>
            </w:pPr>
            <w:r>
              <w:t>10 - 40%</w:t>
            </w:r>
          </w:p>
        </w:tc>
        <w:tc>
          <w:tcPr>
            <w:tcW w:w="1587" w:type="dxa"/>
            <w:vAlign w:val="center"/>
          </w:tcPr>
          <w:p w14:paraId="21D757AB" w14:textId="77777777" w:rsidR="0042094A" w:rsidRDefault="00000000">
            <w:pPr>
              <w:pStyle w:val="ConsPlusNormal0"/>
              <w:jc w:val="center"/>
            </w:pPr>
            <w:r>
              <w:t>20 - 25%</w:t>
            </w:r>
          </w:p>
        </w:tc>
      </w:tr>
      <w:tr w:rsidR="0042094A" w14:paraId="51003B1F" w14:textId="77777777">
        <w:tc>
          <w:tcPr>
            <w:tcW w:w="3685" w:type="dxa"/>
            <w:vAlign w:val="center"/>
          </w:tcPr>
          <w:p w14:paraId="204862E4" w14:textId="77777777" w:rsidR="0042094A" w:rsidRDefault="00000000">
            <w:pPr>
              <w:pStyle w:val="ConsPlusNormal0"/>
            </w:pPr>
            <w:r>
              <w:t>Объекты офисного назначения</w:t>
            </w:r>
          </w:p>
        </w:tc>
        <w:tc>
          <w:tcPr>
            <w:tcW w:w="1303" w:type="dxa"/>
            <w:vAlign w:val="center"/>
          </w:tcPr>
          <w:p w14:paraId="1406947B" w14:textId="77777777" w:rsidR="0042094A" w:rsidRDefault="00000000">
            <w:pPr>
              <w:pStyle w:val="ConsPlusNormal0"/>
              <w:jc w:val="center"/>
            </w:pPr>
            <w:r>
              <w:t>15 - 25%</w:t>
            </w:r>
          </w:p>
        </w:tc>
        <w:tc>
          <w:tcPr>
            <w:tcW w:w="1360" w:type="dxa"/>
            <w:vAlign w:val="center"/>
          </w:tcPr>
          <w:p w14:paraId="5B7AE961" w14:textId="77777777" w:rsidR="0042094A" w:rsidRDefault="00000000">
            <w:pPr>
              <w:pStyle w:val="ConsPlusNormal0"/>
              <w:jc w:val="center"/>
            </w:pPr>
            <w:r>
              <w:t>60 - 80%</w:t>
            </w:r>
          </w:p>
        </w:tc>
        <w:tc>
          <w:tcPr>
            <w:tcW w:w="1133" w:type="dxa"/>
            <w:vAlign w:val="center"/>
          </w:tcPr>
          <w:p w14:paraId="15581F02" w14:textId="77777777" w:rsidR="0042094A" w:rsidRDefault="00000000">
            <w:pPr>
              <w:pStyle w:val="ConsPlusNormal0"/>
              <w:jc w:val="center"/>
            </w:pPr>
            <w:r>
              <w:t>0 - 30%</w:t>
            </w:r>
          </w:p>
        </w:tc>
        <w:tc>
          <w:tcPr>
            <w:tcW w:w="1587" w:type="dxa"/>
            <w:vAlign w:val="center"/>
          </w:tcPr>
          <w:p w14:paraId="70AA515C" w14:textId="77777777" w:rsidR="0042094A" w:rsidRDefault="00000000">
            <w:pPr>
              <w:pStyle w:val="ConsPlusNormal0"/>
              <w:jc w:val="center"/>
            </w:pPr>
            <w:r>
              <w:t>-</w:t>
            </w:r>
          </w:p>
        </w:tc>
      </w:tr>
      <w:tr w:rsidR="0042094A" w14:paraId="439DAA0B" w14:textId="77777777">
        <w:tc>
          <w:tcPr>
            <w:tcW w:w="3685" w:type="dxa"/>
            <w:vAlign w:val="center"/>
          </w:tcPr>
          <w:p w14:paraId="10E8E21E" w14:textId="77777777" w:rsidR="0042094A" w:rsidRDefault="00000000">
            <w:pPr>
              <w:pStyle w:val="ConsPlusNormal0"/>
            </w:pPr>
            <w:r>
              <w:t>Объекты производственного назначения</w:t>
            </w:r>
          </w:p>
        </w:tc>
        <w:tc>
          <w:tcPr>
            <w:tcW w:w="1303" w:type="dxa"/>
            <w:vAlign w:val="center"/>
          </w:tcPr>
          <w:p w14:paraId="513741CF" w14:textId="77777777" w:rsidR="0042094A" w:rsidRDefault="00000000">
            <w:pPr>
              <w:pStyle w:val="ConsPlusNormal0"/>
              <w:jc w:val="center"/>
            </w:pPr>
            <w:r>
              <w:t>5 - 15%</w:t>
            </w:r>
          </w:p>
        </w:tc>
        <w:tc>
          <w:tcPr>
            <w:tcW w:w="1360" w:type="dxa"/>
            <w:vAlign w:val="center"/>
          </w:tcPr>
          <w:p w14:paraId="4FE482C8" w14:textId="77777777" w:rsidR="0042094A" w:rsidRDefault="00000000">
            <w:pPr>
              <w:pStyle w:val="ConsPlusNormal0"/>
              <w:jc w:val="center"/>
            </w:pPr>
            <w:r>
              <w:t>60 - 85%</w:t>
            </w:r>
          </w:p>
        </w:tc>
        <w:tc>
          <w:tcPr>
            <w:tcW w:w="1133" w:type="dxa"/>
            <w:vAlign w:val="center"/>
          </w:tcPr>
          <w:p w14:paraId="0C7A11AB" w14:textId="77777777" w:rsidR="0042094A" w:rsidRDefault="00000000">
            <w:pPr>
              <w:pStyle w:val="ConsPlusNormal0"/>
              <w:jc w:val="center"/>
            </w:pPr>
            <w:r>
              <w:t>10 - 30%</w:t>
            </w:r>
          </w:p>
        </w:tc>
        <w:tc>
          <w:tcPr>
            <w:tcW w:w="1587" w:type="dxa"/>
            <w:vAlign w:val="center"/>
          </w:tcPr>
          <w:p w14:paraId="42048CE3" w14:textId="77777777" w:rsidR="0042094A" w:rsidRDefault="00000000">
            <w:pPr>
              <w:pStyle w:val="ConsPlusNormal0"/>
              <w:jc w:val="center"/>
            </w:pPr>
            <w:r>
              <w:t>-</w:t>
            </w:r>
          </w:p>
        </w:tc>
      </w:tr>
      <w:tr w:rsidR="0042094A" w14:paraId="79CF2262" w14:textId="77777777">
        <w:tc>
          <w:tcPr>
            <w:tcW w:w="3685" w:type="dxa"/>
            <w:vAlign w:val="center"/>
          </w:tcPr>
          <w:p w14:paraId="12915013" w14:textId="77777777" w:rsidR="0042094A" w:rsidRDefault="00000000">
            <w:pPr>
              <w:pStyle w:val="ConsPlusNormal0"/>
            </w:pPr>
            <w:r>
              <w:t>Социальные объекты</w:t>
            </w:r>
          </w:p>
        </w:tc>
        <w:tc>
          <w:tcPr>
            <w:tcW w:w="1303" w:type="dxa"/>
            <w:vAlign w:val="center"/>
          </w:tcPr>
          <w:p w14:paraId="6BB9A7D7" w14:textId="77777777" w:rsidR="0042094A" w:rsidRDefault="00000000">
            <w:pPr>
              <w:pStyle w:val="ConsPlusNormal0"/>
              <w:jc w:val="center"/>
            </w:pPr>
            <w:r>
              <w:t>20%</w:t>
            </w:r>
          </w:p>
        </w:tc>
        <w:tc>
          <w:tcPr>
            <w:tcW w:w="1360" w:type="dxa"/>
            <w:vAlign w:val="center"/>
          </w:tcPr>
          <w:p w14:paraId="4C68D31F" w14:textId="77777777" w:rsidR="0042094A" w:rsidRDefault="00000000">
            <w:pPr>
              <w:pStyle w:val="ConsPlusNormal0"/>
              <w:jc w:val="center"/>
            </w:pPr>
            <w:r>
              <w:t>50 - 70%</w:t>
            </w:r>
          </w:p>
        </w:tc>
        <w:tc>
          <w:tcPr>
            <w:tcW w:w="1133" w:type="dxa"/>
            <w:vAlign w:val="center"/>
          </w:tcPr>
          <w:p w14:paraId="6C783B61" w14:textId="77777777" w:rsidR="0042094A" w:rsidRDefault="00000000">
            <w:pPr>
              <w:pStyle w:val="ConsPlusNormal0"/>
              <w:jc w:val="center"/>
            </w:pPr>
            <w:r>
              <w:t>10 - 30%</w:t>
            </w:r>
          </w:p>
        </w:tc>
        <w:tc>
          <w:tcPr>
            <w:tcW w:w="1587" w:type="dxa"/>
            <w:vAlign w:val="center"/>
          </w:tcPr>
          <w:p w14:paraId="5B8AE063" w14:textId="77777777" w:rsidR="0042094A" w:rsidRDefault="00000000">
            <w:pPr>
              <w:pStyle w:val="ConsPlusNormal0"/>
              <w:jc w:val="center"/>
            </w:pPr>
            <w:r>
              <w:t>-</w:t>
            </w:r>
          </w:p>
        </w:tc>
      </w:tr>
      <w:tr w:rsidR="0042094A" w14:paraId="51D19C30" w14:textId="77777777">
        <w:tc>
          <w:tcPr>
            <w:tcW w:w="3685" w:type="dxa"/>
            <w:vAlign w:val="center"/>
          </w:tcPr>
          <w:p w14:paraId="1A670370" w14:textId="77777777" w:rsidR="0042094A" w:rsidRDefault="00000000">
            <w:pPr>
              <w:pStyle w:val="ConsPlusNormal0"/>
            </w:pPr>
            <w:r>
              <w:t>Прочие объекты</w:t>
            </w:r>
          </w:p>
        </w:tc>
        <w:tc>
          <w:tcPr>
            <w:tcW w:w="1303" w:type="dxa"/>
            <w:vAlign w:val="center"/>
          </w:tcPr>
          <w:p w14:paraId="7CFBA0A6" w14:textId="77777777" w:rsidR="0042094A" w:rsidRDefault="00000000">
            <w:pPr>
              <w:pStyle w:val="ConsPlusNormal0"/>
              <w:jc w:val="center"/>
            </w:pPr>
            <w:r>
              <w:t>20%</w:t>
            </w:r>
          </w:p>
        </w:tc>
        <w:tc>
          <w:tcPr>
            <w:tcW w:w="1360" w:type="dxa"/>
            <w:vAlign w:val="center"/>
          </w:tcPr>
          <w:p w14:paraId="5C4EECA6" w14:textId="77777777" w:rsidR="0042094A" w:rsidRDefault="00000000">
            <w:pPr>
              <w:pStyle w:val="ConsPlusNormal0"/>
              <w:jc w:val="center"/>
            </w:pPr>
            <w:r>
              <w:t>65 - 70%</w:t>
            </w:r>
          </w:p>
        </w:tc>
        <w:tc>
          <w:tcPr>
            <w:tcW w:w="1133" w:type="dxa"/>
            <w:vAlign w:val="center"/>
          </w:tcPr>
          <w:p w14:paraId="5AD98F51" w14:textId="77777777" w:rsidR="0042094A" w:rsidRDefault="00000000">
            <w:pPr>
              <w:pStyle w:val="ConsPlusNormal0"/>
              <w:jc w:val="center"/>
            </w:pPr>
            <w:r>
              <w:t>10 - 15%</w:t>
            </w:r>
          </w:p>
        </w:tc>
        <w:tc>
          <w:tcPr>
            <w:tcW w:w="1587" w:type="dxa"/>
            <w:vAlign w:val="center"/>
          </w:tcPr>
          <w:p w14:paraId="675C0FA8" w14:textId="77777777" w:rsidR="0042094A" w:rsidRDefault="00000000">
            <w:pPr>
              <w:pStyle w:val="ConsPlusNormal0"/>
              <w:jc w:val="center"/>
            </w:pPr>
            <w:r>
              <w:t>-</w:t>
            </w:r>
          </w:p>
        </w:tc>
      </w:tr>
      <w:tr w:rsidR="0042094A" w14:paraId="179435F8" w14:textId="77777777">
        <w:tc>
          <w:tcPr>
            <w:tcW w:w="3685" w:type="dxa"/>
            <w:vAlign w:val="center"/>
          </w:tcPr>
          <w:p w14:paraId="7161B673" w14:textId="77777777" w:rsidR="0042094A" w:rsidRDefault="00000000">
            <w:pPr>
              <w:pStyle w:val="ConsPlusNormal0"/>
            </w:pPr>
            <w:r>
              <w:t>Сооружения</w:t>
            </w:r>
          </w:p>
        </w:tc>
        <w:tc>
          <w:tcPr>
            <w:tcW w:w="1303" w:type="dxa"/>
            <w:vAlign w:val="center"/>
          </w:tcPr>
          <w:p w14:paraId="4CA151E3" w14:textId="77777777" w:rsidR="0042094A" w:rsidRDefault="00000000">
            <w:pPr>
              <w:pStyle w:val="ConsPlusNormal0"/>
              <w:jc w:val="center"/>
            </w:pPr>
            <w:r>
              <w:t>10%</w:t>
            </w:r>
          </w:p>
        </w:tc>
        <w:tc>
          <w:tcPr>
            <w:tcW w:w="1360" w:type="dxa"/>
            <w:vAlign w:val="center"/>
          </w:tcPr>
          <w:p w14:paraId="63CF51E5" w14:textId="77777777" w:rsidR="0042094A" w:rsidRDefault="00000000">
            <w:pPr>
              <w:pStyle w:val="ConsPlusNormal0"/>
              <w:jc w:val="center"/>
            </w:pPr>
            <w:r>
              <w:t>90%</w:t>
            </w:r>
          </w:p>
        </w:tc>
        <w:tc>
          <w:tcPr>
            <w:tcW w:w="1133" w:type="dxa"/>
            <w:vAlign w:val="center"/>
          </w:tcPr>
          <w:p w14:paraId="2385B5A1" w14:textId="77777777" w:rsidR="0042094A" w:rsidRDefault="00000000">
            <w:pPr>
              <w:pStyle w:val="ConsPlusNormal0"/>
              <w:jc w:val="center"/>
            </w:pPr>
            <w:r>
              <w:t>-</w:t>
            </w:r>
          </w:p>
        </w:tc>
        <w:tc>
          <w:tcPr>
            <w:tcW w:w="1587" w:type="dxa"/>
            <w:vAlign w:val="center"/>
          </w:tcPr>
          <w:p w14:paraId="5B95A97E" w14:textId="77777777" w:rsidR="0042094A" w:rsidRDefault="00000000">
            <w:pPr>
              <w:pStyle w:val="ConsPlusNormal0"/>
              <w:jc w:val="center"/>
            </w:pPr>
            <w:r>
              <w:t>-</w:t>
            </w:r>
          </w:p>
        </w:tc>
      </w:tr>
    </w:tbl>
    <w:p w14:paraId="2BE733DA" w14:textId="77777777" w:rsidR="0042094A" w:rsidRDefault="0042094A">
      <w:pPr>
        <w:pStyle w:val="ConsPlusNormal0"/>
        <w:jc w:val="both"/>
      </w:pPr>
    </w:p>
    <w:p w14:paraId="5FBCF3FB" w14:textId="77777777" w:rsidR="0042094A" w:rsidRDefault="0042094A">
      <w:pPr>
        <w:pStyle w:val="ConsPlusNormal0"/>
        <w:jc w:val="both"/>
      </w:pPr>
    </w:p>
    <w:p w14:paraId="6EE8D074" w14:textId="77777777" w:rsidR="0042094A" w:rsidRDefault="0042094A">
      <w:pPr>
        <w:pStyle w:val="ConsPlusNormal0"/>
        <w:jc w:val="both"/>
      </w:pPr>
    </w:p>
    <w:p w14:paraId="7491DE09" w14:textId="77777777" w:rsidR="0042094A" w:rsidRDefault="0042094A">
      <w:pPr>
        <w:pStyle w:val="ConsPlusNormal0"/>
        <w:jc w:val="both"/>
      </w:pPr>
    </w:p>
    <w:p w14:paraId="1AFFEEB1" w14:textId="77777777" w:rsidR="0042094A" w:rsidRDefault="0042094A">
      <w:pPr>
        <w:pStyle w:val="ConsPlusNormal0"/>
        <w:jc w:val="both"/>
      </w:pPr>
    </w:p>
    <w:p w14:paraId="6774B3AC" w14:textId="77777777" w:rsidR="0042094A" w:rsidRDefault="00000000">
      <w:pPr>
        <w:pStyle w:val="ConsPlusNormal0"/>
        <w:jc w:val="right"/>
        <w:outlineLvl w:val="1"/>
      </w:pPr>
      <w:bookmarkStart w:id="61" w:name="P2776"/>
      <w:bookmarkEnd w:id="61"/>
      <w:r>
        <w:t>Приложение N 8</w:t>
      </w:r>
    </w:p>
    <w:p w14:paraId="031DB03E" w14:textId="77777777" w:rsidR="0042094A" w:rsidRDefault="00000000">
      <w:pPr>
        <w:pStyle w:val="ConsPlusNormal0"/>
        <w:jc w:val="right"/>
      </w:pPr>
      <w:r>
        <w:t>к Методическим указаниям</w:t>
      </w:r>
    </w:p>
    <w:p w14:paraId="24FEFD70" w14:textId="77777777" w:rsidR="0042094A" w:rsidRDefault="00000000">
      <w:pPr>
        <w:pStyle w:val="ConsPlusNormal0"/>
        <w:jc w:val="right"/>
      </w:pPr>
      <w:r>
        <w:t>о государственной кадастровой оценке</w:t>
      </w:r>
    </w:p>
    <w:p w14:paraId="654D6D08" w14:textId="77777777" w:rsidR="0042094A" w:rsidRDefault="0042094A">
      <w:pPr>
        <w:pStyle w:val="ConsPlusNormal0"/>
        <w:jc w:val="both"/>
      </w:pPr>
    </w:p>
    <w:p w14:paraId="665CB75A" w14:textId="77777777" w:rsidR="0042094A" w:rsidRDefault="00000000">
      <w:pPr>
        <w:pStyle w:val="ConsPlusTitle0"/>
        <w:jc w:val="center"/>
        <w:outlineLvl w:val="2"/>
      </w:pPr>
      <w:r>
        <w:t>Модели накопления физического износа для различных</w:t>
      </w:r>
    </w:p>
    <w:p w14:paraId="0DF2E3AC" w14:textId="77777777" w:rsidR="0042094A" w:rsidRDefault="00000000">
      <w:pPr>
        <w:pStyle w:val="ConsPlusTitle0"/>
        <w:jc w:val="center"/>
      </w:pPr>
      <w:r>
        <w:t>групп зданий, расположенных в городских населенных пунктах</w:t>
      </w:r>
    </w:p>
    <w:p w14:paraId="3A14E725" w14:textId="77777777" w:rsidR="0042094A" w:rsidRDefault="00000000">
      <w:pPr>
        <w:pStyle w:val="ConsPlusTitle0"/>
        <w:jc w:val="center"/>
      </w:pPr>
      <w:r>
        <w:t>численностью от 100 тыс. человек II климатического района</w:t>
      </w:r>
    </w:p>
    <w:p w14:paraId="4EF44FFB" w14:textId="77777777" w:rsidR="0042094A" w:rsidRDefault="00000000">
      <w:pPr>
        <w:pStyle w:val="ConsPlusTitle0"/>
        <w:jc w:val="center"/>
      </w:pPr>
      <w:r>
        <w:t>(районирование принято на основании приложения N 2</w:t>
      </w:r>
    </w:p>
    <w:p w14:paraId="0DAD2C59" w14:textId="77777777" w:rsidR="0042094A" w:rsidRDefault="00000000">
      <w:pPr>
        <w:pStyle w:val="ConsPlusTitle0"/>
        <w:jc w:val="center"/>
      </w:pPr>
      <w:r>
        <w:t>"Распределение отдельных частей территории СССР</w:t>
      </w:r>
    </w:p>
    <w:p w14:paraId="478B15D8" w14:textId="77777777" w:rsidR="0042094A" w:rsidRDefault="00000000">
      <w:pPr>
        <w:pStyle w:val="ConsPlusTitle0"/>
        <w:jc w:val="center"/>
      </w:pPr>
      <w:r>
        <w:t>на территориальные пояса и климатические районы</w:t>
      </w:r>
    </w:p>
    <w:p w14:paraId="3DD1CC32" w14:textId="77777777" w:rsidR="0042094A" w:rsidRDefault="00000000">
      <w:pPr>
        <w:pStyle w:val="ConsPlusTitle0"/>
        <w:jc w:val="center"/>
      </w:pPr>
      <w:r>
        <w:t>для переоценки основных фондов" к общей части к сборникам</w:t>
      </w:r>
    </w:p>
    <w:p w14:paraId="34937401" w14:textId="77777777" w:rsidR="0042094A" w:rsidRDefault="00000000">
      <w:pPr>
        <w:pStyle w:val="ConsPlusTitle0"/>
        <w:jc w:val="center"/>
      </w:pPr>
      <w:r>
        <w:t>укрупненных показателей восстановительной стоимости</w:t>
      </w:r>
    </w:p>
    <w:p w14:paraId="17D61C0A" w14:textId="77777777" w:rsidR="0042094A" w:rsidRDefault="00000000">
      <w:pPr>
        <w:pStyle w:val="ConsPlusTitle0"/>
        <w:jc w:val="center"/>
      </w:pPr>
      <w:r>
        <w:t>(УПВС) зданий и сооружений для переоценки основных</w:t>
      </w:r>
    </w:p>
    <w:p w14:paraId="0BFE5EAA" w14:textId="77777777" w:rsidR="0042094A" w:rsidRDefault="00000000">
      <w:pPr>
        <w:pStyle w:val="ConsPlusTitle0"/>
        <w:jc w:val="center"/>
      </w:pPr>
      <w:r>
        <w:t>фондов, составленным на уровне цен 1 января 1969 г.,</w:t>
      </w:r>
    </w:p>
    <w:p w14:paraId="3882479F" w14:textId="77777777" w:rsidR="0042094A" w:rsidRDefault="00000000">
      <w:pPr>
        <w:pStyle w:val="ConsPlusTitle0"/>
        <w:jc w:val="center"/>
      </w:pPr>
      <w:r>
        <w:t>утвержденным Государственным комитетом Совета Министров</w:t>
      </w:r>
    </w:p>
    <w:p w14:paraId="79026A83" w14:textId="77777777" w:rsidR="0042094A" w:rsidRDefault="00000000">
      <w:pPr>
        <w:pStyle w:val="ConsPlusTitle0"/>
        <w:jc w:val="center"/>
      </w:pPr>
      <w:r>
        <w:t>СССР по делам строительства 13 августа 1971 г.),</w:t>
      </w:r>
    </w:p>
    <w:p w14:paraId="6CBD15EE" w14:textId="77777777" w:rsidR="0042094A" w:rsidRDefault="00000000">
      <w:pPr>
        <w:pStyle w:val="ConsPlusTitle0"/>
        <w:jc w:val="center"/>
      </w:pPr>
      <w:r>
        <w:t>для целей определения кадастровой стоимости</w:t>
      </w:r>
    </w:p>
    <w:p w14:paraId="2CFF2C7F"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5669"/>
        <w:gridCol w:w="1474"/>
      </w:tblGrid>
      <w:tr w:rsidR="0042094A" w14:paraId="0C60D131" w14:textId="77777777">
        <w:tc>
          <w:tcPr>
            <w:tcW w:w="1927" w:type="dxa"/>
          </w:tcPr>
          <w:p w14:paraId="545AC04E" w14:textId="77777777" w:rsidR="0042094A" w:rsidRDefault="00000000">
            <w:pPr>
              <w:pStyle w:val="ConsPlusNormal0"/>
              <w:jc w:val="center"/>
            </w:pPr>
            <w:r>
              <w:t>Тип несущих и ограждающих конструкций</w:t>
            </w:r>
          </w:p>
        </w:tc>
        <w:tc>
          <w:tcPr>
            <w:tcW w:w="5669" w:type="dxa"/>
          </w:tcPr>
          <w:p w14:paraId="389044B5" w14:textId="77777777" w:rsidR="0042094A" w:rsidRDefault="00000000">
            <w:pPr>
              <w:pStyle w:val="ConsPlusNormal0"/>
              <w:jc w:val="center"/>
            </w:pPr>
            <w:r>
              <w:t>Уравнение</w:t>
            </w:r>
          </w:p>
        </w:tc>
        <w:tc>
          <w:tcPr>
            <w:tcW w:w="1474" w:type="dxa"/>
          </w:tcPr>
          <w:p w14:paraId="11A89B77" w14:textId="77777777" w:rsidR="0042094A" w:rsidRDefault="00000000">
            <w:pPr>
              <w:pStyle w:val="ConsPlusNormal0"/>
              <w:jc w:val="center"/>
            </w:pPr>
            <w:r>
              <w:t>Предельный возраст, лет</w:t>
            </w:r>
          </w:p>
        </w:tc>
      </w:tr>
      <w:tr w:rsidR="0042094A" w14:paraId="3AAACB1B" w14:textId="77777777">
        <w:tc>
          <w:tcPr>
            <w:tcW w:w="1927" w:type="dxa"/>
            <w:vMerge w:val="restart"/>
          </w:tcPr>
          <w:p w14:paraId="7945F7AD" w14:textId="77777777" w:rsidR="0042094A" w:rsidRDefault="00000000">
            <w:pPr>
              <w:pStyle w:val="ConsPlusNormal0"/>
            </w:pPr>
            <w:r>
              <w:t>Здания с кирпичными стенами</w:t>
            </w:r>
          </w:p>
        </w:tc>
        <w:tc>
          <w:tcPr>
            <w:tcW w:w="5669" w:type="dxa"/>
            <w:tcBorders>
              <w:bottom w:val="nil"/>
            </w:tcBorders>
            <w:vAlign w:val="center"/>
          </w:tcPr>
          <w:p w14:paraId="0C3B8E81" w14:textId="77777777" w:rsidR="0042094A" w:rsidRDefault="00000000">
            <w:pPr>
              <w:pStyle w:val="ConsPlusNormal0"/>
            </w:pPr>
            <w:r>
              <w:rPr>
                <w:noProof/>
                <w:position w:val="-24"/>
              </w:rPr>
              <w:drawing>
                <wp:inline distT="0" distB="0" distL="0" distR="0" wp14:anchorId="3D3B81AF" wp14:editId="2EEAF450">
                  <wp:extent cx="3383280" cy="468630"/>
                  <wp:effectExtent l="0" t="0" r="0" b="0"/>
                  <wp:docPr id="582475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val="0"/>
                              </a:ext>
                            </a:extLst>
                          </a:blip>
                          <a:srcRect/>
                          <a:stretch>
                            <a:fillRect/>
                          </a:stretch>
                        </pic:blipFill>
                        <pic:spPr bwMode="auto">
                          <a:xfrm>
                            <a:off x="0" y="0"/>
                            <a:ext cx="3383280" cy="468630"/>
                          </a:xfrm>
                          <a:prstGeom prst="rect">
                            <a:avLst/>
                          </a:prstGeom>
                          <a:noFill/>
                          <a:ln>
                            <a:noFill/>
                          </a:ln>
                        </pic:spPr>
                      </pic:pic>
                    </a:graphicData>
                  </a:graphic>
                </wp:inline>
              </w:drawing>
            </w:r>
            <w:r>
              <w:t>, где</w:t>
            </w:r>
          </w:p>
        </w:tc>
        <w:tc>
          <w:tcPr>
            <w:tcW w:w="1474" w:type="dxa"/>
            <w:vMerge w:val="restart"/>
            <w:vAlign w:val="center"/>
          </w:tcPr>
          <w:p w14:paraId="63D698A5" w14:textId="77777777" w:rsidR="0042094A" w:rsidRDefault="00000000">
            <w:pPr>
              <w:pStyle w:val="ConsPlusNormal0"/>
              <w:jc w:val="center"/>
            </w:pPr>
            <w:r>
              <w:t>90</w:t>
            </w:r>
          </w:p>
        </w:tc>
      </w:tr>
      <w:tr w:rsidR="0042094A" w14:paraId="27488882" w14:textId="77777777">
        <w:tc>
          <w:tcPr>
            <w:tcW w:w="1927" w:type="dxa"/>
            <w:vMerge/>
          </w:tcPr>
          <w:p w14:paraId="453EAA7E" w14:textId="77777777" w:rsidR="0042094A" w:rsidRDefault="0042094A">
            <w:pPr>
              <w:pStyle w:val="ConsPlusNormal0"/>
            </w:pPr>
          </w:p>
        </w:tc>
        <w:tc>
          <w:tcPr>
            <w:tcW w:w="5669" w:type="dxa"/>
            <w:tcBorders>
              <w:top w:val="nil"/>
            </w:tcBorders>
          </w:tcPr>
          <w:p w14:paraId="101F7BE4" w14:textId="77777777" w:rsidR="0042094A" w:rsidRDefault="00000000">
            <w:pPr>
              <w:pStyle w:val="ConsPlusNormal0"/>
            </w:pPr>
            <w:r>
              <w:t>ФизИз - величина физического износа объекта;</w:t>
            </w:r>
          </w:p>
          <w:p w14:paraId="22E0A4AF" w14:textId="77777777" w:rsidR="0042094A" w:rsidRDefault="00000000">
            <w:pPr>
              <w:pStyle w:val="ConsPlusNormal0"/>
            </w:pPr>
            <w:r>
              <w:t>arctan - обратная тригонометрическая функция;</w:t>
            </w:r>
          </w:p>
          <w:p w14:paraId="1F1A92A9" w14:textId="77777777" w:rsidR="0042094A" w:rsidRDefault="00000000">
            <w:pPr>
              <w:pStyle w:val="ConsPlusNormal0"/>
            </w:pPr>
            <w:r>
              <w:t>ДВ - хронологический возраст здания;</w:t>
            </w:r>
          </w:p>
          <w:p w14:paraId="59792300" w14:textId="77777777" w:rsidR="0042094A" w:rsidRDefault="00000000">
            <w:pPr>
              <w:pStyle w:val="ConsPlusNormal0"/>
            </w:pPr>
            <w:r>
              <w:t>e - математическая константа, основание натурального логарифма.</w:t>
            </w:r>
          </w:p>
        </w:tc>
        <w:tc>
          <w:tcPr>
            <w:tcW w:w="1474" w:type="dxa"/>
            <w:vMerge/>
          </w:tcPr>
          <w:p w14:paraId="1740AD64" w14:textId="77777777" w:rsidR="0042094A" w:rsidRDefault="0042094A">
            <w:pPr>
              <w:pStyle w:val="ConsPlusNormal0"/>
            </w:pPr>
          </w:p>
        </w:tc>
      </w:tr>
      <w:tr w:rsidR="0042094A" w14:paraId="17D38368" w14:textId="77777777">
        <w:tc>
          <w:tcPr>
            <w:tcW w:w="1927" w:type="dxa"/>
          </w:tcPr>
          <w:p w14:paraId="24A99907" w14:textId="77777777" w:rsidR="0042094A" w:rsidRDefault="00000000">
            <w:pPr>
              <w:pStyle w:val="ConsPlusNormal0"/>
            </w:pPr>
            <w:r>
              <w:t>Здания со стенами из мелких бетонных блоков</w:t>
            </w:r>
          </w:p>
        </w:tc>
        <w:tc>
          <w:tcPr>
            <w:tcW w:w="5669" w:type="dxa"/>
            <w:vAlign w:val="center"/>
          </w:tcPr>
          <w:p w14:paraId="1960650E" w14:textId="77777777" w:rsidR="0042094A" w:rsidRDefault="00000000">
            <w:pPr>
              <w:pStyle w:val="ConsPlusNormal0"/>
            </w:pPr>
            <w:r>
              <w:t>ФизИз = 0,0245 x ДВ</w:t>
            </w:r>
            <w:r>
              <w:rPr>
                <w:vertAlign w:val="superscript"/>
              </w:rPr>
              <w:t>0,5549</w:t>
            </w:r>
          </w:p>
        </w:tc>
        <w:tc>
          <w:tcPr>
            <w:tcW w:w="1474" w:type="dxa"/>
            <w:vAlign w:val="center"/>
          </w:tcPr>
          <w:p w14:paraId="221196D1" w14:textId="77777777" w:rsidR="0042094A" w:rsidRDefault="00000000">
            <w:pPr>
              <w:pStyle w:val="ConsPlusNormal0"/>
              <w:jc w:val="center"/>
            </w:pPr>
            <w:r>
              <w:t>55</w:t>
            </w:r>
          </w:p>
        </w:tc>
      </w:tr>
      <w:tr w:rsidR="0042094A" w14:paraId="764106C9" w14:textId="77777777">
        <w:tc>
          <w:tcPr>
            <w:tcW w:w="1927" w:type="dxa"/>
          </w:tcPr>
          <w:p w14:paraId="2864D817" w14:textId="77777777" w:rsidR="0042094A" w:rsidRDefault="00000000">
            <w:pPr>
              <w:pStyle w:val="ConsPlusNormal0"/>
            </w:pPr>
            <w:r>
              <w:t>Здания с крупноблочными стенами</w:t>
            </w:r>
          </w:p>
        </w:tc>
        <w:tc>
          <w:tcPr>
            <w:tcW w:w="5669" w:type="dxa"/>
            <w:vAlign w:val="center"/>
          </w:tcPr>
          <w:p w14:paraId="3FC2C3BF" w14:textId="77777777" w:rsidR="0042094A" w:rsidRDefault="00000000">
            <w:pPr>
              <w:pStyle w:val="ConsPlusNormal0"/>
            </w:pPr>
            <w:r>
              <w:t>ФизИз = 0,0225 x ДВ</w:t>
            </w:r>
            <w:r>
              <w:rPr>
                <w:vertAlign w:val="superscript"/>
              </w:rPr>
              <w:t>0,6788</w:t>
            </w:r>
          </w:p>
        </w:tc>
        <w:tc>
          <w:tcPr>
            <w:tcW w:w="1474" w:type="dxa"/>
            <w:vAlign w:val="center"/>
          </w:tcPr>
          <w:p w14:paraId="2DDC449D" w14:textId="77777777" w:rsidR="0042094A" w:rsidRDefault="00000000">
            <w:pPr>
              <w:pStyle w:val="ConsPlusNormal0"/>
              <w:jc w:val="center"/>
            </w:pPr>
            <w:r>
              <w:t>60</w:t>
            </w:r>
          </w:p>
        </w:tc>
      </w:tr>
      <w:tr w:rsidR="0042094A" w14:paraId="654B23FB" w14:textId="77777777">
        <w:tc>
          <w:tcPr>
            <w:tcW w:w="1927" w:type="dxa"/>
          </w:tcPr>
          <w:p w14:paraId="37AE3F5C" w14:textId="77777777" w:rsidR="0042094A" w:rsidRDefault="00000000">
            <w:pPr>
              <w:pStyle w:val="ConsPlusNormal0"/>
            </w:pPr>
            <w:r>
              <w:t>Здания с крупнопанельными стенами</w:t>
            </w:r>
          </w:p>
        </w:tc>
        <w:tc>
          <w:tcPr>
            <w:tcW w:w="5669" w:type="dxa"/>
            <w:vAlign w:val="center"/>
          </w:tcPr>
          <w:p w14:paraId="32C18D75" w14:textId="77777777" w:rsidR="0042094A" w:rsidRDefault="00000000">
            <w:pPr>
              <w:pStyle w:val="ConsPlusNormal0"/>
            </w:pPr>
            <w:r>
              <w:t>ФизИз = 0,0059 x ДВ + 0,041</w:t>
            </w:r>
          </w:p>
        </w:tc>
        <w:tc>
          <w:tcPr>
            <w:tcW w:w="1474" w:type="dxa"/>
            <w:vAlign w:val="center"/>
          </w:tcPr>
          <w:p w14:paraId="465C7D99" w14:textId="77777777" w:rsidR="0042094A" w:rsidRDefault="00000000">
            <w:pPr>
              <w:pStyle w:val="ConsPlusNormal0"/>
              <w:jc w:val="center"/>
            </w:pPr>
            <w:r>
              <w:t>44</w:t>
            </w:r>
          </w:p>
        </w:tc>
      </w:tr>
      <w:tr w:rsidR="0042094A" w14:paraId="2A66A39E" w14:textId="77777777">
        <w:tc>
          <w:tcPr>
            <w:tcW w:w="1927" w:type="dxa"/>
          </w:tcPr>
          <w:p w14:paraId="0EB04661" w14:textId="77777777" w:rsidR="0042094A" w:rsidRDefault="00000000">
            <w:pPr>
              <w:pStyle w:val="ConsPlusNormal0"/>
            </w:pPr>
            <w:r>
              <w:t>Здания с монолитными стенами</w:t>
            </w:r>
          </w:p>
        </w:tc>
        <w:tc>
          <w:tcPr>
            <w:tcW w:w="5669" w:type="dxa"/>
            <w:vAlign w:val="center"/>
          </w:tcPr>
          <w:p w14:paraId="1B88A3D3" w14:textId="77777777" w:rsidR="0042094A" w:rsidRDefault="00000000">
            <w:pPr>
              <w:pStyle w:val="ConsPlusNormal0"/>
            </w:pPr>
            <w:r>
              <w:t>ФизИз = 0,0058 x ДВ + 0,0305</w:t>
            </w:r>
          </w:p>
        </w:tc>
        <w:tc>
          <w:tcPr>
            <w:tcW w:w="1474" w:type="dxa"/>
            <w:vAlign w:val="center"/>
          </w:tcPr>
          <w:p w14:paraId="64018C0C" w14:textId="77777777" w:rsidR="0042094A" w:rsidRDefault="00000000">
            <w:pPr>
              <w:pStyle w:val="ConsPlusNormal0"/>
              <w:jc w:val="center"/>
            </w:pPr>
            <w:r>
              <w:t>45</w:t>
            </w:r>
          </w:p>
        </w:tc>
      </w:tr>
      <w:tr w:rsidR="0042094A" w14:paraId="307E55E8" w14:textId="77777777">
        <w:tc>
          <w:tcPr>
            <w:tcW w:w="1927" w:type="dxa"/>
          </w:tcPr>
          <w:p w14:paraId="3E9FB685" w14:textId="77777777" w:rsidR="0042094A" w:rsidRDefault="00000000">
            <w:pPr>
              <w:pStyle w:val="ConsPlusNormal0"/>
            </w:pPr>
            <w:r>
              <w:t>Здания со стенами из унифицированных железобетонных элементов</w:t>
            </w:r>
          </w:p>
        </w:tc>
        <w:tc>
          <w:tcPr>
            <w:tcW w:w="5669" w:type="dxa"/>
            <w:vAlign w:val="center"/>
          </w:tcPr>
          <w:p w14:paraId="1029E928" w14:textId="77777777" w:rsidR="0042094A" w:rsidRDefault="00000000">
            <w:pPr>
              <w:pStyle w:val="ConsPlusNormal0"/>
            </w:pPr>
            <w:r>
              <w:t>ФизИз = 0,0468 x e</w:t>
            </w:r>
            <w:r>
              <w:rPr>
                <w:vertAlign w:val="superscript"/>
              </w:rPr>
              <w:t>0,0552*ДВ</w:t>
            </w:r>
          </w:p>
        </w:tc>
        <w:tc>
          <w:tcPr>
            <w:tcW w:w="1474" w:type="dxa"/>
            <w:vAlign w:val="center"/>
          </w:tcPr>
          <w:p w14:paraId="32E25908" w14:textId="77777777" w:rsidR="0042094A" w:rsidRDefault="00000000">
            <w:pPr>
              <w:pStyle w:val="ConsPlusNormal0"/>
              <w:jc w:val="center"/>
            </w:pPr>
            <w:r>
              <w:t>35</w:t>
            </w:r>
          </w:p>
        </w:tc>
      </w:tr>
      <w:tr w:rsidR="0042094A" w14:paraId="78F3E833" w14:textId="77777777">
        <w:tc>
          <w:tcPr>
            <w:tcW w:w="1927" w:type="dxa"/>
          </w:tcPr>
          <w:p w14:paraId="79B2827D" w14:textId="77777777" w:rsidR="0042094A" w:rsidRDefault="00000000">
            <w:pPr>
              <w:pStyle w:val="ConsPlusNormal0"/>
            </w:pPr>
            <w:r>
              <w:t>Здания с железобетонными стенами</w:t>
            </w:r>
          </w:p>
        </w:tc>
        <w:tc>
          <w:tcPr>
            <w:tcW w:w="5669" w:type="dxa"/>
            <w:vAlign w:val="center"/>
          </w:tcPr>
          <w:p w14:paraId="5044F41D" w14:textId="77777777" w:rsidR="0042094A" w:rsidRDefault="00000000">
            <w:pPr>
              <w:pStyle w:val="ConsPlusNormal0"/>
            </w:pPr>
            <w:r>
              <w:t>ФизИз = 0,0062 x ДВ + 0,0501</w:t>
            </w:r>
          </w:p>
        </w:tc>
        <w:tc>
          <w:tcPr>
            <w:tcW w:w="1474" w:type="dxa"/>
            <w:vAlign w:val="center"/>
          </w:tcPr>
          <w:p w14:paraId="0055DC5F" w14:textId="77777777" w:rsidR="0042094A" w:rsidRDefault="00000000">
            <w:pPr>
              <w:pStyle w:val="ConsPlusNormal0"/>
              <w:jc w:val="center"/>
            </w:pPr>
            <w:r>
              <w:t>50</w:t>
            </w:r>
          </w:p>
        </w:tc>
      </w:tr>
      <w:tr w:rsidR="0042094A" w14:paraId="0E8CA94C" w14:textId="77777777">
        <w:tc>
          <w:tcPr>
            <w:tcW w:w="1927" w:type="dxa"/>
          </w:tcPr>
          <w:p w14:paraId="401FD581" w14:textId="77777777" w:rsidR="0042094A" w:rsidRDefault="00000000">
            <w:pPr>
              <w:pStyle w:val="ConsPlusNormal0"/>
            </w:pPr>
            <w:r>
              <w:t>Здания со шлакоблочными стенами</w:t>
            </w:r>
          </w:p>
        </w:tc>
        <w:tc>
          <w:tcPr>
            <w:tcW w:w="5669" w:type="dxa"/>
            <w:vAlign w:val="center"/>
          </w:tcPr>
          <w:p w14:paraId="204E8A29" w14:textId="77777777" w:rsidR="0042094A" w:rsidRDefault="00000000">
            <w:pPr>
              <w:pStyle w:val="ConsPlusNormal0"/>
            </w:pPr>
            <w:r>
              <w:t>ФизИз = 0,0218 x ДВ</w:t>
            </w:r>
            <w:r>
              <w:rPr>
                <w:vertAlign w:val="superscript"/>
              </w:rPr>
              <w:t>0,7129</w:t>
            </w:r>
          </w:p>
        </w:tc>
        <w:tc>
          <w:tcPr>
            <w:tcW w:w="1474" w:type="dxa"/>
            <w:vAlign w:val="center"/>
          </w:tcPr>
          <w:p w14:paraId="001707A3" w14:textId="77777777" w:rsidR="0042094A" w:rsidRDefault="00000000">
            <w:pPr>
              <w:pStyle w:val="ConsPlusNormal0"/>
              <w:jc w:val="center"/>
            </w:pPr>
            <w:r>
              <w:t>60</w:t>
            </w:r>
          </w:p>
        </w:tc>
      </w:tr>
      <w:tr w:rsidR="0042094A" w14:paraId="2E65F000" w14:textId="77777777">
        <w:tc>
          <w:tcPr>
            <w:tcW w:w="1927" w:type="dxa"/>
            <w:vMerge w:val="restart"/>
          </w:tcPr>
          <w:p w14:paraId="45477B1D" w14:textId="77777777" w:rsidR="0042094A" w:rsidRDefault="00000000">
            <w:pPr>
              <w:pStyle w:val="ConsPlusNormal0"/>
            </w:pPr>
            <w:r>
              <w:t>Здания с каркасно-панельными стенами</w:t>
            </w:r>
          </w:p>
        </w:tc>
        <w:tc>
          <w:tcPr>
            <w:tcW w:w="5669" w:type="dxa"/>
            <w:tcBorders>
              <w:bottom w:val="nil"/>
            </w:tcBorders>
            <w:vAlign w:val="center"/>
          </w:tcPr>
          <w:p w14:paraId="624AD900" w14:textId="77777777" w:rsidR="0042094A" w:rsidRDefault="00000000">
            <w:pPr>
              <w:pStyle w:val="ConsPlusNormal0"/>
            </w:pPr>
            <w:r>
              <w:rPr>
                <w:noProof/>
                <w:position w:val="-27"/>
              </w:rPr>
              <w:drawing>
                <wp:inline distT="0" distB="0" distL="0" distR="0" wp14:anchorId="06AB5D75" wp14:editId="772D1469">
                  <wp:extent cx="3136265" cy="502920"/>
                  <wp:effectExtent l="0" t="0" r="0" b="0"/>
                  <wp:docPr id="542512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val="0"/>
                              </a:ext>
                            </a:extLst>
                          </a:blip>
                          <a:srcRect/>
                          <a:stretch>
                            <a:fillRect/>
                          </a:stretch>
                        </pic:blipFill>
                        <pic:spPr bwMode="auto">
                          <a:xfrm>
                            <a:off x="0" y="0"/>
                            <a:ext cx="3136265" cy="502920"/>
                          </a:xfrm>
                          <a:prstGeom prst="rect">
                            <a:avLst/>
                          </a:prstGeom>
                          <a:noFill/>
                          <a:ln>
                            <a:noFill/>
                          </a:ln>
                        </pic:spPr>
                      </pic:pic>
                    </a:graphicData>
                  </a:graphic>
                </wp:inline>
              </w:drawing>
            </w:r>
            <w:r>
              <w:t>, где</w:t>
            </w:r>
          </w:p>
        </w:tc>
        <w:tc>
          <w:tcPr>
            <w:tcW w:w="1474" w:type="dxa"/>
            <w:vMerge w:val="restart"/>
            <w:vAlign w:val="center"/>
          </w:tcPr>
          <w:p w14:paraId="6C73B7FA" w14:textId="77777777" w:rsidR="0042094A" w:rsidRDefault="00000000">
            <w:pPr>
              <w:pStyle w:val="ConsPlusNormal0"/>
              <w:jc w:val="center"/>
            </w:pPr>
            <w:r>
              <w:t>60</w:t>
            </w:r>
          </w:p>
        </w:tc>
      </w:tr>
      <w:tr w:rsidR="0042094A" w14:paraId="26B898A3" w14:textId="77777777">
        <w:tc>
          <w:tcPr>
            <w:tcW w:w="1927" w:type="dxa"/>
            <w:vMerge/>
          </w:tcPr>
          <w:p w14:paraId="17B50559" w14:textId="77777777" w:rsidR="0042094A" w:rsidRDefault="0042094A">
            <w:pPr>
              <w:pStyle w:val="ConsPlusNormal0"/>
            </w:pPr>
          </w:p>
        </w:tc>
        <w:tc>
          <w:tcPr>
            <w:tcW w:w="5669" w:type="dxa"/>
            <w:tcBorders>
              <w:top w:val="nil"/>
            </w:tcBorders>
            <w:vAlign w:val="center"/>
          </w:tcPr>
          <w:p w14:paraId="169AD68A" w14:textId="77777777" w:rsidR="0042094A" w:rsidRDefault="00000000">
            <w:pPr>
              <w:pStyle w:val="ConsPlusNormal0"/>
            </w:pPr>
            <w:r>
              <w:t>Ln - натуральный логарифм.</w:t>
            </w:r>
          </w:p>
        </w:tc>
        <w:tc>
          <w:tcPr>
            <w:tcW w:w="1474" w:type="dxa"/>
            <w:vMerge/>
          </w:tcPr>
          <w:p w14:paraId="4D25303E" w14:textId="77777777" w:rsidR="0042094A" w:rsidRDefault="0042094A">
            <w:pPr>
              <w:pStyle w:val="ConsPlusNormal0"/>
            </w:pPr>
          </w:p>
        </w:tc>
      </w:tr>
      <w:tr w:rsidR="0042094A" w14:paraId="6CA6CDA7" w14:textId="77777777">
        <w:tc>
          <w:tcPr>
            <w:tcW w:w="1927" w:type="dxa"/>
          </w:tcPr>
          <w:p w14:paraId="12C45E17" w14:textId="77777777" w:rsidR="0042094A" w:rsidRDefault="00000000">
            <w:pPr>
              <w:pStyle w:val="ConsPlusNormal0"/>
            </w:pPr>
            <w:r>
              <w:t>Здания с металлическими стенами</w:t>
            </w:r>
          </w:p>
        </w:tc>
        <w:tc>
          <w:tcPr>
            <w:tcW w:w="5669" w:type="dxa"/>
            <w:vAlign w:val="center"/>
          </w:tcPr>
          <w:p w14:paraId="125A46AA" w14:textId="77777777" w:rsidR="0042094A" w:rsidRDefault="00000000">
            <w:pPr>
              <w:pStyle w:val="ConsPlusNormal0"/>
            </w:pPr>
            <w:r>
              <w:rPr>
                <w:noProof/>
                <w:position w:val="-27"/>
              </w:rPr>
              <w:drawing>
                <wp:inline distT="0" distB="0" distL="0" distR="0" wp14:anchorId="17750838" wp14:editId="7FC8FA6C">
                  <wp:extent cx="3090545" cy="502920"/>
                  <wp:effectExtent l="0" t="0" r="0" b="0"/>
                  <wp:docPr id="739851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090545" cy="502920"/>
                          </a:xfrm>
                          <a:prstGeom prst="rect">
                            <a:avLst/>
                          </a:prstGeom>
                          <a:noFill/>
                          <a:ln>
                            <a:noFill/>
                          </a:ln>
                        </pic:spPr>
                      </pic:pic>
                    </a:graphicData>
                  </a:graphic>
                </wp:inline>
              </w:drawing>
            </w:r>
          </w:p>
        </w:tc>
        <w:tc>
          <w:tcPr>
            <w:tcW w:w="1474" w:type="dxa"/>
            <w:vAlign w:val="center"/>
          </w:tcPr>
          <w:p w14:paraId="2C55A4FA" w14:textId="77777777" w:rsidR="0042094A" w:rsidRDefault="00000000">
            <w:pPr>
              <w:pStyle w:val="ConsPlusNormal0"/>
              <w:jc w:val="center"/>
            </w:pPr>
            <w:r>
              <w:t>40</w:t>
            </w:r>
          </w:p>
        </w:tc>
      </w:tr>
      <w:tr w:rsidR="0042094A" w14:paraId="37991F48" w14:textId="77777777">
        <w:tc>
          <w:tcPr>
            <w:tcW w:w="1927" w:type="dxa"/>
          </w:tcPr>
          <w:p w14:paraId="562C80C5" w14:textId="77777777" w:rsidR="0042094A" w:rsidRDefault="00000000">
            <w:pPr>
              <w:pStyle w:val="ConsPlusNormal0"/>
            </w:pPr>
            <w:r>
              <w:t>Здания с дощатыми стенами</w:t>
            </w:r>
          </w:p>
        </w:tc>
        <w:tc>
          <w:tcPr>
            <w:tcW w:w="5669" w:type="dxa"/>
            <w:vAlign w:val="center"/>
          </w:tcPr>
          <w:p w14:paraId="0454DE36" w14:textId="77777777" w:rsidR="0042094A" w:rsidRDefault="00000000">
            <w:pPr>
              <w:pStyle w:val="ConsPlusNormal0"/>
            </w:pPr>
            <w:r>
              <w:t>ФизИз = 0,0067 x ДВ + 0,1606</w:t>
            </w:r>
          </w:p>
        </w:tc>
        <w:tc>
          <w:tcPr>
            <w:tcW w:w="1474" w:type="dxa"/>
            <w:vAlign w:val="center"/>
          </w:tcPr>
          <w:p w14:paraId="46DD6C86" w14:textId="77777777" w:rsidR="0042094A" w:rsidRDefault="00000000">
            <w:pPr>
              <w:pStyle w:val="ConsPlusNormal0"/>
              <w:jc w:val="center"/>
            </w:pPr>
            <w:r>
              <w:t>48</w:t>
            </w:r>
          </w:p>
        </w:tc>
      </w:tr>
      <w:tr w:rsidR="0042094A" w14:paraId="4D5D56EE" w14:textId="77777777">
        <w:tc>
          <w:tcPr>
            <w:tcW w:w="1927" w:type="dxa"/>
          </w:tcPr>
          <w:p w14:paraId="0851D564" w14:textId="77777777" w:rsidR="0042094A" w:rsidRDefault="00000000">
            <w:pPr>
              <w:pStyle w:val="ConsPlusNormal0"/>
            </w:pPr>
            <w:r>
              <w:t>Здания с рублеными стенами</w:t>
            </w:r>
          </w:p>
        </w:tc>
        <w:tc>
          <w:tcPr>
            <w:tcW w:w="5669" w:type="dxa"/>
            <w:vAlign w:val="center"/>
          </w:tcPr>
          <w:p w14:paraId="467414B3" w14:textId="77777777" w:rsidR="0042094A" w:rsidRDefault="00000000">
            <w:pPr>
              <w:pStyle w:val="ConsPlusNormal0"/>
            </w:pPr>
            <w:r>
              <w:t>ФизИз = 0,0448 x ДВ</w:t>
            </w:r>
            <w:r>
              <w:rPr>
                <w:vertAlign w:val="superscript"/>
              </w:rPr>
              <w:t>0,5958</w:t>
            </w:r>
          </w:p>
        </w:tc>
        <w:tc>
          <w:tcPr>
            <w:tcW w:w="1474" w:type="dxa"/>
            <w:vAlign w:val="center"/>
          </w:tcPr>
          <w:p w14:paraId="6E4AF9C8" w14:textId="77777777" w:rsidR="0042094A" w:rsidRDefault="00000000">
            <w:pPr>
              <w:pStyle w:val="ConsPlusNormal0"/>
              <w:jc w:val="center"/>
            </w:pPr>
            <w:r>
              <w:t>60</w:t>
            </w:r>
          </w:p>
        </w:tc>
      </w:tr>
      <w:tr w:rsidR="0042094A" w14:paraId="41596499" w14:textId="77777777">
        <w:tc>
          <w:tcPr>
            <w:tcW w:w="1927" w:type="dxa"/>
          </w:tcPr>
          <w:p w14:paraId="10DCCA3F" w14:textId="77777777" w:rsidR="0042094A" w:rsidRDefault="00000000">
            <w:pPr>
              <w:pStyle w:val="ConsPlusNormal0"/>
            </w:pPr>
            <w:r>
              <w:t>Здания с каркасно-засыпными стенами</w:t>
            </w:r>
          </w:p>
        </w:tc>
        <w:tc>
          <w:tcPr>
            <w:tcW w:w="5669" w:type="dxa"/>
            <w:vAlign w:val="center"/>
          </w:tcPr>
          <w:p w14:paraId="014787F1" w14:textId="77777777" w:rsidR="0042094A" w:rsidRDefault="00000000">
            <w:pPr>
              <w:pStyle w:val="ConsPlusNormal0"/>
            </w:pPr>
            <w:r>
              <w:t>ФизИз = 0,0402 x ДВ</w:t>
            </w:r>
            <w:r>
              <w:rPr>
                <w:vertAlign w:val="superscript"/>
              </w:rPr>
              <w:t>0,6196</w:t>
            </w:r>
          </w:p>
        </w:tc>
        <w:tc>
          <w:tcPr>
            <w:tcW w:w="1474" w:type="dxa"/>
            <w:vAlign w:val="center"/>
          </w:tcPr>
          <w:p w14:paraId="3036CCBE" w14:textId="77777777" w:rsidR="0042094A" w:rsidRDefault="00000000">
            <w:pPr>
              <w:pStyle w:val="ConsPlusNormal0"/>
              <w:jc w:val="center"/>
            </w:pPr>
            <w:r>
              <w:t>50</w:t>
            </w:r>
          </w:p>
        </w:tc>
      </w:tr>
      <w:tr w:rsidR="0042094A" w14:paraId="5D64C6A4" w14:textId="77777777">
        <w:tc>
          <w:tcPr>
            <w:tcW w:w="1927" w:type="dxa"/>
          </w:tcPr>
          <w:p w14:paraId="1D75232E" w14:textId="77777777" w:rsidR="0042094A" w:rsidRDefault="00000000">
            <w:pPr>
              <w:pStyle w:val="ConsPlusNormal0"/>
            </w:pPr>
            <w:r>
              <w:t>Здания с каркасно-обшивными стенами</w:t>
            </w:r>
          </w:p>
        </w:tc>
        <w:tc>
          <w:tcPr>
            <w:tcW w:w="5669" w:type="dxa"/>
            <w:vAlign w:val="center"/>
          </w:tcPr>
          <w:p w14:paraId="31D3528F" w14:textId="77777777" w:rsidR="0042094A" w:rsidRDefault="00000000">
            <w:pPr>
              <w:pStyle w:val="ConsPlusNormal0"/>
            </w:pPr>
            <w:r>
              <w:t>ФизИз = 0,0408 x ДВ</w:t>
            </w:r>
            <w:r>
              <w:rPr>
                <w:vertAlign w:val="superscript"/>
              </w:rPr>
              <w:t>0,5765</w:t>
            </w:r>
          </w:p>
        </w:tc>
        <w:tc>
          <w:tcPr>
            <w:tcW w:w="1474" w:type="dxa"/>
            <w:vAlign w:val="center"/>
          </w:tcPr>
          <w:p w14:paraId="1313104B" w14:textId="77777777" w:rsidR="0042094A" w:rsidRDefault="00000000">
            <w:pPr>
              <w:pStyle w:val="ConsPlusNormal0"/>
              <w:jc w:val="center"/>
            </w:pPr>
            <w:r>
              <w:t>25</w:t>
            </w:r>
          </w:p>
        </w:tc>
      </w:tr>
      <w:tr w:rsidR="0042094A" w14:paraId="40628AF5" w14:textId="77777777">
        <w:tc>
          <w:tcPr>
            <w:tcW w:w="1927" w:type="dxa"/>
          </w:tcPr>
          <w:p w14:paraId="7E2560A9" w14:textId="77777777" w:rsidR="0042094A" w:rsidRDefault="00000000">
            <w:pPr>
              <w:pStyle w:val="ConsPlusNormal0"/>
            </w:pPr>
            <w:r>
              <w:t>Здания со сборно-щитовыми стенами</w:t>
            </w:r>
          </w:p>
        </w:tc>
        <w:tc>
          <w:tcPr>
            <w:tcW w:w="5669" w:type="dxa"/>
            <w:vAlign w:val="center"/>
          </w:tcPr>
          <w:p w14:paraId="7AFA207D" w14:textId="77777777" w:rsidR="0042094A" w:rsidRDefault="00000000">
            <w:pPr>
              <w:pStyle w:val="ConsPlusNormal0"/>
            </w:pPr>
            <w:r>
              <w:t>ФизИз = 0,0373 x ДВ</w:t>
            </w:r>
            <w:r>
              <w:rPr>
                <w:vertAlign w:val="superscript"/>
              </w:rPr>
              <w:t>0,6056</w:t>
            </w:r>
          </w:p>
        </w:tc>
        <w:tc>
          <w:tcPr>
            <w:tcW w:w="1474" w:type="dxa"/>
            <w:vAlign w:val="center"/>
          </w:tcPr>
          <w:p w14:paraId="68BD473B" w14:textId="77777777" w:rsidR="0042094A" w:rsidRDefault="00000000">
            <w:pPr>
              <w:pStyle w:val="ConsPlusNormal0"/>
              <w:jc w:val="center"/>
            </w:pPr>
            <w:r>
              <w:t>20</w:t>
            </w:r>
          </w:p>
        </w:tc>
      </w:tr>
    </w:tbl>
    <w:p w14:paraId="1F79C1C2" w14:textId="77777777" w:rsidR="0042094A" w:rsidRDefault="0042094A">
      <w:pPr>
        <w:pStyle w:val="ConsPlusNormal0"/>
        <w:jc w:val="both"/>
      </w:pPr>
    </w:p>
    <w:p w14:paraId="1D0AE068" w14:textId="77777777" w:rsidR="0042094A" w:rsidRDefault="00000000">
      <w:pPr>
        <w:pStyle w:val="ConsPlusTitle0"/>
        <w:jc w:val="center"/>
        <w:outlineLvl w:val="2"/>
      </w:pPr>
      <w:r>
        <w:t>Модели накопления физического износа для различных</w:t>
      </w:r>
    </w:p>
    <w:p w14:paraId="454FC0B6" w14:textId="77777777" w:rsidR="0042094A" w:rsidRDefault="00000000">
      <w:pPr>
        <w:pStyle w:val="ConsPlusTitle0"/>
        <w:jc w:val="center"/>
      </w:pPr>
      <w:r>
        <w:t>групп зданий, расположенных в некрупных (до 100 тыс.</w:t>
      </w:r>
    </w:p>
    <w:p w14:paraId="1FA0D22C" w14:textId="77777777" w:rsidR="0042094A" w:rsidRDefault="00000000">
      <w:pPr>
        <w:pStyle w:val="ConsPlusTitle0"/>
        <w:jc w:val="center"/>
      </w:pPr>
      <w:r>
        <w:t>человек) городских населенных пунктах, сельских населенных</w:t>
      </w:r>
    </w:p>
    <w:p w14:paraId="77ABA378" w14:textId="77777777" w:rsidR="0042094A" w:rsidRDefault="00000000">
      <w:pPr>
        <w:pStyle w:val="ConsPlusTitle0"/>
        <w:jc w:val="center"/>
      </w:pPr>
      <w:r>
        <w:t>пунктах и на межселенной территории II климатического района</w:t>
      </w:r>
    </w:p>
    <w:p w14:paraId="0EAB295C" w14:textId="77777777" w:rsidR="0042094A" w:rsidRDefault="00000000">
      <w:pPr>
        <w:pStyle w:val="ConsPlusTitle0"/>
        <w:jc w:val="center"/>
      </w:pPr>
      <w:r>
        <w:t>(районирование принято на основании приложения N 2</w:t>
      </w:r>
    </w:p>
    <w:p w14:paraId="575E5E26" w14:textId="77777777" w:rsidR="0042094A" w:rsidRDefault="00000000">
      <w:pPr>
        <w:pStyle w:val="ConsPlusTitle0"/>
        <w:jc w:val="center"/>
      </w:pPr>
      <w:r>
        <w:t>"Распределение отдельных частей территории СССР</w:t>
      </w:r>
    </w:p>
    <w:p w14:paraId="5A4ECCB1" w14:textId="77777777" w:rsidR="0042094A" w:rsidRDefault="00000000">
      <w:pPr>
        <w:pStyle w:val="ConsPlusTitle0"/>
        <w:jc w:val="center"/>
      </w:pPr>
      <w:r>
        <w:t>на территориальные пояса и климатические районы</w:t>
      </w:r>
    </w:p>
    <w:p w14:paraId="1C0F89EE" w14:textId="77777777" w:rsidR="0042094A" w:rsidRDefault="00000000">
      <w:pPr>
        <w:pStyle w:val="ConsPlusTitle0"/>
        <w:jc w:val="center"/>
      </w:pPr>
      <w:r>
        <w:t>для переоценки основных фондов" к общей части к сборникам</w:t>
      </w:r>
    </w:p>
    <w:p w14:paraId="1B2B2AF5" w14:textId="77777777" w:rsidR="0042094A" w:rsidRDefault="00000000">
      <w:pPr>
        <w:pStyle w:val="ConsPlusTitle0"/>
        <w:jc w:val="center"/>
      </w:pPr>
      <w:r>
        <w:t>укрупненных показателей восстановительной стоимости</w:t>
      </w:r>
    </w:p>
    <w:p w14:paraId="621BB505" w14:textId="77777777" w:rsidR="0042094A" w:rsidRDefault="00000000">
      <w:pPr>
        <w:pStyle w:val="ConsPlusTitle0"/>
        <w:jc w:val="center"/>
      </w:pPr>
      <w:r>
        <w:t>(УПВС) зданий и сооружений для переоценки основных</w:t>
      </w:r>
    </w:p>
    <w:p w14:paraId="5BFC6D9C" w14:textId="77777777" w:rsidR="0042094A" w:rsidRDefault="00000000">
      <w:pPr>
        <w:pStyle w:val="ConsPlusTitle0"/>
        <w:jc w:val="center"/>
      </w:pPr>
      <w:r>
        <w:t>фондов, составленным на уровне цен 1 января 1969 г.,</w:t>
      </w:r>
    </w:p>
    <w:p w14:paraId="7E05EFFB" w14:textId="77777777" w:rsidR="0042094A" w:rsidRDefault="00000000">
      <w:pPr>
        <w:pStyle w:val="ConsPlusTitle0"/>
        <w:jc w:val="center"/>
      </w:pPr>
      <w:r>
        <w:t>утвержденным Государственным комитетом Совета</w:t>
      </w:r>
    </w:p>
    <w:p w14:paraId="44D4691E" w14:textId="77777777" w:rsidR="0042094A" w:rsidRDefault="00000000">
      <w:pPr>
        <w:pStyle w:val="ConsPlusTitle0"/>
        <w:jc w:val="center"/>
      </w:pPr>
      <w:r>
        <w:t>Министров СССР по делам строительства</w:t>
      </w:r>
    </w:p>
    <w:p w14:paraId="23D18455" w14:textId="77777777" w:rsidR="0042094A" w:rsidRDefault="00000000">
      <w:pPr>
        <w:pStyle w:val="ConsPlusTitle0"/>
        <w:jc w:val="center"/>
      </w:pPr>
      <w:r>
        <w:t>13 августа 1971 г.), для целей определения</w:t>
      </w:r>
    </w:p>
    <w:p w14:paraId="37CE81F4" w14:textId="77777777" w:rsidR="0042094A" w:rsidRDefault="00000000">
      <w:pPr>
        <w:pStyle w:val="ConsPlusTitle0"/>
        <w:jc w:val="center"/>
      </w:pPr>
      <w:r>
        <w:t>кадастровой стоимости</w:t>
      </w:r>
    </w:p>
    <w:p w14:paraId="085C35A7"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7030"/>
      </w:tblGrid>
      <w:tr w:rsidR="0042094A" w14:paraId="354128BF" w14:textId="77777777">
        <w:tc>
          <w:tcPr>
            <w:tcW w:w="2041" w:type="dxa"/>
          </w:tcPr>
          <w:p w14:paraId="5482EA22" w14:textId="77777777" w:rsidR="0042094A" w:rsidRDefault="00000000">
            <w:pPr>
              <w:pStyle w:val="ConsPlusNormal0"/>
              <w:jc w:val="center"/>
            </w:pPr>
            <w:r>
              <w:t>Тип несущих и ограждающих конструкций</w:t>
            </w:r>
          </w:p>
        </w:tc>
        <w:tc>
          <w:tcPr>
            <w:tcW w:w="7030" w:type="dxa"/>
          </w:tcPr>
          <w:p w14:paraId="3D5D0979" w14:textId="77777777" w:rsidR="0042094A" w:rsidRDefault="00000000">
            <w:pPr>
              <w:pStyle w:val="ConsPlusNormal0"/>
              <w:jc w:val="center"/>
            </w:pPr>
            <w:r>
              <w:t>Уравнение</w:t>
            </w:r>
          </w:p>
        </w:tc>
      </w:tr>
      <w:tr w:rsidR="0042094A" w14:paraId="30864E7F" w14:textId="77777777">
        <w:tc>
          <w:tcPr>
            <w:tcW w:w="2041" w:type="dxa"/>
            <w:vMerge w:val="restart"/>
          </w:tcPr>
          <w:p w14:paraId="1FC4ED4C" w14:textId="77777777" w:rsidR="0042094A" w:rsidRDefault="00000000">
            <w:pPr>
              <w:pStyle w:val="ConsPlusNormal0"/>
            </w:pPr>
            <w:r>
              <w:t>Здания с кирпичными стенами</w:t>
            </w:r>
          </w:p>
        </w:tc>
        <w:tc>
          <w:tcPr>
            <w:tcW w:w="7030" w:type="dxa"/>
            <w:tcBorders>
              <w:bottom w:val="nil"/>
            </w:tcBorders>
          </w:tcPr>
          <w:p w14:paraId="60D04224" w14:textId="77777777" w:rsidR="0042094A" w:rsidRDefault="00000000">
            <w:pPr>
              <w:pStyle w:val="ConsPlusNormal0"/>
            </w:pPr>
            <w:r>
              <w:t>ФизИз = (0,18884 + 0,016622 x ДВ - 0,000184 x ДВ</w:t>
            </w:r>
            <w:r>
              <w:rPr>
                <w:vertAlign w:val="superscript"/>
              </w:rPr>
              <w:t>2</w:t>
            </w:r>
            <w:r>
              <w:t xml:space="preserve"> + 0,00000068 x ДВ</w:t>
            </w:r>
            <w:r>
              <w:rPr>
                <w:vertAlign w:val="superscript"/>
              </w:rPr>
              <w:t>3</w:t>
            </w:r>
            <w:r>
              <w:t>)</w:t>
            </w:r>
            <w:r>
              <w:rPr>
                <w:vertAlign w:val="superscript"/>
              </w:rPr>
              <w:t>2</w:t>
            </w:r>
            <w:r>
              <w:t>, где</w:t>
            </w:r>
          </w:p>
        </w:tc>
      </w:tr>
      <w:tr w:rsidR="0042094A" w14:paraId="4EA19DD3" w14:textId="77777777">
        <w:tc>
          <w:tcPr>
            <w:tcW w:w="2041" w:type="dxa"/>
            <w:vMerge/>
          </w:tcPr>
          <w:p w14:paraId="2B7E3BCC" w14:textId="77777777" w:rsidR="0042094A" w:rsidRDefault="0042094A">
            <w:pPr>
              <w:pStyle w:val="ConsPlusNormal0"/>
            </w:pPr>
          </w:p>
        </w:tc>
        <w:tc>
          <w:tcPr>
            <w:tcW w:w="7030" w:type="dxa"/>
            <w:tcBorders>
              <w:top w:val="nil"/>
            </w:tcBorders>
          </w:tcPr>
          <w:p w14:paraId="24C8DCE6" w14:textId="77777777" w:rsidR="0042094A" w:rsidRDefault="00000000">
            <w:pPr>
              <w:pStyle w:val="ConsPlusNormal0"/>
            </w:pPr>
            <w:r>
              <w:t>ФизИз - величина физического износа объекта;</w:t>
            </w:r>
          </w:p>
          <w:p w14:paraId="48CF2A96" w14:textId="77777777" w:rsidR="0042094A" w:rsidRDefault="00000000">
            <w:pPr>
              <w:pStyle w:val="ConsPlusNormal0"/>
            </w:pPr>
            <w:r>
              <w:t>ДВ - хронологический возраст здания.</w:t>
            </w:r>
          </w:p>
        </w:tc>
      </w:tr>
      <w:tr w:rsidR="0042094A" w14:paraId="4AA5E789" w14:textId="77777777">
        <w:tc>
          <w:tcPr>
            <w:tcW w:w="2041" w:type="dxa"/>
          </w:tcPr>
          <w:p w14:paraId="29307F9F" w14:textId="77777777" w:rsidR="0042094A" w:rsidRDefault="00000000">
            <w:pPr>
              <w:pStyle w:val="ConsPlusNormal0"/>
            </w:pPr>
            <w:r>
              <w:t>Здания со стенами из мелких бетонных блоков</w:t>
            </w:r>
          </w:p>
        </w:tc>
        <w:tc>
          <w:tcPr>
            <w:tcW w:w="7030" w:type="dxa"/>
          </w:tcPr>
          <w:p w14:paraId="449CB3AE" w14:textId="77777777" w:rsidR="0042094A" w:rsidRDefault="00000000">
            <w:pPr>
              <w:pStyle w:val="ConsPlusNormal0"/>
            </w:pPr>
            <w:r>
              <w:t>ФизИз = (0,157272 + 0,020848 x ДВ - 0,000369 x ДВ</w:t>
            </w:r>
            <w:r>
              <w:rPr>
                <w:vertAlign w:val="superscript"/>
              </w:rPr>
              <w:t>2</w:t>
            </w:r>
            <w:r>
              <w:t xml:space="preserve"> + 0,00000271 x ДВ</w:t>
            </w:r>
            <w:r>
              <w:rPr>
                <w:vertAlign w:val="superscript"/>
              </w:rPr>
              <w:t>3</w:t>
            </w:r>
            <w:r>
              <w:t>)</w:t>
            </w:r>
            <w:r>
              <w:rPr>
                <w:vertAlign w:val="superscript"/>
              </w:rPr>
              <w:t>2</w:t>
            </w:r>
          </w:p>
        </w:tc>
      </w:tr>
      <w:tr w:rsidR="0042094A" w14:paraId="0E03D5FF" w14:textId="77777777">
        <w:tc>
          <w:tcPr>
            <w:tcW w:w="2041" w:type="dxa"/>
          </w:tcPr>
          <w:p w14:paraId="59B05DFE" w14:textId="77777777" w:rsidR="0042094A" w:rsidRDefault="00000000">
            <w:pPr>
              <w:pStyle w:val="ConsPlusNormal0"/>
            </w:pPr>
            <w:r>
              <w:t>Здания с крупноблочными стенами</w:t>
            </w:r>
          </w:p>
        </w:tc>
        <w:tc>
          <w:tcPr>
            <w:tcW w:w="7030" w:type="dxa"/>
          </w:tcPr>
          <w:p w14:paraId="5E12B057" w14:textId="77777777" w:rsidR="0042094A" w:rsidRDefault="00000000">
            <w:pPr>
              <w:pStyle w:val="ConsPlusNormal0"/>
            </w:pPr>
            <w:r>
              <w:t>ФизИз = (0,276456 + 0,016899 x ДВ - 0,000208 x ДВ</w:t>
            </w:r>
            <w:r>
              <w:rPr>
                <w:vertAlign w:val="superscript"/>
              </w:rPr>
              <w:t>2</w:t>
            </w:r>
            <w:r>
              <w:t xml:space="preserve"> + 0,0000009 x ДВ</w:t>
            </w:r>
            <w:r>
              <w:rPr>
                <w:vertAlign w:val="superscript"/>
              </w:rPr>
              <w:t>3</w:t>
            </w:r>
            <w:r>
              <w:t>)</w:t>
            </w:r>
            <w:r>
              <w:rPr>
                <w:vertAlign w:val="superscript"/>
              </w:rPr>
              <w:t>2</w:t>
            </w:r>
          </w:p>
        </w:tc>
      </w:tr>
      <w:tr w:rsidR="0042094A" w14:paraId="288A13B9" w14:textId="77777777">
        <w:tc>
          <w:tcPr>
            <w:tcW w:w="2041" w:type="dxa"/>
          </w:tcPr>
          <w:p w14:paraId="443549B0" w14:textId="77777777" w:rsidR="0042094A" w:rsidRDefault="00000000">
            <w:pPr>
              <w:pStyle w:val="ConsPlusNormal0"/>
            </w:pPr>
            <w:r>
              <w:t>Здания с крупнопанельными стенами</w:t>
            </w:r>
          </w:p>
        </w:tc>
        <w:tc>
          <w:tcPr>
            <w:tcW w:w="7030" w:type="dxa"/>
          </w:tcPr>
          <w:p w14:paraId="4B58CBAA" w14:textId="77777777" w:rsidR="0042094A" w:rsidRDefault="00000000">
            <w:pPr>
              <w:pStyle w:val="ConsPlusNormal0"/>
            </w:pPr>
            <w:r>
              <w:t>ФизИз = (0,243075 + 0,014516 x ДВ - 0,00013 x ДВ</w:t>
            </w:r>
            <w:r>
              <w:rPr>
                <w:vertAlign w:val="superscript"/>
              </w:rPr>
              <w:t>2</w:t>
            </w:r>
            <w:r>
              <w:t xml:space="preserve"> + 0,00000041 x ДВ</w:t>
            </w:r>
            <w:r>
              <w:rPr>
                <w:vertAlign w:val="superscript"/>
              </w:rPr>
              <w:t>3</w:t>
            </w:r>
            <w:r>
              <w:t>)</w:t>
            </w:r>
            <w:r>
              <w:rPr>
                <w:vertAlign w:val="superscript"/>
              </w:rPr>
              <w:t>2</w:t>
            </w:r>
          </w:p>
        </w:tc>
      </w:tr>
      <w:tr w:rsidR="0042094A" w14:paraId="30FAD3A2" w14:textId="77777777">
        <w:tc>
          <w:tcPr>
            <w:tcW w:w="2041" w:type="dxa"/>
          </w:tcPr>
          <w:p w14:paraId="54236750" w14:textId="77777777" w:rsidR="0042094A" w:rsidRDefault="00000000">
            <w:pPr>
              <w:pStyle w:val="ConsPlusNormal0"/>
            </w:pPr>
            <w:r>
              <w:t>Здания с монолитными стенами</w:t>
            </w:r>
          </w:p>
        </w:tc>
        <w:tc>
          <w:tcPr>
            <w:tcW w:w="7030" w:type="dxa"/>
          </w:tcPr>
          <w:p w14:paraId="6D3F505C" w14:textId="77777777" w:rsidR="0042094A" w:rsidRDefault="00000000">
            <w:pPr>
              <w:pStyle w:val="ConsPlusNormal0"/>
            </w:pPr>
            <w:r>
              <w:t>ФизИз = (0,286169 + 0,01822 * ДВ - 0,000243 x ДВ</w:t>
            </w:r>
            <w:r>
              <w:rPr>
                <w:vertAlign w:val="superscript"/>
              </w:rPr>
              <w:t>2</w:t>
            </w:r>
            <w:r>
              <w:t xml:space="preserve"> + 0,0000011 x ДВ</w:t>
            </w:r>
            <w:r>
              <w:rPr>
                <w:vertAlign w:val="superscript"/>
              </w:rPr>
              <w:t>3</w:t>
            </w:r>
            <w:r>
              <w:t>)</w:t>
            </w:r>
            <w:r>
              <w:rPr>
                <w:vertAlign w:val="superscript"/>
              </w:rPr>
              <w:t>2</w:t>
            </w:r>
          </w:p>
        </w:tc>
      </w:tr>
      <w:tr w:rsidR="0042094A" w14:paraId="0A65D566" w14:textId="77777777">
        <w:tc>
          <w:tcPr>
            <w:tcW w:w="2041" w:type="dxa"/>
          </w:tcPr>
          <w:p w14:paraId="2195AB38" w14:textId="77777777" w:rsidR="0042094A" w:rsidRDefault="00000000">
            <w:pPr>
              <w:pStyle w:val="ConsPlusNormal0"/>
            </w:pPr>
            <w:r>
              <w:t>Здания со стенами из унифицированных железобетонных элементов</w:t>
            </w:r>
          </w:p>
        </w:tc>
        <w:tc>
          <w:tcPr>
            <w:tcW w:w="7030" w:type="dxa"/>
          </w:tcPr>
          <w:p w14:paraId="05D6541F" w14:textId="77777777" w:rsidR="0042094A" w:rsidRDefault="00000000">
            <w:pPr>
              <w:pStyle w:val="ConsPlusNormal0"/>
            </w:pPr>
            <w:r>
              <w:t>ФизИз = (0,209704 + 0,025074 x ДВ - 0,000464 x ДВ</w:t>
            </w:r>
            <w:r>
              <w:rPr>
                <w:vertAlign w:val="superscript"/>
              </w:rPr>
              <w:t>2</w:t>
            </w:r>
            <w:r>
              <w:t xml:space="preserve"> + 0,00000331 x ДВ</w:t>
            </w:r>
            <w:r>
              <w:rPr>
                <w:vertAlign w:val="superscript"/>
              </w:rPr>
              <w:t>3</w:t>
            </w:r>
            <w:r>
              <w:t>)</w:t>
            </w:r>
            <w:r>
              <w:rPr>
                <w:vertAlign w:val="superscript"/>
              </w:rPr>
              <w:t>2</w:t>
            </w:r>
          </w:p>
        </w:tc>
      </w:tr>
      <w:tr w:rsidR="0042094A" w14:paraId="272E7F7F" w14:textId="77777777">
        <w:tc>
          <w:tcPr>
            <w:tcW w:w="2041" w:type="dxa"/>
          </w:tcPr>
          <w:p w14:paraId="7FB85D01" w14:textId="77777777" w:rsidR="0042094A" w:rsidRDefault="00000000">
            <w:pPr>
              <w:pStyle w:val="ConsPlusNormal0"/>
            </w:pPr>
            <w:r>
              <w:t>Здания с железобетонными стенами</w:t>
            </w:r>
          </w:p>
        </w:tc>
        <w:tc>
          <w:tcPr>
            <w:tcW w:w="7030" w:type="dxa"/>
          </w:tcPr>
          <w:p w14:paraId="5ED4DCFB" w14:textId="77777777" w:rsidR="0042094A" w:rsidRDefault="00000000">
            <w:pPr>
              <w:pStyle w:val="ConsPlusNormal0"/>
            </w:pPr>
            <w:r>
              <w:t>ФизИз = (0,34691384 + 0,008826 x ДВ - 0,000031 x ДВ</w:t>
            </w:r>
            <w:r>
              <w:rPr>
                <w:vertAlign w:val="superscript"/>
              </w:rPr>
              <w:t>2</w:t>
            </w:r>
            <w:r>
              <w:t>)</w:t>
            </w:r>
            <w:r>
              <w:rPr>
                <w:vertAlign w:val="superscript"/>
              </w:rPr>
              <w:t>2</w:t>
            </w:r>
          </w:p>
        </w:tc>
      </w:tr>
      <w:tr w:rsidR="0042094A" w14:paraId="22AAE7C5" w14:textId="77777777">
        <w:tc>
          <w:tcPr>
            <w:tcW w:w="2041" w:type="dxa"/>
            <w:vMerge w:val="restart"/>
          </w:tcPr>
          <w:p w14:paraId="3DDDFDB5" w14:textId="77777777" w:rsidR="0042094A" w:rsidRDefault="00000000">
            <w:pPr>
              <w:pStyle w:val="ConsPlusNormal0"/>
            </w:pPr>
            <w:r>
              <w:t>Здания со шлакоблочными стенами</w:t>
            </w:r>
          </w:p>
        </w:tc>
        <w:tc>
          <w:tcPr>
            <w:tcW w:w="7030" w:type="dxa"/>
            <w:tcBorders>
              <w:bottom w:val="nil"/>
            </w:tcBorders>
          </w:tcPr>
          <w:p w14:paraId="085AE90A" w14:textId="77777777" w:rsidR="0042094A" w:rsidRDefault="00000000">
            <w:pPr>
              <w:pStyle w:val="ConsPlusNormal0"/>
            </w:pPr>
            <w:r>
              <w:rPr>
                <w:noProof/>
                <w:position w:val="-32"/>
              </w:rPr>
              <w:drawing>
                <wp:inline distT="0" distB="0" distL="0" distR="0" wp14:anchorId="5C3BF645" wp14:editId="0363AAC8">
                  <wp:extent cx="4385310" cy="564515"/>
                  <wp:effectExtent l="0" t="0" r="0" b="0"/>
                  <wp:docPr id="81674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4385310" cy="564515"/>
                          </a:xfrm>
                          <a:prstGeom prst="rect">
                            <a:avLst/>
                          </a:prstGeom>
                          <a:noFill/>
                          <a:ln>
                            <a:noFill/>
                          </a:ln>
                        </pic:spPr>
                      </pic:pic>
                    </a:graphicData>
                  </a:graphic>
                </wp:inline>
              </w:drawing>
            </w:r>
            <w:r>
              <w:t>, где</w:t>
            </w:r>
          </w:p>
        </w:tc>
      </w:tr>
      <w:tr w:rsidR="0042094A" w14:paraId="1CBACE87" w14:textId="77777777">
        <w:tblPrEx>
          <w:tblBorders>
            <w:insideH w:val="nil"/>
          </w:tblBorders>
        </w:tblPrEx>
        <w:tc>
          <w:tcPr>
            <w:tcW w:w="2041" w:type="dxa"/>
            <w:vMerge/>
          </w:tcPr>
          <w:p w14:paraId="118A40D1" w14:textId="77777777" w:rsidR="0042094A" w:rsidRDefault="0042094A">
            <w:pPr>
              <w:pStyle w:val="ConsPlusNormal0"/>
            </w:pPr>
          </w:p>
        </w:tc>
        <w:tc>
          <w:tcPr>
            <w:tcW w:w="7030" w:type="dxa"/>
            <w:tcBorders>
              <w:top w:val="nil"/>
            </w:tcBorders>
          </w:tcPr>
          <w:p w14:paraId="7FE55A01" w14:textId="77777777" w:rsidR="0042094A" w:rsidRDefault="00000000">
            <w:pPr>
              <w:pStyle w:val="ConsPlusNormal0"/>
            </w:pPr>
            <w:r>
              <w:t>e - математическая константа, основание натурального логарифма.</w:t>
            </w:r>
          </w:p>
        </w:tc>
      </w:tr>
    </w:tbl>
    <w:p w14:paraId="4591D5C1" w14:textId="77777777" w:rsidR="0042094A" w:rsidRDefault="0042094A">
      <w:pPr>
        <w:pStyle w:val="ConsPlusNormal0"/>
        <w:jc w:val="both"/>
      </w:pPr>
    </w:p>
    <w:p w14:paraId="06C2163F" w14:textId="77777777" w:rsidR="0042094A" w:rsidRDefault="0042094A">
      <w:pPr>
        <w:pStyle w:val="ConsPlusNormal0"/>
        <w:jc w:val="both"/>
      </w:pPr>
    </w:p>
    <w:p w14:paraId="5EDC2D27" w14:textId="77777777" w:rsidR="0042094A" w:rsidRDefault="0042094A">
      <w:pPr>
        <w:pStyle w:val="ConsPlusNormal0"/>
        <w:jc w:val="both"/>
      </w:pPr>
    </w:p>
    <w:p w14:paraId="3FBD08D6" w14:textId="77777777" w:rsidR="0042094A" w:rsidRDefault="0042094A">
      <w:pPr>
        <w:pStyle w:val="ConsPlusNormal0"/>
        <w:jc w:val="both"/>
      </w:pPr>
    </w:p>
    <w:p w14:paraId="5208C126" w14:textId="77777777" w:rsidR="0042094A" w:rsidRDefault="0042094A">
      <w:pPr>
        <w:pStyle w:val="ConsPlusNormal0"/>
        <w:jc w:val="both"/>
      </w:pPr>
    </w:p>
    <w:p w14:paraId="34E6AC9E" w14:textId="77777777" w:rsidR="0042094A" w:rsidRDefault="00000000">
      <w:pPr>
        <w:pStyle w:val="ConsPlusNormal0"/>
        <w:jc w:val="right"/>
        <w:outlineLvl w:val="1"/>
      </w:pPr>
      <w:r>
        <w:t>Приложение N 9</w:t>
      </w:r>
    </w:p>
    <w:p w14:paraId="1078ECC3" w14:textId="77777777" w:rsidR="0042094A" w:rsidRDefault="00000000">
      <w:pPr>
        <w:pStyle w:val="ConsPlusNormal0"/>
        <w:jc w:val="right"/>
      </w:pPr>
      <w:r>
        <w:t>к Методическим указаниям</w:t>
      </w:r>
    </w:p>
    <w:p w14:paraId="0A1FB3A2" w14:textId="77777777" w:rsidR="0042094A" w:rsidRDefault="00000000">
      <w:pPr>
        <w:pStyle w:val="ConsPlusNormal0"/>
        <w:jc w:val="right"/>
      </w:pPr>
      <w:r>
        <w:t>о государственной кадастровой оценке</w:t>
      </w:r>
    </w:p>
    <w:p w14:paraId="7D3B0991" w14:textId="77777777" w:rsidR="0042094A" w:rsidRDefault="0042094A">
      <w:pPr>
        <w:pStyle w:val="ConsPlusNormal0"/>
        <w:jc w:val="both"/>
      </w:pPr>
    </w:p>
    <w:p w14:paraId="5CEAF6F6" w14:textId="77777777" w:rsidR="0042094A" w:rsidRDefault="00000000">
      <w:pPr>
        <w:pStyle w:val="ConsPlusTitle0"/>
        <w:jc w:val="center"/>
      </w:pPr>
      <w:bookmarkStart w:id="62" w:name="P2894"/>
      <w:bookmarkEnd w:id="62"/>
      <w:r>
        <w:t>СРОК</w:t>
      </w:r>
    </w:p>
    <w:p w14:paraId="3D111BCD" w14:textId="77777777" w:rsidR="0042094A" w:rsidRDefault="00000000">
      <w:pPr>
        <w:pStyle w:val="ConsPlusTitle0"/>
        <w:jc w:val="center"/>
      </w:pPr>
      <w:r>
        <w:t>ЭКОНОМИЧЕСКОЙ ЖИЗНИ ЗДАНИЙ, СООРУЖЕНИЙ, УЧИТЫВАЕМЫЙ</w:t>
      </w:r>
    </w:p>
    <w:p w14:paraId="5464588B" w14:textId="77777777" w:rsidR="0042094A" w:rsidRDefault="00000000">
      <w:pPr>
        <w:pStyle w:val="ConsPlusTitle0"/>
        <w:jc w:val="center"/>
      </w:pPr>
      <w:r>
        <w:t>ПРИ ОПРЕДЕЛЕНИИ ФИЗИЧЕСКОГО ИЗНОСА ПРИ МАССОВОЙ ОЦЕНКЕ,</w:t>
      </w:r>
    </w:p>
    <w:p w14:paraId="28A5BADE" w14:textId="77777777" w:rsidR="0042094A" w:rsidRDefault="00000000">
      <w:pPr>
        <w:pStyle w:val="ConsPlusTitle0"/>
        <w:jc w:val="center"/>
      </w:pPr>
      <w:r>
        <w:t>ДЛЯ ЦЕЛЕЙ ОПРЕДЕЛЕНИЯ КАДАСТРОВОЙ СТОИМОСТИ</w:t>
      </w:r>
    </w:p>
    <w:p w14:paraId="78FE9F7A"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964"/>
        <w:gridCol w:w="2835"/>
      </w:tblGrid>
      <w:tr w:rsidR="0042094A" w14:paraId="750C20E0" w14:textId="77777777">
        <w:tc>
          <w:tcPr>
            <w:tcW w:w="5272" w:type="dxa"/>
          </w:tcPr>
          <w:p w14:paraId="5B38FA70" w14:textId="77777777" w:rsidR="0042094A" w:rsidRDefault="00000000">
            <w:pPr>
              <w:pStyle w:val="ConsPlusNormal0"/>
              <w:jc w:val="center"/>
            </w:pPr>
            <w:r>
              <w:t>Наименование</w:t>
            </w:r>
          </w:p>
        </w:tc>
        <w:tc>
          <w:tcPr>
            <w:tcW w:w="964" w:type="dxa"/>
          </w:tcPr>
          <w:p w14:paraId="33EC82EA" w14:textId="77777777" w:rsidR="0042094A" w:rsidRDefault="00000000">
            <w:pPr>
              <w:pStyle w:val="ConsPlusNormal0"/>
              <w:jc w:val="center"/>
            </w:pPr>
            <w:r>
              <w:t>Срок экономической жизни, лет</w:t>
            </w:r>
          </w:p>
        </w:tc>
        <w:tc>
          <w:tcPr>
            <w:tcW w:w="2835" w:type="dxa"/>
          </w:tcPr>
          <w:p w14:paraId="136717E3" w14:textId="77777777" w:rsidR="0042094A" w:rsidRDefault="00000000">
            <w:pPr>
              <w:pStyle w:val="ConsPlusNormal0"/>
              <w:jc w:val="center"/>
            </w:pPr>
            <w:r>
              <w:t>Примечания</w:t>
            </w:r>
          </w:p>
        </w:tc>
      </w:tr>
      <w:tr w:rsidR="0042094A" w14:paraId="4A4E16F5" w14:textId="77777777">
        <w:tc>
          <w:tcPr>
            <w:tcW w:w="5272" w:type="dxa"/>
          </w:tcPr>
          <w:p w14:paraId="6D56212A" w14:textId="77777777" w:rsidR="0042094A" w:rsidRDefault="00000000">
            <w:pPr>
              <w:pStyle w:val="ConsPlusNormal0"/>
              <w:outlineLvl w:val="2"/>
            </w:pPr>
            <w:r>
              <w:t>ЗДАНИЯ</w:t>
            </w:r>
          </w:p>
        </w:tc>
        <w:tc>
          <w:tcPr>
            <w:tcW w:w="964" w:type="dxa"/>
            <w:vAlign w:val="center"/>
          </w:tcPr>
          <w:p w14:paraId="1C4348C3" w14:textId="77777777" w:rsidR="0042094A" w:rsidRDefault="0042094A">
            <w:pPr>
              <w:pStyle w:val="ConsPlusNormal0"/>
            </w:pPr>
          </w:p>
        </w:tc>
        <w:tc>
          <w:tcPr>
            <w:tcW w:w="2835" w:type="dxa"/>
          </w:tcPr>
          <w:p w14:paraId="5C4B2818" w14:textId="77777777" w:rsidR="0042094A" w:rsidRDefault="0042094A">
            <w:pPr>
              <w:pStyle w:val="ConsPlusNormal0"/>
            </w:pPr>
          </w:p>
        </w:tc>
      </w:tr>
      <w:tr w:rsidR="0042094A" w14:paraId="7B4C3F4A" w14:textId="77777777">
        <w:tc>
          <w:tcPr>
            <w:tcW w:w="5272" w:type="dxa"/>
          </w:tcPr>
          <w:p w14:paraId="30D3809C" w14:textId="77777777" w:rsidR="0042094A" w:rsidRDefault="00000000">
            <w:pPr>
              <w:pStyle w:val="ConsPlusNormal0"/>
            </w:pPr>
            <w:r>
              <w:t>Здания производственные и непроизводственные</w:t>
            </w:r>
          </w:p>
        </w:tc>
        <w:tc>
          <w:tcPr>
            <w:tcW w:w="964" w:type="dxa"/>
            <w:vAlign w:val="center"/>
          </w:tcPr>
          <w:p w14:paraId="3CF99EB7" w14:textId="77777777" w:rsidR="0042094A" w:rsidRDefault="0042094A">
            <w:pPr>
              <w:pStyle w:val="ConsPlusNormal0"/>
            </w:pPr>
          </w:p>
        </w:tc>
        <w:tc>
          <w:tcPr>
            <w:tcW w:w="2835" w:type="dxa"/>
          </w:tcPr>
          <w:p w14:paraId="4F4A953E" w14:textId="77777777" w:rsidR="0042094A" w:rsidRDefault="0042094A">
            <w:pPr>
              <w:pStyle w:val="ConsPlusNormal0"/>
            </w:pPr>
          </w:p>
        </w:tc>
      </w:tr>
      <w:tr w:rsidR="0042094A" w14:paraId="61039FA0" w14:textId="77777777">
        <w:tc>
          <w:tcPr>
            <w:tcW w:w="5272" w:type="dxa"/>
          </w:tcPr>
          <w:p w14:paraId="3724FCEF" w14:textId="77777777" w:rsidR="0042094A" w:rsidRDefault="00000000">
            <w:pPr>
              <w:pStyle w:val="ConsPlusNormal0"/>
            </w:pPr>
            <w:r>
              <w:t>Здания высотные (более 25 этажей), особо капитальные, каркасно-монолитные, повышенной прочности, фундамент - монолитная плита на свайном основании, стены - алюминиевые панели повышенной антикоррозионной защиты, перекрытия - железобетон, с облицовкой стилобата естественным камнем</w:t>
            </w:r>
          </w:p>
        </w:tc>
        <w:tc>
          <w:tcPr>
            <w:tcW w:w="964" w:type="dxa"/>
            <w:vAlign w:val="center"/>
          </w:tcPr>
          <w:p w14:paraId="21082AD4" w14:textId="77777777" w:rsidR="0042094A" w:rsidRDefault="00000000">
            <w:pPr>
              <w:pStyle w:val="ConsPlusNormal0"/>
              <w:jc w:val="center"/>
            </w:pPr>
            <w:r>
              <w:t>250</w:t>
            </w:r>
          </w:p>
        </w:tc>
        <w:tc>
          <w:tcPr>
            <w:tcW w:w="2835" w:type="dxa"/>
          </w:tcPr>
          <w:p w14:paraId="515FBDDD" w14:textId="77777777" w:rsidR="0042094A" w:rsidRDefault="0042094A">
            <w:pPr>
              <w:pStyle w:val="ConsPlusNormal0"/>
            </w:pPr>
          </w:p>
        </w:tc>
      </w:tr>
      <w:tr w:rsidR="0042094A" w14:paraId="798DE671" w14:textId="77777777">
        <w:tc>
          <w:tcPr>
            <w:tcW w:w="5272" w:type="dxa"/>
          </w:tcPr>
          <w:p w14:paraId="630F9CE2" w14:textId="77777777" w:rsidR="0042094A" w:rsidRDefault="00000000">
            <w:pPr>
              <w:pStyle w:val="ConsPlusNormal0"/>
            </w:pPr>
            <w:r>
              <w:t>Здания многоэтажные (более двух этажей), за исключением многоэтажных зданий типа этажерок специального технологического назначения (обогатительных фабрик, дробильных, размольных, химических цехов и аналогичных производств); 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свыше 5000 кв. м; здания гидроэлектростанций и гидроаккумулирующих электростанций бетонные и железобетонные: руслового несовмещенного, совмещенного и бычкового типов, приплотинные, подземные здания гидроэлектростанций; здания приливных гидроэлектростанций</w:t>
            </w:r>
          </w:p>
        </w:tc>
        <w:tc>
          <w:tcPr>
            <w:tcW w:w="964" w:type="dxa"/>
            <w:vAlign w:val="center"/>
          </w:tcPr>
          <w:p w14:paraId="6902692F" w14:textId="77777777" w:rsidR="0042094A" w:rsidRDefault="00000000">
            <w:pPr>
              <w:pStyle w:val="ConsPlusNormal0"/>
              <w:jc w:val="center"/>
            </w:pPr>
            <w:r>
              <w:t>100</w:t>
            </w:r>
          </w:p>
        </w:tc>
        <w:tc>
          <w:tcPr>
            <w:tcW w:w="2835" w:type="dxa"/>
          </w:tcPr>
          <w:p w14:paraId="1C8A1D2C" w14:textId="77777777" w:rsidR="0042094A" w:rsidRDefault="0042094A">
            <w:pPr>
              <w:pStyle w:val="ConsPlusNormal0"/>
            </w:pPr>
          </w:p>
        </w:tc>
      </w:tr>
      <w:tr w:rsidR="0042094A" w14:paraId="5AB0F95F" w14:textId="77777777">
        <w:tc>
          <w:tcPr>
            <w:tcW w:w="5272" w:type="dxa"/>
          </w:tcPr>
          <w:p w14:paraId="53CE6580" w14:textId="77777777" w:rsidR="0042094A" w:rsidRDefault="00000000">
            <w:pPr>
              <w:pStyle w:val="ConsPlusNormal0"/>
            </w:pPr>
            <w:r>
              <w:t>Здания двухэтажные всех назначений, кроме деревянных всех видов; 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до 5000 кв. м</w:t>
            </w:r>
          </w:p>
        </w:tc>
        <w:tc>
          <w:tcPr>
            <w:tcW w:w="964" w:type="dxa"/>
            <w:vAlign w:val="center"/>
          </w:tcPr>
          <w:p w14:paraId="3018C16F" w14:textId="77777777" w:rsidR="0042094A" w:rsidRDefault="00000000">
            <w:pPr>
              <w:pStyle w:val="ConsPlusNormal0"/>
              <w:jc w:val="center"/>
            </w:pPr>
            <w:r>
              <w:t>83,3</w:t>
            </w:r>
          </w:p>
        </w:tc>
        <w:tc>
          <w:tcPr>
            <w:tcW w:w="2835" w:type="dxa"/>
          </w:tcPr>
          <w:p w14:paraId="40C1824F" w14:textId="77777777" w:rsidR="0042094A" w:rsidRDefault="0042094A">
            <w:pPr>
              <w:pStyle w:val="ConsPlusNormal0"/>
            </w:pPr>
          </w:p>
        </w:tc>
      </w:tr>
      <w:tr w:rsidR="0042094A" w14:paraId="7FC7E26B" w14:textId="77777777">
        <w:tc>
          <w:tcPr>
            <w:tcW w:w="5272" w:type="dxa"/>
          </w:tcPr>
          <w:p w14:paraId="525BA833" w14:textId="77777777" w:rsidR="0042094A" w:rsidRDefault="00000000">
            <w:pPr>
              <w:pStyle w:val="ConsPlusNormal0"/>
            </w:pPr>
            <w:r>
              <w:t>Здания многоэтажные типа этажерок специального технологического назначения (обогатительных фабрик, дробильных, размольных, химических цехов и других аналогичных производств); здания одноэтажные бескаркасные со стенами из каменных материалов, крупных блоков и панелей с железобетонными, металлическими, деревянными и другими перекрытиями и покрытиями</w:t>
            </w:r>
          </w:p>
        </w:tc>
        <w:tc>
          <w:tcPr>
            <w:tcW w:w="964" w:type="dxa"/>
            <w:vAlign w:val="center"/>
          </w:tcPr>
          <w:p w14:paraId="21507B94" w14:textId="77777777" w:rsidR="0042094A" w:rsidRDefault="00000000">
            <w:pPr>
              <w:pStyle w:val="ConsPlusNormal0"/>
              <w:jc w:val="center"/>
            </w:pPr>
            <w:r>
              <w:t>58,8</w:t>
            </w:r>
          </w:p>
        </w:tc>
        <w:tc>
          <w:tcPr>
            <w:tcW w:w="2835" w:type="dxa"/>
          </w:tcPr>
          <w:p w14:paraId="27A1A872" w14:textId="77777777" w:rsidR="0042094A" w:rsidRDefault="0042094A">
            <w:pPr>
              <w:pStyle w:val="ConsPlusNormal0"/>
            </w:pPr>
          </w:p>
        </w:tc>
      </w:tr>
      <w:tr w:rsidR="0042094A" w14:paraId="5506712F" w14:textId="77777777">
        <w:tc>
          <w:tcPr>
            <w:tcW w:w="5272" w:type="dxa"/>
          </w:tcPr>
          <w:p w14:paraId="32462E3D" w14:textId="77777777" w:rsidR="0042094A" w:rsidRDefault="00000000">
            <w:pPr>
              <w:pStyle w:val="ConsPlusNormal0"/>
            </w:pPr>
            <w:r>
              <w:t>Здания одноэтажные бескаркасные со стенами облегченной каменной кладки, с железобетонными, кирпичными и деревянными колоннами и столбами, с железобетонными, деревянными и другими перекрытиями; здания деревянные с брусчатыми или бревенчатыми рублеными стенами, одно-, двух- и более этажные</w:t>
            </w:r>
          </w:p>
        </w:tc>
        <w:tc>
          <w:tcPr>
            <w:tcW w:w="964" w:type="dxa"/>
            <w:vAlign w:val="center"/>
          </w:tcPr>
          <w:p w14:paraId="4968AE4E" w14:textId="77777777" w:rsidR="0042094A" w:rsidRDefault="00000000">
            <w:pPr>
              <w:pStyle w:val="ConsPlusNormal0"/>
              <w:jc w:val="center"/>
            </w:pPr>
            <w:r>
              <w:t>40</w:t>
            </w:r>
          </w:p>
        </w:tc>
        <w:tc>
          <w:tcPr>
            <w:tcW w:w="2835" w:type="dxa"/>
          </w:tcPr>
          <w:p w14:paraId="4FF3BF80" w14:textId="77777777" w:rsidR="0042094A" w:rsidRDefault="0042094A">
            <w:pPr>
              <w:pStyle w:val="ConsPlusNormal0"/>
            </w:pPr>
          </w:p>
        </w:tc>
      </w:tr>
      <w:tr w:rsidR="0042094A" w14:paraId="63267060" w14:textId="77777777">
        <w:tc>
          <w:tcPr>
            <w:tcW w:w="5272" w:type="dxa"/>
          </w:tcPr>
          <w:p w14:paraId="7330F030" w14:textId="77777777" w:rsidR="0042094A" w:rsidRDefault="00000000">
            <w:pPr>
              <w:pStyle w:val="ConsPlusNormal0"/>
            </w:pPr>
            <w:r>
              <w:t>Здания деревянные, каркасные и щитовые, контейнерные, деревометаллические, каркасно-обшивные и панельные одно-, двух- и более этажные; здания глинобитные, сырцовые, саманные, камышитовые и другие аналогичные</w:t>
            </w:r>
          </w:p>
        </w:tc>
        <w:tc>
          <w:tcPr>
            <w:tcW w:w="964" w:type="dxa"/>
            <w:vAlign w:val="center"/>
          </w:tcPr>
          <w:p w14:paraId="377B52A8" w14:textId="77777777" w:rsidR="0042094A" w:rsidRDefault="00000000">
            <w:pPr>
              <w:pStyle w:val="ConsPlusNormal0"/>
              <w:jc w:val="center"/>
            </w:pPr>
            <w:r>
              <w:t>20</w:t>
            </w:r>
          </w:p>
        </w:tc>
        <w:tc>
          <w:tcPr>
            <w:tcW w:w="2835" w:type="dxa"/>
          </w:tcPr>
          <w:p w14:paraId="111EBC31" w14:textId="77777777" w:rsidR="0042094A" w:rsidRDefault="0042094A">
            <w:pPr>
              <w:pStyle w:val="ConsPlusNormal0"/>
            </w:pPr>
          </w:p>
        </w:tc>
      </w:tr>
      <w:tr w:rsidR="0042094A" w14:paraId="6098F546" w14:textId="77777777">
        <w:tc>
          <w:tcPr>
            <w:tcW w:w="5272" w:type="dxa"/>
          </w:tcPr>
          <w:p w14:paraId="54B20524" w14:textId="77777777" w:rsidR="0042094A" w:rsidRDefault="00000000">
            <w:pPr>
              <w:pStyle w:val="ConsPlusNormal0"/>
            </w:pPr>
            <w:r>
              <w:t>Здания из пленочных материалов (воздухоопорные, пневмокаркасные, каркасные, шатровые)</w:t>
            </w:r>
          </w:p>
        </w:tc>
        <w:tc>
          <w:tcPr>
            <w:tcW w:w="964" w:type="dxa"/>
            <w:vAlign w:val="center"/>
          </w:tcPr>
          <w:p w14:paraId="4C7C0FFE" w14:textId="77777777" w:rsidR="0042094A" w:rsidRDefault="00000000">
            <w:pPr>
              <w:pStyle w:val="ConsPlusNormal0"/>
              <w:jc w:val="center"/>
            </w:pPr>
            <w:r>
              <w:t>10</w:t>
            </w:r>
          </w:p>
        </w:tc>
        <w:tc>
          <w:tcPr>
            <w:tcW w:w="2835" w:type="dxa"/>
          </w:tcPr>
          <w:p w14:paraId="4E7E5BEA" w14:textId="77777777" w:rsidR="0042094A" w:rsidRDefault="0042094A">
            <w:pPr>
              <w:pStyle w:val="ConsPlusNormal0"/>
            </w:pPr>
          </w:p>
        </w:tc>
      </w:tr>
      <w:tr w:rsidR="0042094A" w14:paraId="750B466C" w14:textId="77777777">
        <w:tc>
          <w:tcPr>
            <w:tcW w:w="5272" w:type="dxa"/>
          </w:tcPr>
          <w:p w14:paraId="67067364" w14:textId="77777777" w:rsidR="0042094A" w:rsidRDefault="00000000">
            <w:pPr>
              <w:pStyle w:val="ConsPlusNormal0"/>
            </w:pPr>
            <w:r>
              <w:t>Сборно-разборные и передвижные здания</w:t>
            </w:r>
          </w:p>
        </w:tc>
        <w:tc>
          <w:tcPr>
            <w:tcW w:w="964" w:type="dxa"/>
            <w:vAlign w:val="center"/>
          </w:tcPr>
          <w:p w14:paraId="7D85B1EB" w14:textId="77777777" w:rsidR="0042094A" w:rsidRDefault="0042094A">
            <w:pPr>
              <w:pStyle w:val="ConsPlusNormal0"/>
            </w:pPr>
          </w:p>
        </w:tc>
        <w:tc>
          <w:tcPr>
            <w:tcW w:w="2835" w:type="dxa"/>
          </w:tcPr>
          <w:p w14:paraId="0D078879" w14:textId="77777777" w:rsidR="0042094A" w:rsidRDefault="0042094A">
            <w:pPr>
              <w:pStyle w:val="ConsPlusNormal0"/>
            </w:pPr>
          </w:p>
        </w:tc>
      </w:tr>
      <w:tr w:rsidR="0042094A" w14:paraId="798AE760" w14:textId="77777777">
        <w:tc>
          <w:tcPr>
            <w:tcW w:w="5272" w:type="dxa"/>
          </w:tcPr>
          <w:p w14:paraId="4C998D7A" w14:textId="77777777" w:rsidR="0042094A" w:rsidRDefault="00000000">
            <w:pPr>
              <w:pStyle w:val="ConsPlusNormal0"/>
            </w:pPr>
            <w:r>
              <w:t>Здания сборно-разборные контейнерного исполнения, деревянные, каркасные, каркасно-панельные и панельные, щитовые и другие облегченные здания; телефонные кабины и будки Фрадкина</w:t>
            </w:r>
          </w:p>
        </w:tc>
        <w:tc>
          <w:tcPr>
            <w:tcW w:w="964" w:type="dxa"/>
            <w:vAlign w:val="center"/>
          </w:tcPr>
          <w:p w14:paraId="39D55F0E" w14:textId="77777777" w:rsidR="0042094A" w:rsidRDefault="00000000">
            <w:pPr>
              <w:pStyle w:val="ConsPlusNormal0"/>
              <w:jc w:val="center"/>
            </w:pPr>
            <w:r>
              <w:t>10,2</w:t>
            </w:r>
          </w:p>
        </w:tc>
        <w:tc>
          <w:tcPr>
            <w:tcW w:w="2835" w:type="dxa"/>
          </w:tcPr>
          <w:p w14:paraId="49AC7ED7" w14:textId="77777777" w:rsidR="0042094A" w:rsidRDefault="0042094A">
            <w:pPr>
              <w:pStyle w:val="ConsPlusNormal0"/>
            </w:pPr>
          </w:p>
        </w:tc>
      </w:tr>
      <w:tr w:rsidR="0042094A" w14:paraId="343E4748" w14:textId="77777777">
        <w:tc>
          <w:tcPr>
            <w:tcW w:w="5272" w:type="dxa"/>
          </w:tcPr>
          <w:p w14:paraId="60DB55F1" w14:textId="77777777" w:rsidR="0042094A" w:rsidRDefault="00000000">
            <w:pPr>
              <w:pStyle w:val="ConsPlusNormal0"/>
            </w:pPr>
            <w:r>
              <w:t>Каркасно-панельные и панельные с металлическим и деревянным каркасом с ограждающими конструкциями из железобетонных и асбошиферных панелей; каркасно-панельные и панельные с металлическим и деревянным каркасом с ограждающими конструкциями из профилированного металлического листа; здания испытательных станций</w:t>
            </w:r>
          </w:p>
        </w:tc>
        <w:tc>
          <w:tcPr>
            <w:tcW w:w="964" w:type="dxa"/>
            <w:vAlign w:val="center"/>
          </w:tcPr>
          <w:p w14:paraId="597CF95B" w14:textId="77777777" w:rsidR="0042094A" w:rsidRDefault="00000000">
            <w:pPr>
              <w:pStyle w:val="ConsPlusNormal0"/>
              <w:jc w:val="center"/>
            </w:pPr>
            <w:r>
              <w:t>20</w:t>
            </w:r>
          </w:p>
        </w:tc>
        <w:tc>
          <w:tcPr>
            <w:tcW w:w="2835" w:type="dxa"/>
          </w:tcPr>
          <w:p w14:paraId="2A770D19" w14:textId="77777777" w:rsidR="0042094A" w:rsidRDefault="0042094A">
            <w:pPr>
              <w:pStyle w:val="ConsPlusNormal0"/>
            </w:pPr>
          </w:p>
        </w:tc>
      </w:tr>
      <w:tr w:rsidR="0042094A" w14:paraId="0073AE20" w14:textId="77777777">
        <w:tc>
          <w:tcPr>
            <w:tcW w:w="5272" w:type="dxa"/>
          </w:tcPr>
          <w:p w14:paraId="54416EC5" w14:textId="77777777" w:rsidR="0042094A" w:rsidRDefault="00000000">
            <w:pPr>
              <w:pStyle w:val="ConsPlusNormal0"/>
            </w:pPr>
            <w:r>
              <w:t>Здания передвижные: цельнометаллические</w:t>
            </w:r>
          </w:p>
        </w:tc>
        <w:tc>
          <w:tcPr>
            <w:tcW w:w="964" w:type="dxa"/>
            <w:vAlign w:val="center"/>
          </w:tcPr>
          <w:p w14:paraId="6D435EB2" w14:textId="77777777" w:rsidR="0042094A" w:rsidRDefault="00000000">
            <w:pPr>
              <w:pStyle w:val="ConsPlusNormal0"/>
              <w:jc w:val="center"/>
            </w:pPr>
            <w:r>
              <w:t>10</w:t>
            </w:r>
          </w:p>
        </w:tc>
        <w:tc>
          <w:tcPr>
            <w:tcW w:w="2835" w:type="dxa"/>
          </w:tcPr>
          <w:p w14:paraId="4C94B86B" w14:textId="77777777" w:rsidR="0042094A" w:rsidRDefault="0042094A">
            <w:pPr>
              <w:pStyle w:val="ConsPlusNormal0"/>
            </w:pPr>
          </w:p>
        </w:tc>
      </w:tr>
      <w:tr w:rsidR="0042094A" w14:paraId="78DF2D3E" w14:textId="77777777">
        <w:tc>
          <w:tcPr>
            <w:tcW w:w="5272" w:type="dxa"/>
          </w:tcPr>
          <w:p w14:paraId="70EBBF83" w14:textId="77777777" w:rsidR="0042094A" w:rsidRDefault="00000000">
            <w:pPr>
              <w:pStyle w:val="ConsPlusNormal0"/>
            </w:pPr>
            <w:r>
              <w:t>Здания передвижные: деревометаллические</w:t>
            </w:r>
          </w:p>
        </w:tc>
        <w:tc>
          <w:tcPr>
            <w:tcW w:w="964" w:type="dxa"/>
            <w:vAlign w:val="center"/>
          </w:tcPr>
          <w:p w14:paraId="1F1F0625" w14:textId="77777777" w:rsidR="0042094A" w:rsidRDefault="00000000">
            <w:pPr>
              <w:pStyle w:val="ConsPlusNormal0"/>
              <w:jc w:val="center"/>
            </w:pPr>
            <w:r>
              <w:t>8</w:t>
            </w:r>
          </w:p>
        </w:tc>
        <w:tc>
          <w:tcPr>
            <w:tcW w:w="2835" w:type="dxa"/>
          </w:tcPr>
          <w:p w14:paraId="043B7AB5" w14:textId="77777777" w:rsidR="0042094A" w:rsidRDefault="0042094A">
            <w:pPr>
              <w:pStyle w:val="ConsPlusNormal0"/>
            </w:pPr>
          </w:p>
        </w:tc>
      </w:tr>
      <w:tr w:rsidR="0042094A" w14:paraId="16DCDF3E" w14:textId="77777777">
        <w:tc>
          <w:tcPr>
            <w:tcW w:w="5272" w:type="dxa"/>
          </w:tcPr>
          <w:p w14:paraId="24D7AC45" w14:textId="77777777" w:rsidR="0042094A" w:rsidRDefault="00000000">
            <w:pPr>
              <w:pStyle w:val="ConsPlusNormal0"/>
            </w:pPr>
            <w:r>
              <w:t>Палатки-магазины, павильоны, кафе, закусочные, столовые из металлоконструкций, стеклопластика, прессованных плит и деревянные</w:t>
            </w:r>
          </w:p>
        </w:tc>
        <w:tc>
          <w:tcPr>
            <w:tcW w:w="964" w:type="dxa"/>
            <w:vAlign w:val="center"/>
          </w:tcPr>
          <w:p w14:paraId="00F89994" w14:textId="77777777" w:rsidR="0042094A" w:rsidRDefault="00000000">
            <w:pPr>
              <w:pStyle w:val="ConsPlusNormal0"/>
              <w:jc w:val="center"/>
            </w:pPr>
            <w:r>
              <w:t>15,2</w:t>
            </w:r>
          </w:p>
        </w:tc>
        <w:tc>
          <w:tcPr>
            <w:tcW w:w="2835" w:type="dxa"/>
          </w:tcPr>
          <w:p w14:paraId="5C287351" w14:textId="77777777" w:rsidR="0042094A" w:rsidRDefault="00000000">
            <w:pPr>
              <w:pStyle w:val="ConsPlusNormal0"/>
            </w:pPr>
            <w:r>
              <w:t>Для палаток и павильонов, используемых для реализации плодоовощных товаров, применяется коэффициент 0,67</w:t>
            </w:r>
          </w:p>
        </w:tc>
      </w:tr>
      <w:tr w:rsidR="0042094A" w14:paraId="72D2B213" w14:textId="77777777">
        <w:tc>
          <w:tcPr>
            <w:tcW w:w="5272" w:type="dxa"/>
          </w:tcPr>
          <w:p w14:paraId="326D1348" w14:textId="77777777" w:rsidR="0042094A" w:rsidRDefault="00000000">
            <w:pPr>
              <w:pStyle w:val="ConsPlusNormal0"/>
            </w:pPr>
            <w:r>
              <w:t>Киоски и ларьки из металлоконструкций, стеклопластика, прессованных плит и деревянные</w:t>
            </w:r>
          </w:p>
        </w:tc>
        <w:tc>
          <w:tcPr>
            <w:tcW w:w="964" w:type="dxa"/>
            <w:vAlign w:val="center"/>
          </w:tcPr>
          <w:p w14:paraId="1D898F1E" w14:textId="77777777" w:rsidR="0042094A" w:rsidRDefault="00000000">
            <w:pPr>
              <w:pStyle w:val="ConsPlusNormal0"/>
              <w:jc w:val="center"/>
            </w:pPr>
            <w:r>
              <w:t>9,1</w:t>
            </w:r>
          </w:p>
        </w:tc>
        <w:tc>
          <w:tcPr>
            <w:tcW w:w="2835" w:type="dxa"/>
          </w:tcPr>
          <w:p w14:paraId="41444332" w14:textId="77777777" w:rsidR="0042094A" w:rsidRDefault="00000000">
            <w:pPr>
              <w:pStyle w:val="ConsPlusNormal0"/>
            </w:pPr>
            <w:r>
              <w:t>Для разборных и передвижных киосков - шкафов, ларей, бахчевых колодцев, используемых сезонно, применяется коэффициент 0,77</w:t>
            </w:r>
          </w:p>
        </w:tc>
      </w:tr>
      <w:tr w:rsidR="0042094A" w14:paraId="19677D89" w14:textId="77777777">
        <w:tc>
          <w:tcPr>
            <w:tcW w:w="5272" w:type="dxa"/>
          </w:tcPr>
          <w:p w14:paraId="180665BC" w14:textId="77777777" w:rsidR="0042094A" w:rsidRDefault="00000000">
            <w:pPr>
              <w:pStyle w:val="ConsPlusNormal0"/>
            </w:pPr>
            <w:r>
              <w:t>Овоще- и фруктохранилища</w:t>
            </w:r>
          </w:p>
        </w:tc>
        <w:tc>
          <w:tcPr>
            <w:tcW w:w="964" w:type="dxa"/>
            <w:vAlign w:val="center"/>
          </w:tcPr>
          <w:p w14:paraId="4879A740" w14:textId="77777777" w:rsidR="0042094A" w:rsidRDefault="0042094A">
            <w:pPr>
              <w:pStyle w:val="ConsPlusNormal0"/>
            </w:pPr>
          </w:p>
        </w:tc>
        <w:tc>
          <w:tcPr>
            <w:tcW w:w="2835" w:type="dxa"/>
          </w:tcPr>
          <w:p w14:paraId="7E1226CD" w14:textId="77777777" w:rsidR="0042094A" w:rsidRDefault="0042094A">
            <w:pPr>
              <w:pStyle w:val="ConsPlusNormal0"/>
            </w:pPr>
          </w:p>
        </w:tc>
      </w:tr>
      <w:tr w:rsidR="0042094A" w14:paraId="43CE8A1F" w14:textId="77777777">
        <w:tc>
          <w:tcPr>
            <w:tcW w:w="5272" w:type="dxa"/>
          </w:tcPr>
          <w:p w14:paraId="3247BC60" w14:textId="77777777" w:rsidR="0042094A" w:rsidRDefault="00000000">
            <w:pPr>
              <w:pStyle w:val="ConsPlusNormal0"/>
            </w:pPr>
            <w:r>
              <w:t>Картофелеовощехранилища закромные с каменными стенами из штучных камней и блоков, колонны железобетонные, кирпичные и деревянные, покрытие железобетонное или асбестоцементные листы по деревянной обрешетке, кровля рулонная</w:t>
            </w:r>
          </w:p>
        </w:tc>
        <w:tc>
          <w:tcPr>
            <w:tcW w:w="964" w:type="dxa"/>
            <w:vAlign w:val="center"/>
          </w:tcPr>
          <w:p w14:paraId="05126CEB" w14:textId="77777777" w:rsidR="0042094A" w:rsidRDefault="00000000">
            <w:pPr>
              <w:pStyle w:val="ConsPlusNormal0"/>
              <w:jc w:val="center"/>
            </w:pPr>
            <w:r>
              <w:t>28,6</w:t>
            </w:r>
          </w:p>
        </w:tc>
        <w:tc>
          <w:tcPr>
            <w:tcW w:w="2835" w:type="dxa"/>
          </w:tcPr>
          <w:p w14:paraId="2EE93622" w14:textId="77777777" w:rsidR="0042094A" w:rsidRDefault="0042094A">
            <w:pPr>
              <w:pStyle w:val="ConsPlusNormal0"/>
            </w:pPr>
          </w:p>
        </w:tc>
      </w:tr>
      <w:tr w:rsidR="0042094A" w14:paraId="35B798D0" w14:textId="77777777">
        <w:tc>
          <w:tcPr>
            <w:tcW w:w="5272" w:type="dxa"/>
          </w:tcPr>
          <w:p w14:paraId="6595A3F2" w14:textId="77777777" w:rsidR="0042094A" w:rsidRDefault="00000000">
            <w:pPr>
              <w:pStyle w:val="ConsPlusNormal0"/>
            </w:pPr>
            <w:r>
              <w:t>Картофелеовощехранилища навальные с каменными стенами из штучных камней и блоков, колонны железобетонные или кирпичные, покрытие железобетонное, кровля рулонная; картофелехранилища закромные и навальные с каменными стенами из штучных камней и блоков, колонны железобетонные или кирпичные, покрытие железобетонное, кровля - асбестоцементные листы</w:t>
            </w:r>
          </w:p>
        </w:tc>
        <w:tc>
          <w:tcPr>
            <w:tcW w:w="964" w:type="dxa"/>
            <w:vAlign w:val="center"/>
          </w:tcPr>
          <w:p w14:paraId="38BF6F34" w14:textId="77777777" w:rsidR="0042094A" w:rsidRDefault="00000000">
            <w:pPr>
              <w:pStyle w:val="ConsPlusNormal0"/>
              <w:jc w:val="center"/>
            </w:pPr>
            <w:r>
              <w:t>32,3</w:t>
            </w:r>
          </w:p>
        </w:tc>
        <w:tc>
          <w:tcPr>
            <w:tcW w:w="2835" w:type="dxa"/>
          </w:tcPr>
          <w:p w14:paraId="2319F423" w14:textId="77777777" w:rsidR="0042094A" w:rsidRDefault="0042094A">
            <w:pPr>
              <w:pStyle w:val="ConsPlusNormal0"/>
            </w:pPr>
          </w:p>
        </w:tc>
      </w:tr>
      <w:tr w:rsidR="0042094A" w14:paraId="3741159E" w14:textId="77777777">
        <w:tc>
          <w:tcPr>
            <w:tcW w:w="5272" w:type="dxa"/>
          </w:tcPr>
          <w:p w14:paraId="5F6E42F2" w14:textId="77777777" w:rsidR="0042094A" w:rsidRDefault="00000000">
            <w:pPr>
              <w:pStyle w:val="ConsPlusNormal0"/>
            </w:pPr>
            <w:r>
              <w:t>Картофелеовощехранилища навальные с каменными стенами из штучных камней и блоков, колонны деревянные, покрытие - асбестоцементные листы по деревянной обрешетке</w:t>
            </w:r>
          </w:p>
        </w:tc>
        <w:tc>
          <w:tcPr>
            <w:tcW w:w="964" w:type="dxa"/>
            <w:vAlign w:val="center"/>
          </w:tcPr>
          <w:p w14:paraId="240B2086" w14:textId="77777777" w:rsidR="0042094A" w:rsidRDefault="00000000">
            <w:pPr>
              <w:pStyle w:val="ConsPlusNormal0"/>
              <w:jc w:val="center"/>
            </w:pPr>
            <w:r>
              <w:t>35,7</w:t>
            </w:r>
          </w:p>
        </w:tc>
        <w:tc>
          <w:tcPr>
            <w:tcW w:w="2835" w:type="dxa"/>
          </w:tcPr>
          <w:p w14:paraId="59EB69A7" w14:textId="77777777" w:rsidR="0042094A" w:rsidRDefault="0042094A">
            <w:pPr>
              <w:pStyle w:val="ConsPlusNormal0"/>
            </w:pPr>
          </w:p>
        </w:tc>
      </w:tr>
      <w:tr w:rsidR="0042094A" w14:paraId="17F5FC3E" w14:textId="77777777">
        <w:tc>
          <w:tcPr>
            <w:tcW w:w="5272" w:type="dxa"/>
          </w:tcPr>
          <w:p w14:paraId="56E72218" w14:textId="77777777" w:rsidR="0042094A" w:rsidRDefault="00000000">
            <w:pPr>
              <w:pStyle w:val="ConsPlusNormal0"/>
            </w:pPr>
            <w:r>
              <w:t>Лукохранилища закромные и беззакромные и фруктохранилища с холодильным оборудованием, стены каменные из штучных камней и блоков, колонны железобетонные или кирпичные, покрытие железобетонное, кровля рулонная</w:t>
            </w:r>
          </w:p>
        </w:tc>
        <w:tc>
          <w:tcPr>
            <w:tcW w:w="964" w:type="dxa"/>
            <w:vAlign w:val="center"/>
          </w:tcPr>
          <w:p w14:paraId="7C13C86F" w14:textId="77777777" w:rsidR="0042094A" w:rsidRDefault="00000000">
            <w:pPr>
              <w:pStyle w:val="ConsPlusNormal0"/>
              <w:jc w:val="center"/>
            </w:pPr>
            <w:r>
              <w:t>25</w:t>
            </w:r>
          </w:p>
        </w:tc>
        <w:tc>
          <w:tcPr>
            <w:tcW w:w="2835" w:type="dxa"/>
          </w:tcPr>
          <w:p w14:paraId="1DFD42BD" w14:textId="77777777" w:rsidR="0042094A" w:rsidRDefault="0042094A">
            <w:pPr>
              <w:pStyle w:val="ConsPlusNormal0"/>
            </w:pPr>
          </w:p>
        </w:tc>
      </w:tr>
      <w:tr w:rsidR="0042094A" w14:paraId="2F6CC116" w14:textId="77777777">
        <w:tc>
          <w:tcPr>
            <w:tcW w:w="5272" w:type="dxa"/>
          </w:tcPr>
          <w:p w14:paraId="52DA971C" w14:textId="77777777" w:rsidR="0042094A" w:rsidRDefault="00000000">
            <w:pPr>
              <w:pStyle w:val="ConsPlusNormal0"/>
            </w:pPr>
            <w:r>
              <w:t>Лукохранилища беззакромные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964" w:type="dxa"/>
            <w:vAlign w:val="center"/>
          </w:tcPr>
          <w:p w14:paraId="26E3FD0B" w14:textId="77777777" w:rsidR="0042094A" w:rsidRDefault="00000000">
            <w:pPr>
              <w:pStyle w:val="ConsPlusNormal0"/>
              <w:jc w:val="center"/>
            </w:pPr>
            <w:r>
              <w:t>26,3</w:t>
            </w:r>
          </w:p>
        </w:tc>
        <w:tc>
          <w:tcPr>
            <w:tcW w:w="2835" w:type="dxa"/>
          </w:tcPr>
          <w:p w14:paraId="136F49BE" w14:textId="77777777" w:rsidR="0042094A" w:rsidRDefault="0042094A">
            <w:pPr>
              <w:pStyle w:val="ConsPlusNormal0"/>
            </w:pPr>
          </w:p>
        </w:tc>
      </w:tr>
      <w:tr w:rsidR="0042094A" w14:paraId="662D94D1" w14:textId="77777777">
        <w:tc>
          <w:tcPr>
            <w:tcW w:w="5272" w:type="dxa"/>
          </w:tcPr>
          <w:p w14:paraId="7A383245" w14:textId="77777777" w:rsidR="0042094A" w:rsidRDefault="00000000">
            <w:pPr>
              <w:pStyle w:val="ConsPlusNormal0"/>
            </w:pPr>
            <w:r>
              <w:t>Фруктохранилища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964" w:type="dxa"/>
            <w:vAlign w:val="center"/>
          </w:tcPr>
          <w:p w14:paraId="58ED73A1" w14:textId="77777777" w:rsidR="0042094A" w:rsidRDefault="00000000">
            <w:pPr>
              <w:pStyle w:val="ConsPlusNormal0"/>
              <w:jc w:val="center"/>
            </w:pPr>
            <w:r>
              <w:t>27,8</w:t>
            </w:r>
          </w:p>
        </w:tc>
        <w:tc>
          <w:tcPr>
            <w:tcW w:w="2835" w:type="dxa"/>
          </w:tcPr>
          <w:p w14:paraId="2879DD5A" w14:textId="77777777" w:rsidR="0042094A" w:rsidRDefault="0042094A">
            <w:pPr>
              <w:pStyle w:val="ConsPlusNormal0"/>
            </w:pPr>
          </w:p>
        </w:tc>
      </w:tr>
      <w:tr w:rsidR="0042094A" w14:paraId="40911E85" w14:textId="77777777">
        <w:tc>
          <w:tcPr>
            <w:tcW w:w="5272" w:type="dxa"/>
          </w:tcPr>
          <w:p w14:paraId="7DB30EEE" w14:textId="77777777" w:rsidR="0042094A" w:rsidRDefault="00000000">
            <w:pPr>
              <w:pStyle w:val="ConsPlusNormal0"/>
            </w:pPr>
            <w:r>
              <w:t>Жилые здания</w:t>
            </w:r>
          </w:p>
        </w:tc>
        <w:tc>
          <w:tcPr>
            <w:tcW w:w="964" w:type="dxa"/>
            <w:vAlign w:val="center"/>
          </w:tcPr>
          <w:p w14:paraId="5950CE13" w14:textId="77777777" w:rsidR="0042094A" w:rsidRDefault="0042094A">
            <w:pPr>
              <w:pStyle w:val="ConsPlusNormal0"/>
            </w:pPr>
          </w:p>
        </w:tc>
        <w:tc>
          <w:tcPr>
            <w:tcW w:w="2835" w:type="dxa"/>
          </w:tcPr>
          <w:p w14:paraId="0BFE946F" w14:textId="77777777" w:rsidR="0042094A" w:rsidRDefault="0042094A">
            <w:pPr>
              <w:pStyle w:val="ConsPlusNormal0"/>
            </w:pPr>
          </w:p>
        </w:tc>
      </w:tr>
      <w:tr w:rsidR="0042094A" w14:paraId="31E0DA4F" w14:textId="77777777">
        <w:tc>
          <w:tcPr>
            <w:tcW w:w="5272" w:type="dxa"/>
          </w:tcPr>
          <w:p w14:paraId="1A4CB700" w14:textId="77777777" w:rsidR="0042094A" w:rsidRDefault="00000000">
            <w:pPr>
              <w:pStyle w:val="ConsPlusNormal0"/>
            </w:pPr>
            <w:r>
              <w:t>Здания каменные, особо капитальные, стены кирпичные толщиной в 2,5 - 3,5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964" w:type="dxa"/>
            <w:vAlign w:val="center"/>
          </w:tcPr>
          <w:p w14:paraId="0C1536F2" w14:textId="77777777" w:rsidR="0042094A" w:rsidRDefault="00000000">
            <w:pPr>
              <w:pStyle w:val="ConsPlusNormal0"/>
              <w:jc w:val="center"/>
            </w:pPr>
            <w:r>
              <w:t>142,9</w:t>
            </w:r>
          </w:p>
        </w:tc>
        <w:tc>
          <w:tcPr>
            <w:tcW w:w="2835" w:type="dxa"/>
          </w:tcPr>
          <w:p w14:paraId="24E9A161" w14:textId="77777777" w:rsidR="0042094A" w:rsidRDefault="0042094A">
            <w:pPr>
              <w:pStyle w:val="ConsPlusNormal0"/>
            </w:pPr>
          </w:p>
        </w:tc>
      </w:tr>
      <w:tr w:rsidR="0042094A" w14:paraId="413283B0" w14:textId="77777777">
        <w:tc>
          <w:tcPr>
            <w:tcW w:w="5272" w:type="dxa"/>
          </w:tcPr>
          <w:p w14:paraId="1A23DAE6" w14:textId="77777777" w:rsidR="0042094A" w:rsidRDefault="00000000">
            <w:pPr>
              <w:pStyle w:val="ConsPlusNormal0"/>
            </w:pPr>
            <w:r>
              <w:t>Здания с кирпичными стенами толщиной в 1,5 - 2,5 кирпича, перекрытия железобетонные, бетонные или деревянные; здания с крупноблочными стенами, перекрытия железобетонные</w:t>
            </w:r>
          </w:p>
        </w:tc>
        <w:tc>
          <w:tcPr>
            <w:tcW w:w="964" w:type="dxa"/>
            <w:vAlign w:val="center"/>
          </w:tcPr>
          <w:p w14:paraId="6C9166FE" w14:textId="77777777" w:rsidR="0042094A" w:rsidRDefault="00000000">
            <w:pPr>
              <w:pStyle w:val="ConsPlusNormal0"/>
              <w:jc w:val="center"/>
            </w:pPr>
            <w:r>
              <w:t>125</w:t>
            </w:r>
          </w:p>
        </w:tc>
        <w:tc>
          <w:tcPr>
            <w:tcW w:w="2835" w:type="dxa"/>
          </w:tcPr>
          <w:p w14:paraId="21291C61" w14:textId="77777777" w:rsidR="0042094A" w:rsidRDefault="0042094A">
            <w:pPr>
              <w:pStyle w:val="ConsPlusNormal0"/>
            </w:pPr>
          </w:p>
        </w:tc>
      </w:tr>
      <w:tr w:rsidR="0042094A" w14:paraId="0F2C49F1" w14:textId="77777777">
        <w:tc>
          <w:tcPr>
            <w:tcW w:w="5272" w:type="dxa"/>
          </w:tcPr>
          <w:p w14:paraId="49F2D798" w14:textId="77777777" w:rsidR="0042094A" w:rsidRDefault="00000000">
            <w:pPr>
              <w:pStyle w:val="ConsPlusNormal0"/>
            </w:pPr>
            <w:r>
              <w:t>Здания со стенами облегченной кладки из кирпича, монолитного шлакобетона, легких шлакоблоков, ракушечника,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 ракушечника, перекрытия деревянные</w:t>
            </w:r>
          </w:p>
        </w:tc>
        <w:tc>
          <w:tcPr>
            <w:tcW w:w="964" w:type="dxa"/>
            <w:vAlign w:val="center"/>
          </w:tcPr>
          <w:p w14:paraId="0445C833" w14:textId="77777777" w:rsidR="0042094A" w:rsidRDefault="00000000">
            <w:pPr>
              <w:pStyle w:val="ConsPlusNormal0"/>
              <w:jc w:val="center"/>
            </w:pPr>
            <w:r>
              <w:t>100</w:t>
            </w:r>
          </w:p>
        </w:tc>
        <w:tc>
          <w:tcPr>
            <w:tcW w:w="2835" w:type="dxa"/>
          </w:tcPr>
          <w:p w14:paraId="041E082D" w14:textId="77777777" w:rsidR="0042094A" w:rsidRDefault="0042094A">
            <w:pPr>
              <w:pStyle w:val="ConsPlusNormal0"/>
            </w:pPr>
          </w:p>
        </w:tc>
      </w:tr>
      <w:tr w:rsidR="0042094A" w14:paraId="4A5B2EBB" w14:textId="77777777">
        <w:tc>
          <w:tcPr>
            <w:tcW w:w="5272" w:type="dxa"/>
          </w:tcPr>
          <w:p w14:paraId="311D60BE" w14:textId="77777777" w:rsidR="0042094A" w:rsidRDefault="00000000">
            <w:pPr>
              <w:pStyle w:val="ConsPlusNormal0"/>
            </w:pPr>
            <w:r>
              <w:t>Здания со стенами смешанными, деревянными рублеными или брусчатыми</w:t>
            </w:r>
          </w:p>
        </w:tc>
        <w:tc>
          <w:tcPr>
            <w:tcW w:w="964" w:type="dxa"/>
            <w:vAlign w:val="center"/>
          </w:tcPr>
          <w:p w14:paraId="4F1529B8" w14:textId="77777777" w:rsidR="0042094A" w:rsidRDefault="00000000">
            <w:pPr>
              <w:pStyle w:val="ConsPlusNormal0"/>
              <w:jc w:val="center"/>
            </w:pPr>
            <w:r>
              <w:t>50</w:t>
            </w:r>
          </w:p>
        </w:tc>
        <w:tc>
          <w:tcPr>
            <w:tcW w:w="2835" w:type="dxa"/>
          </w:tcPr>
          <w:p w14:paraId="79EE69BB" w14:textId="77777777" w:rsidR="0042094A" w:rsidRDefault="0042094A">
            <w:pPr>
              <w:pStyle w:val="ConsPlusNormal0"/>
            </w:pPr>
          </w:p>
        </w:tc>
      </w:tr>
      <w:tr w:rsidR="0042094A" w14:paraId="02724D31" w14:textId="77777777">
        <w:tc>
          <w:tcPr>
            <w:tcW w:w="5272" w:type="dxa"/>
          </w:tcPr>
          <w:p w14:paraId="271CA941" w14:textId="77777777" w:rsidR="0042094A" w:rsidRDefault="00000000">
            <w:pPr>
              <w:pStyle w:val="ConsPlusNormal0"/>
            </w:pPr>
            <w:r>
              <w:t>Здания сырцовые, сборно-щитовые, каркасно-засыпные, глинобитные, саманные</w:t>
            </w:r>
          </w:p>
        </w:tc>
        <w:tc>
          <w:tcPr>
            <w:tcW w:w="964" w:type="dxa"/>
            <w:vAlign w:val="center"/>
          </w:tcPr>
          <w:p w14:paraId="1195FCFB" w14:textId="77777777" w:rsidR="0042094A" w:rsidRDefault="00000000">
            <w:pPr>
              <w:pStyle w:val="ConsPlusNormal0"/>
              <w:jc w:val="center"/>
            </w:pPr>
            <w:r>
              <w:t>30,3</w:t>
            </w:r>
          </w:p>
        </w:tc>
        <w:tc>
          <w:tcPr>
            <w:tcW w:w="2835" w:type="dxa"/>
          </w:tcPr>
          <w:p w14:paraId="4216DEE8" w14:textId="77777777" w:rsidR="0042094A" w:rsidRDefault="0042094A">
            <w:pPr>
              <w:pStyle w:val="ConsPlusNormal0"/>
            </w:pPr>
          </w:p>
        </w:tc>
      </w:tr>
      <w:tr w:rsidR="0042094A" w14:paraId="39E188D3" w14:textId="77777777">
        <w:tc>
          <w:tcPr>
            <w:tcW w:w="5272" w:type="dxa"/>
          </w:tcPr>
          <w:p w14:paraId="7607FB48" w14:textId="77777777" w:rsidR="0042094A" w:rsidRDefault="00000000">
            <w:pPr>
              <w:pStyle w:val="ConsPlusNormal0"/>
            </w:pPr>
            <w:r>
              <w:t>Здания каркасно-камышитовые и другие облегченные</w:t>
            </w:r>
          </w:p>
        </w:tc>
        <w:tc>
          <w:tcPr>
            <w:tcW w:w="964" w:type="dxa"/>
            <w:vAlign w:val="center"/>
          </w:tcPr>
          <w:p w14:paraId="2B3FF8FD" w14:textId="77777777" w:rsidR="0042094A" w:rsidRDefault="00000000">
            <w:pPr>
              <w:pStyle w:val="ConsPlusNormal0"/>
              <w:jc w:val="center"/>
            </w:pPr>
            <w:r>
              <w:t>15,2</w:t>
            </w:r>
          </w:p>
        </w:tc>
        <w:tc>
          <w:tcPr>
            <w:tcW w:w="2835" w:type="dxa"/>
          </w:tcPr>
          <w:p w14:paraId="503FC7D1" w14:textId="77777777" w:rsidR="0042094A" w:rsidRDefault="0042094A">
            <w:pPr>
              <w:pStyle w:val="ConsPlusNormal0"/>
            </w:pPr>
          </w:p>
        </w:tc>
      </w:tr>
      <w:tr w:rsidR="0042094A" w14:paraId="7019E0B7" w14:textId="77777777">
        <w:tc>
          <w:tcPr>
            <w:tcW w:w="5272" w:type="dxa"/>
          </w:tcPr>
          <w:p w14:paraId="1C4ACFB6" w14:textId="77777777" w:rsidR="0042094A" w:rsidRDefault="00000000">
            <w:pPr>
              <w:pStyle w:val="ConsPlusNormal0"/>
              <w:outlineLvl w:val="2"/>
            </w:pPr>
            <w:r>
              <w:t>СООРУЖЕНИЯ</w:t>
            </w:r>
          </w:p>
        </w:tc>
        <w:tc>
          <w:tcPr>
            <w:tcW w:w="964" w:type="dxa"/>
            <w:vAlign w:val="center"/>
          </w:tcPr>
          <w:p w14:paraId="7D0F3069" w14:textId="77777777" w:rsidR="0042094A" w:rsidRDefault="0042094A">
            <w:pPr>
              <w:pStyle w:val="ConsPlusNormal0"/>
            </w:pPr>
          </w:p>
        </w:tc>
        <w:tc>
          <w:tcPr>
            <w:tcW w:w="2835" w:type="dxa"/>
          </w:tcPr>
          <w:p w14:paraId="4AC12E4B" w14:textId="77777777" w:rsidR="0042094A" w:rsidRDefault="0042094A">
            <w:pPr>
              <w:pStyle w:val="ConsPlusNormal0"/>
            </w:pPr>
          </w:p>
        </w:tc>
      </w:tr>
      <w:tr w:rsidR="0042094A" w14:paraId="0D450257" w14:textId="77777777">
        <w:tc>
          <w:tcPr>
            <w:tcW w:w="5272" w:type="dxa"/>
          </w:tcPr>
          <w:p w14:paraId="2BCEB4C8" w14:textId="77777777" w:rsidR="0042094A" w:rsidRDefault="00000000">
            <w:pPr>
              <w:pStyle w:val="ConsPlusNormal0"/>
            </w:pPr>
            <w:r>
              <w:t>Нефтяные и газовые скважины</w:t>
            </w:r>
          </w:p>
        </w:tc>
        <w:tc>
          <w:tcPr>
            <w:tcW w:w="964" w:type="dxa"/>
            <w:vAlign w:val="center"/>
          </w:tcPr>
          <w:p w14:paraId="33FA3081" w14:textId="77777777" w:rsidR="0042094A" w:rsidRDefault="0042094A">
            <w:pPr>
              <w:pStyle w:val="ConsPlusNormal0"/>
            </w:pPr>
          </w:p>
        </w:tc>
        <w:tc>
          <w:tcPr>
            <w:tcW w:w="2835" w:type="dxa"/>
          </w:tcPr>
          <w:p w14:paraId="20238228" w14:textId="77777777" w:rsidR="0042094A" w:rsidRDefault="0042094A">
            <w:pPr>
              <w:pStyle w:val="ConsPlusNormal0"/>
            </w:pPr>
          </w:p>
        </w:tc>
      </w:tr>
      <w:tr w:rsidR="0042094A" w14:paraId="19087E4B" w14:textId="77777777">
        <w:tc>
          <w:tcPr>
            <w:tcW w:w="5272" w:type="dxa"/>
          </w:tcPr>
          <w:p w14:paraId="2B7773DC" w14:textId="77777777" w:rsidR="0042094A" w:rsidRDefault="00000000">
            <w:pPr>
              <w:pStyle w:val="ConsPlusNormal0"/>
            </w:pPr>
            <w:r>
              <w:t>Нефтяные, нагнетательные и контрольные скважины</w:t>
            </w:r>
          </w:p>
        </w:tc>
        <w:tc>
          <w:tcPr>
            <w:tcW w:w="964" w:type="dxa"/>
            <w:vAlign w:val="center"/>
          </w:tcPr>
          <w:p w14:paraId="20A497DD" w14:textId="77777777" w:rsidR="0042094A" w:rsidRDefault="00000000">
            <w:pPr>
              <w:pStyle w:val="ConsPlusNormal0"/>
              <w:jc w:val="center"/>
            </w:pPr>
            <w:r>
              <w:t>14,9</w:t>
            </w:r>
          </w:p>
        </w:tc>
        <w:tc>
          <w:tcPr>
            <w:tcW w:w="2835" w:type="dxa"/>
          </w:tcPr>
          <w:p w14:paraId="6562C410" w14:textId="77777777" w:rsidR="0042094A" w:rsidRDefault="0042094A">
            <w:pPr>
              <w:pStyle w:val="ConsPlusNormal0"/>
            </w:pPr>
          </w:p>
        </w:tc>
      </w:tr>
      <w:tr w:rsidR="0042094A" w14:paraId="145D4162" w14:textId="77777777">
        <w:tc>
          <w:tcPr>
            <w:tcW w:w="5272" w:type="dxa"/>
          </w:tcPr>
          <w:p w14:paraId="75E1CCF9" w14:textId="77777777" w:rsidR="0042094A" w:rsidRDefault="00000000">
            <w:pPr>
              <w:pStyle w:val="ConsPlusNormal0"/>
            </w:pPr>
            <w:r>
              <w:t>Газовые и газоконденсатные скважины</w:t>
            </w:r>
          </w:p>
        </w:tc>
        <w:tc>
          <w:tcPr>
            <w:tcW w:w="964" w:type="dxa"/>
            <w:vAlign w:val="center"/>
          </w:tcPr>
          <w:p w14:paraId="72816277" w14:textId="77777777" w:rsidR="0042094A" w:rsidRDefault="00000000">
            <w:pPr>
              <w:pStyle w:val="ConsPlusNormal0"/>
              <w:jc w:val="center"/>
            </w:pPr>
            <w:r>
              <w:t>12</w:t>
            </w:r>
          </w:p>
        </w:tc>
        <w:tc>
          <w:tcPr>
            <w:tcW w:w="2835" w:type="dxa"/>
          </w:tcPr>
          <w:p w14:paraId="68AB72BA" w14:textId="77777777" w:rsidR="0042094A" w:rsidRDefault="0042094A">
            <w:pPr>
              <w:pStyle w:val="ConsPlusNormal0"/>
            </w:pPr>
          </w:p>
        </w:tc>
      </w:tr>
      <w:tr w:rsidR="0042094A" w14:paraId="0E8DFA06" w14:textId="77777777">
        <w:tc>
          <w:tcPr>
            <w:tcW w:w="5272" w:type="dxa"/>
          </w:tcPr>
          <w:p w14:paraId="58A21116" w14:textId="77777777" w:rsidR="0042094A" w:rsidRDefault="00000000">
            <w:pPr>
              <w:pStyle w:val="ConsPlusNormal0"/>
            </w:pPr>
            <w:r>
              <w:t>Скважины подземных хранилищ газа, подземные хранилища нефти в отложениях калийной соли</w:t>
            </w:r>
          </w:p>
        </w:tc>
        <w:tc>
          <w:tcPr>
            <w:tcW w:w="964" w:type="dxa"/>
            <w:vAlign w:val="center"/>
          </w:tcPr>
          <w:p w14:paraId="5C765394" w14:textId="77777777" w:rsidR="0042094A" w:rsidRDefault="00000000">
            <w:pPr>
              <w:pStyle w:val="ConsPlusNormal0"/>
              <w:jc w:val="center"/>
            </w:pPr>
            <w:r>
              <w:t>50</w:t>
            </w:r>
          </w:p>
        </w:tc>
        <w:tc>
          <w:tcPr>
            <w:tcW w:w="2835" w:type="dxa"/>
          </w:tcPr>
          <w:p w14:paraId="427145C2" w14:textId="77777777" w:rsidR="0042094A" w:rsidRDefault="0042094A">
            <w:pPr>
              <w:pStyle w:val="ConsPlusNormal0"/>
            </w:pPr>
          </w:p>
        </w:tc>
      </w:tr>
      <w:tr w:rsidR="0042094A" w14:paraId="6A299076" w14:textId="77777777">
        <w:tc>
          <w:tcPr>
            <w:tcW w:w="5272" w:type="dxa"/>
          </w:tcPr>
          <w:p w14:paraId="77BD63C9" w14:textId="77777777" w:rsidR="0042094A" w:rsidRDefault="00000000">
            <w:pPr>
              <w:pStyle w:val="ConsPlusNormal0"/>
            </w:pPr>
            <w:r>
              <w:t>Обвязочные трубопроводы и шлейфы скважин</w:t>
            </w:r>
          </w:p>
        </w:tc>
        <w:tc>
          <w:tcPr>
            <w:tcW w:w="964" w:type="dxa"/>
            <w:vAlign w:val="center"/>
          </w:tcPr>
          <w:p w14:paraId="37AA0B48" w14:textId="77777777" w:rsidR="0042094A" w:rsidRDefault="00000000">
            <w:pPr>
              <w:pStyle w:val="ConsPlusNormal0"/>
              <w:jc w:val="center"/>
            </w:pPr>
            <w:r>
              <w:t>12</w:t>
            </w:r>
          </w:p>
        </w:tc>
        <w:tc>
          <w:tcPr>
            <w:tcW w:w="2835" w:type="dxa"/>
          </w:tcPr>
          <w:p w14:paraId="117FAD57" w14:textId="77777777" w:rsidR="0042094A" w:rsidRDefault="0042094A">
            <w:pPr>
              <w:pStyle w:val="ConsPlusNormal0"/>
            </w:pPr>
          </w:p>
        </w:tc>
      </w:tr>
      <w:tr w:rsidR="0042094A" w14:paraId="5BAB303E" w14:textId="77777777">
        <w:tc>
          <w:tcPr>
            <w:tcW w:w="5272" w:type="dxa"/>
          </w:tcPr>
          <w:p w14:paraId="5797DF00" w14:textId="77777777" w:rsidR="0042094A" w:rsidRDefault="00000000">
            <w:pPr>
              <w:pStyle w:val="ConsPlusNormal0"/>
            </w:pPr>
            <w:r>
              <w:t>Гидротехнические сооружения</w:t>
            </w:r>
          </w:p>
        </w:tc>
        <w:tc>
          <w:tcPr>
            <w:tcW w:w="964" w:type="dxa"/>
            <w:vAlign w:val="center"/>
          </w:tcPr>
          <w:p w14:paraId="7852DE8F" w14:textId="77777777" w:rsidR="0042094A" w:rsidRDefault="0042094A">
            <w:pPr>
              <w:pStyle w:val="ConsPlusNormal0"/>
            </w:pPr>
          </w:p>
        </w:tc>
        <w:tc>
          <w:tcPr>
            <w:tcW w:w="2835" w:type="dxa"/>
          </w:tcPr>
          <w:p w14:paraId="1E3112CE" w14:textId="77777777" w:rsidR="0042094A" w:rsidRDefault="0042094A">
            <w:pPr>
              <w:pStyle w:val="ConsPlusNormal0"/>
            </w:pPr>
          </w:p>
        </w:tc>
      </w:tr>
      <w:tr w:rsidR="0042094A" w14:paraId="648A6429" w14:textId="77777777">
        <w:tc>
          <w:tcPr>
            <w:tcW w:w="5272" w:type="dxa"/>
          </w:tcPr>
          <w:p w14:paraId="51669855" w14:textId="77777777" w:rsidR="0042094A" w:rsidRDefault="00000000">
            <w:pPr>
              <w:pStyle w:val="ConsPlusNormal0"/>
            </w:pPr>
            <w:r>
              <w:t>Плотины бетонные, железобетонные, каменные, земляные; тоннели, водосливы и водоприемники, отстойники, акведуки, лотки, дюкеры и водопроводящие сооружения, рыбопропускные и рыбозащитные сооружения, напорные трубопроводы и уравнительные резервуары; деривационные каналы, напорные бассейны гидроэлектростанций (ГЭС) и гидроаккумулирующая электростанция (ГАЭС); шлюзы судоходные и судоподъемники; дамбы, ограждающие земляные без облицовки</w:t>
            </w:r>
          </w:p>
        </w:tc>
        <w:tc>
          <w:tcPr>
            <w:tcW w:w="964" w:type="dxa"/>
            <w:vAlign w:val="center"/>
          </w:tcPr>
          <w:p w14:paraId="67EEDE9A" w14:textId="77777777" w:rsidR="0042094A" w:rsidRDefault="00000000">
            <w:pPr>
              <w:pStyle w:val="ConsPlusNormal0"/>
              <w:jc w:val="center"/>
            </w:pPr>
            <w:r>
              <w:t>100</w:t>
            </w:r>
          </w:p>
        </w:tc>
        <w:tc>
          <w:tcPr>
            <w:tcW w:w="2835" w:type="dxa"/>
          </w:tcPr>
          <w:p w14:paraId="51DE9F19" w14:textId="77777777" w:rsidR="0042094A" w:rsidRDefault="0042094A">
            <w:pPr>
              <w:pStyle w:val="ConsPlusNormal0"/>
            </w:pPr>
          </w:p>
        </w:tc>
      </w:tr>
      <w:tr w:rsidR="0042094A" w14:paraId="4CE1D91C" w14:textId="77777777">
        <w:tc>
          <w:tcPr>
            <w:tcW w:w="5272" w:type="dxa"/>
          </w:tcPr>
          <w:p w14:paraId="2C31702F" w14:textId="77777777" w:rsidR="0042094A" w:rsidRDefault="00000000">
            <w:pPr>
              <w:pStyle w:val="ConsPlusNormal0"/>
            </w:pPr>
            <w:r>
              <w:t>Берегоукрепительные и берегозащитные сооружения железобетонные, бетонные, каменные</w:t>
            </w:r>
          </w:p>
        </w:tc>
        <w:tc>
          <w:tcPr>
            <w:tcW w:w="964" w:type="dxa"/>
            <w:vAlign w:val="center"/>
          </w:tcPr>
          <w:p w14:paraId="7FA97524" w14:textId="77777777" w:rsidR="0042094A" w:rsidRDefault="00000000">
            <w:pPr>
              <w:pStyle w:val="ConsPlusNormal0"/>
              <w:jc w:val="center"/>
            </w:pPr>
            <w:r>
              <w:t>29,9</w:t>
            </w:r>
          </w:p>
        </w:tc>
        <w:tc>
          <w:tcPr>
            <w:tcW w:w="2835" w:type="dxa"/>
          </w:tcPr>
          <w:p w14:paraId="22FFDD84" w14:textId="77777777" w:rsidR="0042094A" w:rsidRDefault="0042094A">
            <w:pPr>
              <w:pStyle w:val="ConsPlusNormal0"/>
            </w:pPr>
          </w:p>
        </w:tc>
      </w:tr>
      <w:tr w:rsidR="0042094A" w14:paraId="74D62058" w14:textId="77777777">
        <w:tc>
          <w:tcPr>
            <w:tcW w:w="5272" w:type="dxa"/>
          </w:tcPr>
          <w:p w14:paraId="0F52DDF1" w14:textId="77777777" w:rsidR="0042094A" w:rsidRDefault="00000000">
            <w:pPr>
              <w:pStyle w:val="ConsPlusNormal0"/>
            </w:pPr>
            <w:r>
              <w:t>Речные причальные сооружения деревянные: эстакады, ряжевые набережные, больверки</w:t>
            </w:r>
          </w:p>
        </w:tc>
        <w:tc>
          <w:tcPr>
            <w:tcW w:w="964" w:type="dxa"/>
            <w:vAlign w:val="center"/>
          </w:tcPr>
          <w:p w14:paraId="79192710" w14:textId="77777777" w:rsidR="0042094A" w:rsidRDefault="00000000">
            <w:pPr>
              <w:pStyle w:val="ConsPlusNormal0"/>
              <w:jc w:val="center"/>
            </w:pPr>
            <w:r>
              <w:t>25</w:t>
            </w:r>
          </w:p>
        </w:tc>
        <w:tc>
          <w:tcPr>
            <w:tcW w:w="2835" w:type="dxa"/>
          </w:tcPr>
          <w:p w14:paraId="54FC79B6" w14:textId="77777777" w:rsidR="0042094A" w:rsidRDefault="0042094A">
            <w:pPr>
              <w:pStyle w:val="ConsPlusNormal0"/>
            </w:pPr>
          </w:p>
        </w:tc>
      </w:tr>
      <w:tr w:rsidR="0042094A" w14:paraId="02B6B197" w14:textId="77777777">
        <w:tc>
          <w:tcPr>
            <w:tcW w:w="5272" w:type="dxa"/>
          </w:tcPr>
          <w:p w14:paraId="55A3B904" w14:textId="77777777" w:rsidR="0042094A" w:rsidRDefault="00000000">
            <w:pPr>
              <w:pStyle w:val="ConsPlusNormal0"/>
            </w:pPr>
            <w:r>
              <w:t>Гидротехнические сооружения деревянные (включая здания)</w:t>
            </w:r>
          </w:p>
        </w:tc>
        <w:tc>
          <w:tcPr>
            <w:tcW w:w="964" w:type="dxa"/>
            <w:vAlign w:val="center"/>
          </w:tcPr>
          <w:p w14:paraId="04FDC1C6" w14:textId="77777777" w:rsidR="0042094A" w:rsidRDefault="00000000">
            <w:pPr>
              <w:pStyle w:val="ConsPlusNormal0"/>
              <w:jc w:val="center"/>
            </w:pPr>
            <w:r>
              <w:t>33,3</w:t>
            </w:r>
          </w:p>
        </w:tc>
        <w:tc>
          <w:tcPr>
            <w:tcW w:w="2835" w:type="dxa"/>
          </w:tcPr>
          <w:p w14:paraId="15FF6AF3" w14:textId="77777777" w:rsidR="0042094A" w:rsidRDefault="0042094A">
            <w:pPr>
              <w:pStyle w:val="ConsPlusNormal0"/>
            </w:pPr>
          </w:p>
        </w:tc>
      </w:tr>
      <w:tr w:rsidR="0042094A" w14:paraId="6F4E1461" w14:textId="77777777">
        <w:tc>
          <w:tcPr>
            <w:tcW w:w="5272" w:type="dxa"/>
          </w:tcPr>
          <w:p w14:paraId="35C7A202" w14:textId="77777777" w:rsidR="0042094A" w:rsidRDefault="00000000">
            <w:pPr>
              <w:pStyle w:val="ConsPlusNormal0"/>
            </w:pPr>
            <w:r>
              <w:t>Каналы судоходные</w:t>
            </w:r>
          </w:p>
        </w:tc>
        <w:tc>
          <w:tcPr>
            <w:tcW w:w="964" w:type="dxa"/>
            <w:vAlign w:val="center"/>
          </w:tcPr>
          <w:p w14:paraId="469EEA64" w14:textId="77777777" w:rsidR="0042094A" w:rsidRDefault="00000000">
            <w:pPr>
              <w:pStyle w:val="ConsPlusNormal0"/>
              <w:jc w:val="center"/>
            </w:pPr>
            <w:r>
              <w:t>153,8</w:t>
            </w:r>
          </w:p>
        </w:tc>
        <w:tc>
          <w:tcPr>
            <w:tcW w:w="2835" w:type="dxa"/>
          </w:tcPr>
          <w:p w14:paraId="5992C9A1" w14:textId="77777777" w:rsidR="0042094A" w:rsidRDefault="0042094A">
            <w:pPr>
              <w:pStyle w:val="ConsPlusNormal0"/>
            </w:pPr>
          </w:p>
        </w:tc>
      </w:tr>
      <w:tr w:rsidR="0042094A" w14:paraId="0A0F5F02" w14:textId="77777777">
        <w:tc>
          <w:tcPr>
            <w:tcW w:w="5272" w:type="dxa"/>
          </w:tcPr>
          <w:p w14:paraId="2170C6D9" w14:textId="77777777" w:rsidR="0042094A" w:rsidRDefault="00000000">
            <w:pPr>
              <w:pStyle w:val="ConsPlusNormal0"/>
            </w:pPr>
            <w:r>
              <w:t>Все виды регулировочных (выпрямительных) сооружений</w:t>
            </w:r>
          </w:p>
        </w:tc>
        <w:tc>
          <w:tcPr>
            <w:tcW w:w="964" w:type="dxa"/>
            <w:vAlign w:val="center"/>
          </w:tcPr>
          <w:p w14:paraId="7E89452D" w14:textId="77777777" w:rsidR="0042094A" w:rsidRDefault="00000000">
            <w:pPr>
              <w:pStyle w:val="ConsPlusNormal0"/>
              <w:jc w:val="center"/>
            </w:pPr>
            <w:r>
              <w:t>10</w:t>
            </w:r>
          </w:p>
        </w:tc>
        <w:tc>
          <w:tcPr>
            <w:tcW w:w="2835" w:type="dxa"/>
          </w:tcPr>
          <w:p w14:paraId="732FC116" w14:textId="77777777" w:rsidR="0042094A" w:rsidRDefault="0042094A">
            <w:pPr>
              <w:pStyle w:val="ConsPlusNormal0"/>
            </w:pPr>
          </w:p>
        </w:tc>
      </w:tr>
      <w:tr w:rsidR="0042094A" w14:paraId="7756349C" w14:textId="77777777">
        <w:tc>
          <w:tcPr>
            <w:tcW w:w="5272" w:type="dxa"/>
          </w:tcPr>
          <w:p w14:paraId="0ABC8681" w14:textId="77777777" w:rsidR="0042094A" w:rsidRDefault="00000000">
            <w:pPr>
              <w:pStyle w:val="ConsPlusNormal0"/>
            </w:pPr>
            <w:r>
              <w:t>Водохранилища при земляных плотинах</w:t>
            </w:r>
          </w:p>
        </w:tc>
        <w:tc>
          <w:tcPr>
            <w:tcW w:w="964" w:type="dxa"/>
            <w:vAlign w:val="center"/>
          </w:tcPr>
          <w:p w14:paraId="7D80ADDE" w14:textId="77777777" w:rsidR="0042094A" w:rsidRDefault="00000000">
            <w:pPr>
              <w:pStyle w:val="ConsPlusNormal0"/>
              <w:jc w:val="center"/>
            </w:pPr>
            <w:r>
              <w:t>74,1</w:t>
            </w:r>
          </w:p>
        </w:tc>
        <w:tc>
          <w:tcPr>
            <w:tcW w:w="2835" w:type="dxa"/>
          </w:tcPr>
          <w:p w14:paraId="4C9B27E4" w14:textId="77777777" w:rsidR="0042094A" w:rsidRDefault="0042094A">
            <w:pPr>
              <w:pStyle w:val="ConsPlusNormal0"/>
            </w:pPr>
          </w:p>
        </w:tc>
      </w:tr>
      <w:tr w:rsidR="0042094A" w14:paraId="43368CCF" w14:textId="77777777">
        <w:tc>
          <w:tcPr>
            <w:tcW w:w="5272" w:type="dxa"/>
          </w:tcPr>
          <w:p w14:paraId="412D3C42" w14:textId="77777777" w:rsidR="0042094A" w:rsidRDefault="00000000">
            <w:pPr>
              <w:pStyle w:val="ConsPlusNormal0"/>
            </w:pPr>
            <w:r>
              <w:t>Водосбросы и водовыпуски при прудах: бетонные и железобетонные</w:t>
            </w:r>
          </w:p>
        </w:tc>
        <w:tc>
          <w:tcPr>
            <w:tcW w:w="964" w:type="dxa"/>
            <w:vAlign w:val="center"/>
          </w:tcPr>
          <w:p w14:paraId="7F6D85EA" w14:textId="77777777" w:rsidR="0042094A" w:rsidRDefault="00000000">
            <w:pPr>
              <w:pStyle w:val="ConsPlusNormal0"/>
              <w:jc w:val="center"/>
            </w:pPr>
            <w:r>
              <w:t>50</w:t>
            </w:r>
          </w:p>
        </w:tc>
        <w:tc>
          <w:tcPr>
            <w:tcW w:w="2835" w:type="dxa"/>
          </w:tcPr>
          <w:p w14:paraId="27B76F53" w14:textId="77777777" w:rsidR="0042094A" w:rsidRDefault="0042094A">
            <w:pPr>
              <w:pStyle w:val="ConsPlusNormal0"/>
            </w:pPr>
          </w:p>
        </w:tc>
      </w:tr>
      <w:tr w:rsidR="0042094A" w14:paraId="501EF45C" w14:textId="77777777">
        <w:tc>
          <w:tcPr>
            <w:tcW w:w="5272" w:type="dxa"/>
          </w:tcPr>
          <w:p w14:paraId="1EC4A9E2" w14:textId="77777777" w:rsidR="0042094A" w:rsidRDefault="00000000">
            <w:pPr>
              <w:pStyle w:val="ConsPlusNormal0"/>
            </w:pPr>
            <w:r>
              <w:t>Водосбросы и водовыпуски при прудах: деревянные</w:t>
            </w:r>
          </w:p>
        </w:tc>
        <w:tc>
          <w:tcPr>
            <w:tcW w:w="964" w:type="dxa"/>
            <w:vAlign w:val="center"/>
          </w:tcPr>
          <w:p w14:paraId="79B5FDEB" w14:textId="77777777" w:rsidR="0042094A" w:rsidRDefault="00000000">
            <w:pPr>
              <w:pStyle w:val="ConsPlusNormal0"/>
              <w:jc w:val="center"/>
            </w:pPr>
            <w:r>
              <w:t>12,5</w:t>
            </w:r>
          </w:p>
        </w:tc>
        <w:tc>
          <w:tcPr>
            <w:tcW w:w="2835" w:type="dxa"/>
          </w:tcPr>
          <w:p w14:paraId="55DB10C3" w14:textId="77777777" w:rsidR="0042094A" w:rsidRDefault="0042094A">
            <w:pPr>
              <w:pStyle w:val="ConsPlusNormal0"/>
            </w:pPr>
          </w:p>
        </w:tc>
      </w:tr>
      <w:tr w:rsidR="0042094A" w14:paraId="0FC5EBD7" w14:textId="77777777">
        <w:tc>
          <w:tcPr>
            <w:tcW w:w="5272" w:type="dxa"/>
          </w:tcPr>
          <w:p w14:paraId="4E91605C" w14:textId="77777777" w:rsidR="0042094A" w:rsidRDefault="00000000">
            <w:pPr>
              <w:pStyle w:val="ConsPlusNormal0"/>
            </w:pPr>
            <w:r>
              <w:t>Выправительные сооружения фашинные и каменные</w:t>
            </w:r>
          </w:p>
        </w:tc>
        <w:tc>
          <w:tcPr>
            <w:tcW w:w="964" w:type="dxa"/>
            <w:vAlign w:val="center"/>
          </w:tcPr>
          <w:p w14:paraId="3A2A9BB0" w14:textId="77777777" w:rsidR="0042094A" w:rsidRDefault="00000000">
            <w:pPr>
              <w:pStyle w:val="ConsPlusNormal0"/>
              <w:jc w:val="center"/>
            </w:pPr>
            <w:r>
              <w:t>20</w:t>
            </w:r>
          </w:p>
        </w:tc>
        <w:tc>
          <w:tcPr>
            <w:tcW w:w="2835" w:type="dxa"/>
          </w:tcPr>
          <w:p w14:paraId="0FA388DB" w14:textId="77777777" w:rsidR="0042094A" w:rsidRDefault="0042094A">
            <w:pPr>
              <w:pStyle w:val="ConsPlusNormal0"/>
            </w:pPr>
          </w:p>
        </w:tc>
      </w:tr>
      <w:tr w:rsidR="0042094A" w14:paraId="36DBFC24" w14:textId="77777777">
        <w:tc>
          <w:tcPr>
            <w:tcW w:w="5272" w:type="dxa"/>
          </w:tcPr>
          <w:p w14:paraId="36F54603" w14:textId="77777777" w:rsidR="0042094A" w:rsidRDefault="00000000">
            <w:pPr>
              <w:pStyle w:val="ConsPlusNormal0"/>
            </w:pPr>
            <w:r>
              <w:t>Гидротехнические внутрихозяйственные сооружения на каналах (шлюзы-регуляторы, мосты-водоводы, перепады, быстротеки, консольные перепады, дюкеры, в том числе стальные, акведуки, водосливы каменные, бетонные и железобетонные)</w:t>
            </w:r>
          </w:p>
        </w:tc>
        <w:tc>
          <w:tcPr>
            <w:tcW w:w="964" w:type="dxa"/>
            <w:vAlign w:val="center"/>
          </w:tcPr>
          <w:p w14:paraId="7A8BAFB0" w14:textId="77777777" w:rsidR="0042094A" w:rsidRDefault="00000000">
            <w:pPr>
              <w:pStyle w:val="ConsPlusNormal0"/>
              <w:jc w:val="center"/>
            </w:pPr>
            <w:r>
              <w:t>40</w:t>
            </w:r>
          </w:p>
        </w:tc>
        <w:tc>
          <w:tcPr>
            <w:tcW w:w="2835" w:type="dxa"/>
          </w:tcPr>
          <w:p w14:paraId="5BDFE188" w14:textId="77777777" w:rsidR="0042094A" w:rsidRDefault="0042094A">
            <w:pPr>
              <w:pStyle w:val="ConsPlusNormal0"/>
            </w:pPr>
          </w:p>
        </w:tc>
      </w:tr>
      <w:tr w:rsidR="0042094A" w14:paraId="52D71252" w14:textId="77777777">
        <w:tc>
          <w:tcPr>
            <w:tcW w:w="5272" w:type="dxa"/>
          </w:tcPr>
          <w:p w14:paraId="3064D3D6" w14:textId="77777777" w:rsidR="0042094A" w:rsidRDefault="00000000">
            <w:pPr>
              <w:pStyle w:val="ConsPlusNormal0"/>
            </w:pPr>
            <w:r>
              <w:t>Гидротехнические сооружения на межхозяйственных и внутрихозяйственных каналах деревянные</w:t>
            </w:r>
          </w:p>
        </w:tc>
        <w:tc>
          <w:tcPr>
            <w:tcW w:w="964" w:type="dxa"/>
            <w:vAlign w:val="center"/>
          </w:tcPr>
          <w:p w14:paraId="271F7BA8" w14:textId="77777777" w:rsidR="0042094A" w:rsidRDefault="00000000">
            <w:pPr>
              <w:pStyle w:val="ConsPlusNormal0"/>
              <w:jc w:val="center"/>
            </w:pPr>
            <w:r>
              <w:t>12,5</w:t>
            </w:r>
          </w:p>
        </w:tc>
        <w:tc>
          <w:tcPr>
            <w:tcW w:w="2835" w:type="dxa"/>
          </w:tcPr>
          <w:p w14:paraId="7DD7975F" w14:textId="77777777" w:rsidR="0042094A" w:rsidRDefault="0042094A">
            <w:pPr>
              <w:pStyle w:val="ConsPlusNormal0"/>
            </w:pPr>
          </w:p>
        </w:tc>
      </w:tr>
      <w:tr w:rsidR="0042094A" w14:paraId="6CE909CF" w14:textId="77777777">
        <w:tc>
          <w:tcPr>
            <w:tcW w:w="5272" w:type="dxa"/>
          </w:tcPr>
          <w:p w14:paraId="1FE6A28A" w14:textId="77777777" w:rsidR="0042094A" w:rsidRDefault="00000000">
            <w:pPr>
              <w:pStyle w:val="ConsPlusNormal0"/>
            </w:pPr>
            <w:r>
              <w:t>Внутрихозяйственная и межхозяйственная оросительная сеть: каналы земляные без облицовки, каналы, облицованные камнем, бетоном и железобетоном; межхозяйственная и внутрихозяйственная водосборно-сбросная сеть из открытых земляных каналов; межхозяйственные и внутрихозяйственные коллекторно-дренажные каналы земляные без крепления</w:t>
            </w:r>
          </w:p>
        </w:tc>
        <w:tc>
          <w:tcPr>
            <w:tcW w:w="964" w:type="dxa"/>
            <w:vAlign w:val="center"/>
          </w:tcPr>
          <w:p w14:paraId="6DF65E4C" w14:textId="77777777" w:rsidR="0042094A" w:rsidRDefault="00000000">
            <w:pPr>
              <w:pStyle w:val="ConsPlusNormal0"/>
              <w:jc w:val="center"/>
            </w:pPr>
            <w:r>
              <w:t>50</w:t>
            </w:r>
          </w:p>
        </w:tc>
        <w:tc>
          <w:tcPr>
            <w:tcW w:w="2835" w:type="dxa"/>
          </w:tcPr>
          <w:p w14:paraId="1F8C8578" w14:textId="77777777" w:rsidR="0042094A" w:rsidRDefault="0042094A">
            <w:pPr>
              <w:pStyle w:val="ConsPlusNormal0"/>
            </w:pPr>
          </w:p>
        </w:tc>
      </w:tr>
      <w:tr w:rsidR="0042094A" w14:paraId="6281F95C" w14:textId="77777777">
        <w:tc>
          <w:tcPr>
            <w:tcW w:w="5272" w:type="dxa"/>
          </w:tcPr>
          <w:p w14:paraId="432A3366" w14:textId="77777777" w:rsidR="0042094A" w:rsidRDefault="00000000">
            <w:pPr>
              <w:pStyle w:val="ConsPlusNormal0"/>
            </w:pPr>
            <w:r>
              <w:t>Внутрихозяйственная и межхозяйственная оросительная сеть: каналы из железобетонных лотков</w:t>
            </w:r>
          </w:p>
        </w:tc>
        <w:tc>
          <w:tcPr>
            <w:tcW w:w="964" w:type="dxa"/>
            <w:vAlign w:val="center"/>
          </w:tcPr>
          <w:p w14:paraId="4502AACB" w14:textId="77777777" w:rsidR="0042094A" w:rsidRDefault="00000000">
            <w:pPr>
              <w:pStyle w:val="ConsPlusNormal0"/>
              <w:jc w:val="center"/>
            </w:pPr>
            <w:r>
              <w:t>25</w:t>
            </w:r>
          </w:p>
        </w:tc>
        <w:tc>
          <w:tcPr>
            <w:tcW w:w="2835" w:type="dxa"/>
          </w:tcPr>
          <w:p w14:paraId="125F0650" w14:textId="77777777" w:rsidR="0042094A" w:rsidRDefault="0042094A">
            <w:pPr>
              <w:pStyle w:val="ConsPlusNormal0"/>
            </w:pPr>
          </w:p>
        </w:tc>
      </w:tr>
      <w:tr w:rsidR="0042094A" w14:paraId="1811B177" w14:textId="77777777">
        <w:tc>
          <w:tcPr>
            <w:tcW w:w="5272" w:type="dxa"/>
          </w:tcPr>
          <w:p w14:paraId="2F483782" w14:textId="77777777" w:rsidR="0042094A" w:rsidRDefault="00000000">
            <w:pPr>
              <w:pStyle w:val="ConsPlusNormal0"/>
            </w:pPr>
            <w:r>
              <w:t>Внутрихозяйственная и межхозяйственная оросительная сеть: каналы из асбестоцементных, стальных и полиэтиленовых труб</w:t>
            </w:r>
          </w:p>
        </w:tc>
        <w:tc>
          <w:tcPr>
            <w:tcW w:w="964" w:type="dxa"/>
            <w:vAlign w:val="center"/>
          </w:tcPr>
          <w:p w14:paraId="00863E16" w14:textId="77777777" w:rsidR="0042094A" w:rsidRDefault="00000000">
            <w:pPr>
              <w:pStyle w:val="ConsPlusNormal0"/>
              <w:jc w:val="center"/>
            </w:pPr>
            <w:r>
              <w:t>40</w:t>
            </w:r>
          </w:p>
        </w:tc>
        <w:tc>
          <w:tcPr>
            <w:tcW w:w="2835" w:type="dxa"/>
          </w:tcPr>
          <w:p w14:paraId="39088CE3" w14:textId="77777777" w:rsidR="0042094A" w:rsidRDefault="0042094A">
            <w:pPr>
              <w:pStyle w:val="ConsPlusNormal0"/>
            </w:pPr>
          </w:p>
        </w:tc>
      </w:tr>
      <w:tr w:rsidR="0042094A" w14:paraId="13FB73DD" w14:textId="77777777">
        <w:tc>
          <w:tcPr>
            <w:tcW w:w="5272" w:type="dxa"/>
          </w:tcPr>
          <w:p w14:paraId="79D1EEBB" w14:textId="77777777" w:rsidR="0042094A" w:rsidRDefault="00000000">
            <w:pPr>
              <w:pStyle w:val="ConsPlusNormal0"/>
            </w:pPr>
            <w:r>
              <w:t>Закрытая коллекторно-дренажная сеть: каналы из асбестоцементных труб</w:t>
            </w:r>
          </w:p>
        </w:tc>
        <w:tc>
          <w:tcPr>
            <w:tcW w:w="964" w:type="dxa"/>
            <w:vAlign w:val="center"/>
          </w:tcPr>
          <w:p w14:paraId="05C0673C" w14:textId="77777777" w:rsidR="0042094A" w:rsidRDefault="00000000">
            <w:pPr>
              <w:pStyle w:val="ConsPlusNormal0"/>
              <w:jc w:val="center"/>
            </w:pPr>
            <w:r>
              <w:t>40</w:t>
            </w:r>
          </w:p>
        </w:tc>
        <w:tc>
          <w:tcPr>
            <w:tcW w:w="2835" w:type="dxa"/>
          </w:tcPr>
          <w:p w14:paraId="41452078" w14:textId="77777777" w:rsidR="0042094A" w:rsidRDefault="0042094A">
            <w:pPr>
              <w:pStyle w:val="ConsPlusNormal0"/>
            </w:pPr>
          </w:p>
        </w:tc>
      </w:tr>
      <w:tr w:rsidR="0042094A" w14:paraId="5F0D2C92" w14:textId="77777777">
        <w:tc>
          <w:tcPr>
            <w:tcW w:w="5272" w:type="dxa"/>
          </w:tcPr>
          <w:p w14:paraId="309897B7" w14:textId="77777777" w:rsidR="0042094A" w:rsidRDefault="00000000">
            <w:pPr>
              <w:pStyle w:val="ConsPlusNormal0"/>
            </w:pPr>
            <w:r>
              <w:t>Закрытая коллекторно-дренажная сеть: каналы из гончарных труб</w:t>
            </w:r>
          </w:p>
        </w:tc>
        <w:tc>
          <w:tcPr>
            <w:tcW w:w="964" w:type="dxa"/>
            <w:vAlign w:val="center"/>
          </w:tcPr>
          <w:p w14:paraId="69010452" w14:textId="77777777" w:rsidR="0042094A" w:rsidRDefault="00000000">
            <w:pPr>
              <w:pStyle w:val="ConsPlusNormal0"/>
              <w:jc w:val="center"/>
            </w:pPr>
            <w:r>
              <w:t>62,5</w:t>
            </w:r>
          </w:p>
        </w:tc>
        <w:tc>
          <w:tcPr>
            <w:tcW w:w="2835" w:type="dxa"/>
          </w:tcPr>
          <w:p w14:paraId="670FAA82" w14:textId="77777777" w:rsidR="0042094A" w:rsidRDefault="0042094A">
            <w:pPr>
              <w:pStyle w:val="ConsPlusNormal0"/>
            </w:pPr>
          </w:p>
        </w:tc>
      </w:tr>
      <w:tr w:rsidR="0042094A" w14:paraId="6F3D6D7A" w14:textId="77777777">
        <w:tc>
          <w:tcPr>
            <w:tcW w:w="5272" w:type="dxa"/>
          </w:tcPr>
          <w:p w14:paraId="1773B3BC" w14:textId="77777777" w:rsidR="0042094A" w:rsidRDefault="00000000">
            <w:pPr>
              <w:pStyle w:val="ConsPlusNormal0"/>
            </w:pPr>
            <w:r>
              <w:t>Закрытая коллекторно-дренажная сеть: каналы из пластмассовых труб</w:t>
            </w:r>
          </w:p>
        </w:tc>
        <w:tc>
          <w:tcPr>
            <w:tcW w:w="964" w:type="dxa"/>
            <w:vAlign w:val="center"/>
          </w:tcPr>
          <w:p w14:paraId="4CC2ECD7" w14:textId="77777777" w:rsidR="0042094A" w:rsidRDefault="00000000">
            <w:pPr>
              <w:pStyle w:val="ConsPlusNormal0"/>
              <w:jc w:val="center"/>
            </w:pPr>
            <w:r>
              <w:t>30,3</w:t>
            </w:r>
          </w:p>
        </w:tc>
        <w:tc>
          <w:tcPr>
            <w:tcW w:w="2835" w:type="dxa"/>
          </w:tcPr>
          <w:p w14:paraId="6D04E120" w14:textId="77777777" w:rsidR="0042094A" w:rsidRDefault="0042094A">
            <w:pPr>
              <w:pStyle w:val="ConsPlusNormal0"/>
            </w:pPr>
          </w:p>
        </w:tc>
      </w:tr>
      <w:tr w:rsidR="0042094A" w14:paraId="19AA4864" w14:textId="77777777">
        <w:tc>
          <w:tcPr>
            <w:tcW w:w="5272" w:type="dxa"/>
          </w:tcPr>
          <w:p w14:paraId="229DCE0B" w14:textId="77777777" w:rsidR="0042094A" w:rsidRDefault="00000000">
            <w:pPr>
              <w:pStyle w:val="ConsPlusNormal0"/>
            </w:pPr>
            <w:r>
              <w:t>Системы лиманного орошения</w:t>
            </w:r>
          </w:p>
        </w:tc>
        <w:tc>
          <w:tcPr>
            <w:tcW w:w="964" w:type="dxa"/>
            <w:vAlign w:val="center"/>
          </w:tcPr>
          <w:p w14:paraId="1AF6450E" w14:textId="77777777" w:rsidR="0042094A" w:rsidRDefault="00000000">
            <w:pPr>
              <w:pStyle w:val="ConsPlusNormal0"/>
              <w:jc w:val="center"/>
            </w:pPr>
            <w:r>
              <w:t>50</w:t>
            </w:r>
          </w:p>
        </w:tc>
        <w:tc>
          <w:tcPr>
            <w:tcW w:w="2835" w:type="dxa"/>
          </w:tcPr>
          <w:p w14:paraId="74C3E161" w14:textId="77777777" w:rsidR="0042094A" w:rsidRDefault="0042094A">
            <w:pPr>
              <w:pStyle w:val="ConsPlusNormal0"/>
            </w:pPr>
          </w:p>
        </w:tc>
      </w:tr>
      <w:tr w:rsidR="0042094A" w14:paraId="64F177BF" w14:textId="77777777">
        <w:tc>
          <w:tcPr>
            <w:tcW w:w="5272" w:type="dxa"/>
          </w:tcPr>
          <w:p w14:paraId="34A7EB70" w14:textId="77777777" w:rsidR="0042094A" w:rsidRDefault="00000000">
            <w:pPr>
              <w:pStyle w:val="ConsPlusNormal0"/>
            </w:pPr>
            <w:r>
              <w:t>Отрегулированные реки - водоприемники, межхозяйственные, осушительные, магистральные и другие проводящие каналы земляные без крепления и с креплением плетнем, фашинами, досками; внутрихозяйственные осушительные каналы земляные без крепления и с креплением плетнем, фашинами, досками и засевом трав в торфяных грунтах</w:t>
            </w:r>
          </w:p>
        </w:tc>
        <w:tc>
          <w:tcPr>
            <w:tcW w:w="964" w:type="dxa"/>
            <w:vAlign w:val="center"/>
          </w:tcPr>
          <w:p w14:paraId="28FFE9A0" w14:textId="77777777" w:rsidR="0042094A" w:rsidRDefault="00000000">
            <w:pPr>
              <w:pStyle w:val="ConsPlusNormal0"/>
              <w:jc w:val="center"/>
            </w:pPr>
            <w:r>
              <w:t>50</w:t>
            </w:r>
          </w:p>
        </w:tc>
        <w:tc>
          <w:tcPr>
            <w:tcW w:w="2835" w:type="dxa"/>
          </w:tcPr>
          <w:p w14:paraId="7CB272F7" w14:textId="77777777" w:rsidR="0042094A" w:rsidRDefault="0042094A">
            <w:pPr>
              <w:pStyle w:val="ConsPlusNormal0"/>
            </w:pPr>
          </w:p>
        </w:tc>
      </w:tr>
      <w:tr w:rsidR="0042094A" w14:paraId="34F10DA4" w14:textId="77777777">
        <w:tc>
          <w:tcPr>
            <w:tcW w:w="5272" w:type="dxa"/>
          </w:tcPr>
          <w:p w14:paraId="1E8BCAB5" w14:textId="77777777" w:rsidR="0042094A" w:rsidRDefault="00000000">
            <w:pPr>
              <w:pStyle w:val="ConsPlusNormal0"/>
            </w:pPr>
            <w:r>
              <w:t>Дренаж (горизонтальный) для осушения сельскохозяйственных земель: гончарный в минеральных грунтах</w:t>
            </w:r>
          </w:p>
        </w:tc>
        <w:tc>
          <w:tcPr>
            <w:tcW w:w="964" w:type="dxa"/>
            <w:vAlign w:val="center"/>
          </w:tcPr>
          <w:p w14:paraId="73EC3FF1" w14:textId="77777777" w:rsidR="0042094A" w:rsidRDefault="00000000">
            <w:pPr>
              <w:pStyle w:val="ConsPlusNormal0"/>
              <w:jc w:val="center"/>
            </w:pPr>
            <w:r>
              <w:t>83,3</w:t>
            </w:r>
          </w:p>
        </w:tc>
        <w:tc>
          <w:tcPr>
            <w:tcW w:w="2835" w:type="dxa"/>
          </w:tcPr>
          <w:p w14:paraId="495DF79D" w14:textId="77777777" w:rsidR="0042094A" w:rsidRDefault="0042094A">
            <w:pPr>
              <w:pStyle w:val="ConsPlusNormal0"/>
            </w:pPr>
          </w:p>
        </w:tc>
      </w:tr>
      <w:tr w:rsidR="0042094A" w14:paraId="5C035876" w14:textId="77777777">
        <w:tc>
          <w:tcPr>
            <w:tcW w:w="5272" w:type="dxa"/>
          </w:tcPr>
          <w:p w14:paraId="1EA50A9F" w14:textId="77777777" w:rsidR="0042094A" w:rsidRDefault="00000000">
            <w:pPr>
              <w:pStyle w:val="ConsPlusNormal0"/>
            </w:pPr>
            <w:r>
              <w:t>Дренаж (горизонтальный) для осушения сельскохозяйственных земель: гончарный в торфяных грунтах</w:t>
            </w:r>
          </w:p>
        </w:tc>
        <w:tc>
          <w:tcPr>
            <w:tcW w:w="964" w:type="dxa"/>
            <w:vAlign w:val="center"/>
          </w:tcPr>
          <w:p w14:paraId="3C953886" w14:textId="77777777" w:rsidR="0042094A" w:rsidRDefault="00000000">
            <w:pPr>
              <w:pStyle w:val="ConsPlusNormal0"/>
              <w:jc w:val="center"/>
            </w:pPr>
            <w:r>
              <w:t>71,4</w:t>
            </w:r>
          </w:p>
        </w:tc>
        <w:tc>
          <w:tcPr>
            <w:tcW w:w="2835" w:type="dxa"/>
          </w:tcPr>
          <w:p w14:paraId="43A64073" w14:textId="77777777" w:rsidR="0042094A" w:rsidRDefault="0042094A">
            <w:pPr>
              <w:pStyle w:val="ConsPlusNormal0"/>
            </w:pPr>
          </w:p>
        </w:tc>
      </w:tr>
      <w:tr w:rsidR="0042094A" w14:paraId="651FBEB6" w14:textId="77777777">
        <w:tc>
          <w:tcPr>
            <w:tcW w:w="5272" w:type="dxa"/>
          </w:tcPr>
          <w:p w14:paraId="07659B29" w14:textId="77777777" w:rsidR="0042094A" w:rsidRDefault="00000000">
            <w:pPr>
              <w:pStyle w:val="ConsPlusNormal0"/>
            </w:pPr>
            <w:r>
              <w:t>Дренаж (горизонтальный) для осушения сельскохозяйственных земель: пластмассовый</w:t>
            </w:r>
          </w:p>
        </w:tc>
        <w:tc>
          <w:tcPr>
            <w:tcW w:w="964" w:type="dxa"/>
            <w:vAlign w:val="center"/>
          </w:tcPr>
          <w:p w14:paraId="5FFE23C6" w14:textId="77777777" w:rsidR="0042094A" w:rsidRDefault="00000000">
            <w:pPr>
              <w:pStyle w:val="ConsPlusNormal0"/>
              <w:jc w:val="center"/>
            </w:pPr>
            <w:r>
              <w:t>40</w:t>
            </w:r>
          </w:p>
        </w:tc>
        <w:tc>
          <w:tcPr>
            <w:tcW w:w="2835" w:type="dxa"/>
          </w:tcPr>
          <w:p w14:paraId="33AF3F64" w14:textId="77777777" w:rsidR="0042094A" w:rsidRDefault="0042094A">
            <w:pPr>
              <w:pStyle w:val="ConsPlusNormal0"/>
            </w:pPr>
          </w:p>
        </w:tc>
      </w:tr>
      <w:tr w:rsidR="0042094A" w14:paraId="2019091C" w14:textId="77777777">
        <w:tc>
          <w:tcPr>
            <w:tcW w:w="5272" w:type="dxa"/>
          </w:tcPr>
          <w:p w14:paraId="0DE42EBA" w14:textId="77777777" w:rsidR="0042094A" w:rsidRDefault="00000000">
            <w:pPr>
              <w:pStyle w:val="ConsPlusNormal0"/>
            </w:pPr>
            <w:r>
              <w:t>Дренаж (горизонтальный) для осушения сельскохозяйственных земель: дощатый, хворостяной</w:t>
            </w:r>
          </w:p>
        </w:tc>
        <w:tc>
          <w:tcPr>
            <w:tcW w:w="964" w:type="dxa"/>
            <w:vAlign w:val="center"/>
          </w:tcPr>
          <w:p w14:paraId="05E14A8C" w14:textId="77777777" w:rsidR="0042094A" w:rsidRDefault="00000000">
            <w:pPr>
              <w:pStyle w:val="ConsPlusNormal0"/>
              <w:jc w:val="center"/>
            </w:pPr>
            <w:r>
              <w:t>14,9</w:t>
            </w:r>
          </w:p>
        </w:tc>
        <w:tc>
          <w:tcPr>
            <w:tcW w:w="2835" w:type="dxa"/>
          </w:tcPr>
          <w:p w14:paraId="2EF5A072" w14:textId="77777777" w:rsidR="0042094A" w:rsidRDefault="0042094A">
            <w:pPr>
              <w:pStyle w:val="ConsPlusNormal0"/>
            </w:pPr>
          </w:p>
        </w:tc>
      </w:tr>
      <w:tr w:rsidR="0042094A" w14:paraId="6B0ACD60" w14:textId="77777777">
        <w:tc>
          <w:tcPr>
            <w:tcW w:w="5272" w:type="dxa"/>
          </w:tcPr>
          <w:p w14:paraId="7B7F4CE3" w14:textId="77777777" w:rsidR="0042094A" w:rsidRDefault="00000000">
            <w:pPr>
              <w:pStyle w:val="ConsPlusNormal0"/>
            </w:pPr>
            <w:r>
              <w:t>Дренаж (горизонтальный) для осушения сельскохозяйственных земель: щелевой, кротовый</w:t>
            </w:r>
          </w:p>
        </w:tc>
        <w:tc>
          <w:tcPr>
            <w:tcW w:w="964" w:type="dxa"/>
            <w:vAlign w:val="center"/>
          </w:tcPr>
          <w:p w14:paraId="5DB598E0" w14:textId="77777777" w:rsidR="0042094A" w:rsidRDefault="00000000">
            <w:pPr>
              <w:pStyle w:val="ConsPlusNormal0"/>
              <w:jc w:val="center"/>
            </w:pPr>
            <w:r>
              <w:t>4</w:t>
            </w:r>
          </w:p>
        </w:tc>
        <w:tc>
          <w:tcPr>
            <w:tcW w:w="2835" w:type="dxa"/>
          </w:tcPr>
          <w:p w14:paraId="1AB69F52" w14:textId="77777777" w:rsidR="0042094A" w:rsidRDefault="0042094A">
            <w:pPr>
              <w:pStyle w:val="ConsPlusNormal0"/>
            </w:pPr>
          </w:p>
        </w:tc>
      </w:tr>
      <w:tr w:rsidR="0042094A" w14:paraId="583045AD" w14:textId="77777777">
        <w:tc>
          <w:tcPr>
            <w:tcW w:w="5272" w:type="dxa"/>
          </w:tcPr>
          <w:p w14:paraId="1875CBBF" w14:textId="77777777" w:rsidR="0042094A" w:rsidRDefault="00000000">
            <w:pPr>
              <w:pStyle w:val="ConsPlusNormal0"/>
            </w:pPr>
            <w:r>
              <w:t>Морские причальные гравитационные сооружения из бетонных массивов</w:t>
            </w:r>
          </w:p>
        </w:tc>
        <w:tc>
          <w:tcPr>
            <w:tcW w:w="964" w:type="dxa"/>
            <w:vAlign w:val="center"/>
          </w:tcPr>
          <w:p w14:paraId="7A161934" w14:textId="77777777" w:rsidR="0042094A" w:rsidRDefault="00000000">
            <w:pPr>
              <w:pStyle w:val="ConsPlusNormal0"/>
              <w:jc w:val="center"/>
            </w:pPr>
            <w:r>
              <w:t>58,8</w:t>
            </w:r>
          </w:p>
        </w:tc>
        <w:tc>
          <w:tcPr>
            <w:tcW w:w="2835" w:type="dxa"/>
          </w:tcPr>
          <w:p w14:paraId="3CD1D049" w14:textId="77777777" w:rsidR="0042094A" w:rsidRDefault="0042094A">
            <w:pPr>
              <w:pStyle w:val="ConsPlusNormal0"/>
            </w:pPr>
          </w:p>
        </w:tc>
      </w:tr>
      <w:tr w:rsidR="0042094A" w14:paraId="0840E5F8" w14:textId="77777777">
        <w:tc>
          <w:tcPr>
            <w:tcW w:w="5272" w:type="dxa"/>
          </w:tcPr>
          <w:p w14:paraId="4EEDF0C9" w14:textId="77777777" w:rsidR="0042094A" w:rsidRDefault="00000000">
            <w:pPr>
              <w:pStyle w:val="ConsPlusNormal0"/>
            </w:pPr>
            <w:r>
              <w:t>Морские причальные и берегоукрепительные сооружения: железобетонные, бетонные и каменные</w:t>
            </w:r>
          </w:p>
        </w:tc>
        <w:tc>
          <w:tcPr>
            <w:tcW w:w="964" w:type="dxa"/>
            <w:vAlign w:val="center"/>
          </w:tcPr>
          <w:p w14:paraId="193B414A" w14:textId="77777777" w:rsidR="0042094A" w:rsidRDefault="00000000">
            <w:pPr>
              <w:pStyle w:val="ConsPlusNormal0"/>
              <w:jc w:val="center"/>
            </w:pPr>
            <w:r>
              <w:t>50</w:t>
            </w:r>
          </w:p>
        </w:tc>
        <w:tc>
          <w:tcPr>
            <w:tcW w:w="2835" w:type="dxa"/>
          </w:tcPr>
          <w:p w14:paraId="11446770" w14:textId="77777777" w:rsidR="0042094A" w:rsidRDefault="0042094A">
            <w:pPr>
              <w:pStyle w:val="ConsPlusNormal0"/>
            </w:pPr>
          </w:p>
        </w:tc>
      </w:tr>
      <w:tr w:rsidR="0042094A" w14:paraId="7A857814" w14:textId="77777777">
        <w:tc>
          <w:tcPr>
            <w:tcW w:w="5272" w:type="dxa"/>
          </w:tcPr>
          <w:p w14:paraId="3CC30A00" w14:textId="77777777" w:rsidR="0042094A" w:rsidRDefault="00000000">
            <w:pPr>
              <w:pStyle w:val="ConsPlusNormal0"/>
            </w:pPr>
            <w:r>
              <w:t>Морские причальные и берегоукрепительные сооружения: металлические</w:t>
            </w:r>
          </w:p>
        </w:tc>
        <w:tc>
          <w:tcPr>
            <w:tcW w:w="964" w:type="dxa"/>
            <w:vAlign w:val="center"/>
          </w:tcPr>
          <w:p w14:paraId="2163709A" w14:textId="77777777" w:rsidR="0042094A" w:rsidRDefault="00000000">
            <w:pPr>
              <w:pStyle w:val="ConsPlusNormal0"/>
              <w:jc w:val="center"/>
            </w:pPr>
            <w:r>
              <w:t>43,5</w:t>
            </w:r>
          </w:p>
        </w:tc>
        <w:tc>
          <w:tcPr>
            <w:tcW w:w="2835" w:type="dxa"/>
          </w:tcPr>
          <w:p w14:paraId="7EE38C2C" w14:textId="77777777" w:rsidR="0042094A" w:rsidRDefault="0042094A">
            <w:pPr>
              <w:pStyle w:val="ConsPlusNormal0"/>
            </w:pPr>
          </w:p>
        </w:tc>
      </w:tr>
      <w:tr w:rsidR="0042094A" w14:paraId="4148D30A" w14:textId="77777777">
        <w:tc>
          <w:tcPr>
            <w:tcW w:w="5272" w:type="dxa"/>
          </w:tcPr>
          <w:p w14:paraId="6D5CA075" w14:textId="77777777" w:rsidR="0042094A" w:rsidRDefault="00000000">
            <w:pPr>
              <w:pStyle w:val="ConsPlusNormal0"/>
            </w:pPr>
            <w:r>
              <w:t>Морские причальные и берегоукрепительные сооружения: деревянные</w:t>
            </w:r>
          </w:p>
        </w:tc>
        <w:tc>
          <w:tcPr>
            <w:tcW w:w="964" w:type="dxa"/>
            <w:vAlign w:val="center"/>
          </w:tcPr>
          <w:p w14:paraId="158498D3" w14:textId="77777777" w:rsidR="0042094A" w:rsidRDefault="00000000">
            <w:pPr>
              <w:pStyle w:val="ConsPlusNormal0"/>
              <w:jc w:val="center"/>
            </w:pPr>
            <w:r>
              <w:t>40</w:t>
            </w:r>
          </w:p>
        </w:tc>
        <w:tc>
          <w:tcPr>
            <w:tcW w:w="2835" w:type="dxa"/>
          </w:tcPr>
          <w:p w14:paraId="1AE794EC" w14:textId="77777777" w:rsidR="0042094A" w:rsidRDefault="0042094A">
            <w:pPr>
              <w:pStyle w:val="ConsPlusNormal0"/>
            </w:pPr>
          </w:p>
        </w:tc>
      </w:tr>
      <w:tr w:rsidR="0042094A" w14:paraId="4C1AB415" w14:textId="77777777">
        <w:tc>
          <w:tcPr>
            <w:tcW w:w="5272" w:type="dxa"/>
          </w:tcPr>
          <w:p w14:paraId="21D4EE0B" w14:textId="77777777" w:rsidR="0042094A" w:rsidRDefault="00000000">
            <w:pPr>
              <w:pStyle w:val="ConsPlusNormal0"/>
            </w:pPr>
            <w:r>
              <w:t>Оградительные сооружения: земляные, бетонные и железобетонные</w:t>
            </w:r>
          </w:p>
        </w:tc>
        <w:tc>
          <w:tcPr>
            <w:tcW w:w="964" w:type="dxa"/>
            <w:vAlign w:val="center"/>
          </w:tcPr>
          <w:p w14:paraId="00BCD372" w14:textId="77777777" w:rsidR="0042094A" w:rsidRDefault="00000000">
            <w:pPr>
              <w:pStyle w:val="ConsPlusNormal0"/>
              <w:jc w:val="center"/>
            </w:pPr>
            <w:r>
              <w:t>90,9</w:t>
            </w:r>
          </w:p>
        </w:tc>
        <w:tc>
          <w:tcPr>
            <w:tcW w:w="2835" w:type="dxa"/>
          </w:tcPr>
          <w:p w14:paraId="67087FC6" w14:textId="77777777" w:rsidR="0042094A" w:rsidRDefault="0042094A">
            <w:pPr>
              <w:pStyle w:val="ConsPlusNormal0"/>
            </w:pPr>
          </w:p>
        </w:tc>
      </w:tr>
      <w:tr w:rsidR="0042094A" w14:paraId="509A5245" w14:textId="77777777">
        <w:tc>
          <w:tcPr>
            <w:tcW w:w="5272" w:type="dxa"/>
          </w:tcPr>
          <w:p w14:paraId="377B772D" w14:textId="77777777" w:rsidR="0042094A" w:rsidRDefault="00000000">
            <w:pPr>
              <w:pStyle w:val="ConsPlusNormal0"/>
            </w:pPr>
            <w:r>
              <w:t>Оградительные сооружения: металлические и деревянные</w:t>
            </w:r>
          </w:p>
        </w:tc>
        <w:tc>
          <w:tcPr>
            <w:tcW w:w="964" w:type="dxa"/>
            <w:vAlign w:val="center"/>
          </w:tcPr>
          <w:p w14:paraId="1697C241" w14:textId="77777777" w:rsidR="0042094A" w:rsidRDefault="00000000">
            <w:pPr>
              <w:pStyle w:val="ConsPlusNormal0"/>
              <w:jc w:val="center"/>
            </w:pPr>
            <w:r>
              <w:t>50</w:t>
            </w:r>
          </w:p>
        </w:tc>
        <w:tc>
          <w:tcPr>
            <w:tcW w:w="2835" w:type="dxa"/>
          </w:tcPr>
          <w:p w14:paraId="57040756" w14:textId="77777777" w:rsidR="0042094A" w:rsidRDefault="0042094A">
            <w:pPr>
              <w:pStyle w:val="ConsPlusNormal0"/>
            </w:pPr>
          </w:p>
        </w:tc>
      </w:tr>
      <w:tr w:rsidR="0042094A" w14:paraId="0BDC0507" w14:textId="77777777">
        <w:tc>
          <w:tcPr>
            <w:tcW w:w="5272" w:type="dxa"/>
          </w:tcPr>
          <w:p w14:paraId="4B530DB6" w14:textId="77777777" w:rsidR="0042094A" w:rsidRDefault="00000000">
            <w:pPr>
              <w:pStyle w:val="ConsPlusNormal0"/>
            </w:pPr>
            <w:r>
              <w:t>Каналы судоходные морские</w:t>
            </w:r>
          </w:p>
        </w:tc>
        <w:tc>
          <w:tcPr>
            <w:tcW w:w="964" w:type="dxa"/>
            <w:vAlign w:val="center"/>
          </w:tcPr>
          <w:p w14:paraId="4C41E77E" w14:textId="77777777" w:rsidR="0042094A" w:rsidRDefault="00000000">
            <w:pPr>
              <w:pStyle w:val="ConsPlusNormal0"/>
              <w:jc w:val="center"/>
            </w:pPr>
            <w:r>
              <w:t>142,9</w:t>
            </w:r>
          </w:p>
        </w:tc>
        <w:tc>
          <w:tcPr>
            <w:tcW w:w="2835" w:type="dxa"/>
          </w:tcPr>
          <w:p w14:paraId="175AA797" w14:textId="77777777" w:rsidR="0042094A" w:rsidRDefault="0042094A">
            <w:pPr>
              <w:pStyle w:val="ConsPlusNormal0"/>
            </w:pPr>
          </w:p>
        </w:tc>
      </w:tr>
      <w:tr w:rsidR="0042094A" w14:paraId="578AE623" w14:textId="77777777">
        <w:tc>
          <w:tcPr>
            <w:tcW w:w="5272" w:type="dxa"/>
          </w:tcPr>
          <w:p w14:paraId="12B9A7BA" w14:textId="77777777" w:rsidR="0042094A" w:rsidRDefault="00000000">
            <w:pPr>
              <w:pStyle w:val="ConsPlusNormal0"/>
            </w:pPr>
            <w:r>
              <w:t>Искусственно образованные портовые территории</w:t>
            </w:r>
          </w:p>
        </w:tc>
        <w:tc>
          <w:tcPr>
            <w:tcW w:w="964" w:type="dxa"/>
            <w:vAlign w:val="center"/>
          </w:tcPr>
          <w:p w14:paraId="7764374D" w14:textId="77777777" w:rsidR="0042094A" w:rsidRDefault="00000000">
            <w:pPr>
              <w:pStyle w:val="ConsPlusNormal0"/>
              <w:jc w:val="center"/>
            </w:pPr>
            <w:r>
              <w:t>500</w:t>
            </w:r>
          </w:p>
        </w:tc>
        <w:tc>
          <w:tcPr>
            <w:tcW w:w="2835" w:type="dxa"/>
          </w:tcPr>
          <w:p w14:paraId="5AAA6FAB" w14:textId="77777777" w:rsidR="0042094A" w:rsidRDefault="0042094A">
            <w:pPr>
              <w:pStyle w:val="ConsPlusNormal0"/>
            </w:pPr>
          </w:p>
        </w:tc>
      </w:tr>
      <w:tr w:rsidR="0042094A" w14:paraId="4DF74984" w14:textId="77777777">
        <w:tc>
          <w:tcPr>
            <w:tcW w:w="5272" w:type="dxa"/>
          </w:tcPr>
          <w:p w14:paraId="06AB9F97" w14:textId="77777777" w:rsidR="0042094A" w:rsidRDefault="00000000">
            <w:pPr>
              <w:pStyle w:val="ConsPlusNormal0"/>
            </w:pPr>
            <w:r>
              <w:t>Плотины и дамбы земляные (кроме плотин и дамб при крупных гидростанциях и прудах) и речные оградительные сооружения</w:t>
            </w:r>
          </w:p>
        </w:tc>
        <w:tc>
          <w:tcPr>
            <w:tcW w:w="964" w:type="dxa"/>
            <w:vAlign w:val="center"/>
          </w:tcPr>
          <w:p w14:paraId="0116134A" w14:textId="77777777" w:rsidR="0042094A" w:rsidRDefault="00000000">
            <w:pPr>
              <w:pStyle w:val="ConsPlusNormal0"/>
              <w:jc w:val="center"/>
            </w:pPr>
            <w:r>
              <w:t>76,9</w:t>
            </w:r>
          </w:p>
        </w:tc>
        <w:tc>
          <w:tcPr>
            <w:tcW w:w="2835" w:type="dxa"/>
          </w:tcPr>
          <w:p w14:paraId="46EEB089" w14:textId="77777777" w:rsidR="0042094A" w:rsidRDefault="0042094A">
            <w:pPr>
              <w:pStyle w:val="ConsPlusNormal0"/>
            </w:pPr>
          </w:p>
        </w:tc>
      </w:tr>
      <w:tr w:rsidR="0042094A" w14:paraId="1754C63B" w14:textId="77777777">
        <w:tc>
          <w:tcPr>
            <w:tcW w:w="5272" w:type="dxa"/>
          </w:tcPr>
          <w:p w14:paraId="22CC38C7" w14:textId="77777777" w:rsidR="0042094A" w:rsidRDefault="00000000">
            <w:pPr>
              <w:pStyle w:val="ConsPlusNormal0"/>
            </w:pPr>
            <w:r>
              <w:t>Шлюзы судоходные деревянные и смешанной конструкции, а также плотины деревянные</w:t>
            </w:r>
          </w:p>
        </w:tc>
        <w:tc>
          <w:tcPr>
            <w:tcW w:w="964" w:type="dxa"/>
            <w:vAlign w:val="center"/>
          </w:tcPr>
          <w:p w14:paraId="0FAAEC62" w14:textId="77777777" w:rsidR="0042094A" w:rsidRDefault="00000000">
            <w:pPr>
              <w:pStyle w:val="ConsPlusNormal0"/>
              <w:jc w:val="center"/>
            </w:pPr>
            <w:r>
              <w:t>50</w:t>
            </w:r>
          </w:p>
        </w:tc>
        <w:tc>
          <w:tcPr>
            <w:tcW w:w="2835" w:type="dxa"/>
          </w:tcPr>
          <w:p w14:paraId="2B3B2705" w14:textId="77777777" w:rsidR="0042094A" w:rsidRDefault="0042094A">
            <w:pPr>
              <w:pStyle w:val="ConsPlusNormal0"/>
            </w:pPr>
          </w:p>
        </w:tc>
      </w:tr>
      <w:tr w:rsidR="0042094A" w14:paraId="7BDA1E9A" w14:textId="77777777">
        <w:tc>
          <w:tcPr>
            <w:tcW w:w="5272" w:type="dxa"/>
          </w:tcPr>
          <w:p w14:paraId="2A458FFD" w14:textId="77777777" w:rsidR="0042094A" w:rsidRDefault="00000000">
            <w:pPr>
              <w:pStyle w:val="ConsPlusNormal0"/>
            </w:pPr>
            <w:r>
              <w:t>Выправительные сооружения из рефулированного грунта с гравийным, щебеночным или тюфячным покрытием и фашинно-кольевые</w:t>
            </w:r>
          </w:p>
        </w:tc>
        <w:tc>
          <w:tcPr>
            <w:tcW w:w="964" w:type="dxa"/>
            <w:vAlign w:val="center"/>
          </w:tcPr>
          <w:p w14:paraId="49B1AC7C" w14:textId="77777777" w:rsidR="0042094A" w:rsidRDefault="00000000">
            <w:pPr>
              <w:pStyle w:val="ConsPlusNormal0"/>
              <w:jc w:val="center"/>
            </w:pPr>
            <w:r>
              <w:t>10</w:t>
            </w:r>
          </w:p>
        </w:tc>
        <w:tc>
          <w:tcPr>
            <w:tcW w:w="2835" w:type="dxa"/>
          </w:tcPr>
          <w:p w14:paraId="4032E724" w14:textId="77777777" w:rsidR="0042094A" w:rsidRDefault="0042094A">
            <w:pPr>
              <w:pStyle w:val="ConsPlusNormal0"/>
            </w:pPr>
          </w:p>
        </w:tc>
      </w:tr>
      <w:tr w:rsidR="0042094A" w14:paraId="449855AC" w14:textId="77777777">
        <w:tc>
          <w:tcPr>
            <w:tcW w:w="5272" w:type="dxa"/>
          </w:tcPr>
          <w:p w14:paraId="79D4E191" w14:textId="77777777" w:rsidR="0042094A" w:rsidRDefault="00000000">
            <w:pPr>
              <w:pStyle w:val="ConsPlusNormal0"/>
            </w:pPr>
            <w:r>
              <w:t>Речные причальные сооружения: железобетонные, бетонные и каменные</w:t>
            </w:r>
          </w:p>
        </w:tc>
        <w:tc>
          <w:tcPr>
            <w:tcW w:w="964" w:type="dxa"/>
            <w:vAlign w:val="center"/>
          </w:tcPr>
          <w:p w14:paraId="76DE7FF8" w14:textId="77777777" w:rsidR="0042094A" w:rsidRDefault="00000000">
            <w:pPr>
              <w:pStyle w:val="ConsPlusNormal0"/>
              <w:jc w:val="center"/>
            </w:pPr>
            <w:r>
              <w:t>62,5</w:t>
            </w:r>
          </w:p>
        </w:tc>
        <w:tc>
          <w:tcPr>
            <w:tcW w:w="2835" w:type="dxa"/>
          </w:tcPr>
          <w:p w14:paraId="50E03684" w14:textId="77777777" w:rsidR="0042094A" w:rsidRDefault="0042094A">
            <w:pPr>
              <w:pStyle w:val="ConsPlusNormal0"/>
            </w:pPr>
          </w:p>
        </w:tc>
      </w:tr>
      <w:tr w:rsidR="0042094A" w14:paraId="58A0B82D" w14:textId="77777777">
        <w:tc>
          <w:tcPr>
            <w:tcW w:w="5272" w:type="dxa"/>
          </w:tcPr>
          <w:p w14:paraId="231B7AA8" w14:textId="77777777" w:rsidR="0042094A" w:rsidRDefault="00000000">
            <w:pPr>
              <w:pStyle w:val="ConsPlusNormal0"/>
            </w:pPr>
            <w:r>
              <w:t>Речные причальные сооружения: металлические</w:t>
            </w:r>
          </w:p>
        </w:tc>
        <w:tc>
          <w:tcPr>
            <w:tcW w:w="964" w:type="dxa"/>
            <w:vAlign w:val="center"/>
          </w:tcPr>
          <w:p w14:paraId="703D4A55" w14:textId="77777777" w:rsidR="0042094A" w:rsidRDefault="00000000">
            <w:pPr>
              <w:pStyle w:val="ConsPlusNormal0"/>
              <w:jc w:val="center"/>
            </w:pPr>
            <w:r>
              <w:t>40</w:t>
            </w:r>
          </w:p>
        </w:tc>
        <w:tc>
          <w:tcPr>
            <w:tcW w:w="2835" w:type="dxa"/>
          </w:tcPr>
          <w:p w14:paraId="7A598DC5" w14:textId="77777777" w:rsidR="0042094A" w:rsidRDefault="0042094A">
            <w:pPr>
              <w:pStyle w:val="ConsPlusNormal0"/>
            </w:pPr>
          </w:p>
        </w:tc>
      </w:tr>
      <w:tr w:rsidR="0042094A" w14:paraId="17739844" w14:textId="77777777">
        <w:tc>
          <w:tcPr>
            <w:tcW w:w="5272" w:type="dxa"/>
          </w:tcPr>
          <w:p w14:paraId="28C668B2" w14:textId="77777777" w:rsidR="0042094A" w:rsidRDefault="00000000">
            <w:pPr>
              <w:pStyle w:val="ConsPlusNormal0"/>
            </w:pPr>
            <w:r>
              <w:t>Водоприемные сооружения для открытых источников, включая крепление береговой полосы (для целей водоснабжения)</w:t>
            </w:r>
          </w:p>
        </w:tc>
        <w:tc>
          <w:tcPr>
            <w:tcW w:w="964" w:type="dxa"/>
            <w:vAlign w:val="center"/>
          </w:tcPr>
          <w:p w14:paraId="5EAB400A" w14:textId="77777777" w:rsidR="0042094A" w:rsidRDefault="00000000">
            <w:pPr>
              <w:pStyle w:val="ConsPlusNormal0"/>
              <w:jc w:val="center"/>
            </w:pPr>
            <w:r>
              <w:t>50</w:t>
            </w:r>
          </w:p>
        </w:tc>
        <w:tc>
          <w:tcPr>
            <w:tcW w:w="2835" w:type="dxa"/>
          </w:tcPr>
          <w:p w14:paraId="6AC4B57E" w14:textId="77777777" w:rsidR="0042094A" w:rsidRDefault="0042094A">
            <w:pPr>
              <w:pStyle w:val="ConsPlusNormal0"/>
            </w:pPr>
          </w:p>
        </w:tc>
      </w:tr>
      <w:tr w:rsidR="0042094A" w14:paraId="64B6A508" w14:textId="77777777">
        <w:tc>
          <w:tcPr>
            <w:tcW w:w="5272" w:type="dxa"/>
          </w:tcPr>
          <w:p w14:paraId="48A514FC" w14:textId="77777777" w:rsidR="0042094A" w:rsidRDefault="00000000">
            <w:pPr>
              <w:pStyle w:val="ConsPlusNormal0"/>
            </w:pPr>
            <w:r>
              <w:t>Наплавные лесозадерживающие, лесонаправляющие, оградительные и причальные сооружения: деревянные</w:t>
            </w:r>
          </w:p>
        </w:tc>
        <w:tc>
          <w:tcPr>
            <w:tcW w:w="964" w:type="dxa"/>
            <w:vAlign w:val="center"/>
          </w:tcPr>
          <w:p w14:paraId="0022EECD" w14:textId="77777777" w:rsidR="0042094A" w:rsidRDefault="00000000">
            <w:pPr>
              <w:pStyle w:val="ConsPlusNormal0"/>
              <w:jc w:val="center"/>
            </w:pPr>
            <w:r>
              <w:t>4</w:t>
            </w:r>
          </w:p>
        </w:tc>
        <w:tc>
          <w:tcPr>
            <w:tcW w:w="2835" w:type="dxa"/>
          </w:tcPr>
          <w:p w14:paraId="572FED7C" w14:textId="77777777" w:rsidR="0042094A" w:rsidRDefault="0042094A">
            <w:pPr>
              <w:pStyle w:val="ConsPlusNormal0"/>
            </w:pPr>
          </w:p>
        </w:tc>
      </w:tr>
      <w:tr w:rsidR="0042094A" w14:paraId="0B88FD7F" w14:textId="77777777">
        <w:tc>
          <w:tcPr>
            <w:tcW w:w="5272" w:type="dxa"/>
          </w:tcPr>
          <w:p w14:paraId="4DE61D37" w14:textId="77777777" w:rsidR="0042094A" w:rsidRDefault="00000000">
            <w:pPr>
              <w:pStyle w:val="ConsPlusNormal0"/>
            </w:pPr>
            <w:r>
              <w:t>Наплавные лесозадерживающие, лесонаправляющие, оградительные и причальные сооружения: металлические</w:t>
            </w:r>
          </w:p>
        </w:tc>
        <w:tc>
          <w:tcPr>
            <w:tcW w:w="964" w:type="dxa"/>
            <w:vAlign w:val="center"/>
          </w:tcPr>
          <w:p w14:paraId="0FFBA3BF" w14:textId="77777777" w:rsidR="0042094A" w:rsidRDefault="00000000">
            <w:pPr>
              <w:pStyle w:val="ConsPlusNormal0"/>
              <w:jc w:val="center"/>
            </w:pPr>
            <w:r>
              <w:t>10,4</w:t>
            </w:r>
          </w:p>
        </w:tc>
        <w:tc>
          <w:tcPr>
            <w:tcW w:w="2835" w:type="dxa"/>
          </w:tcPr>
          <w:p w14:paraId="43C584EB" w14:textId="77777777" w:rsidR="0042094A" w:rsidRDefault="0042094A">
            <w:pPr>
              <w:pStyle w:val="ConsPlusNormal0"/>
            </w:pPr>
          </w:p>
        </w:tc>
      </w:tr>
      <w:tr w:rsidR="0042094A" w14:paraId="5353A2C7" w14:textId="77777777">
        <w:tc>
          <w:tcPr>
            <w:tcW w:w="5272" w:type="dxa"/>
          </w:tcPr>
          <w:p w14:paraId="2171A79D" w14:textId="77777777" w:rsidR="0042094A" w:rsidRDefault="00000000">
            <w:pPr>
              <w:pStyle w:val="ConsPlusNormal0"/>
            </w:pPr>
            <w:r>
              <w:t>Опоры наплавных сооружений: деревянные</w:t>
            </w:r>
          </w:p>
        </w:tc>
        <w:tc>
          <w:tcPr>
            <w:tcW w:w="964" w:type="dxa"/>
            <w:vAlign w:val="center"/>
          </w:tcPr>
          <w:p w14:paraId="2037E789" w14:textId="77777777" w:rsidR="0042094A" w:rsidRDefault="00000000">
            <w:pPr>
              <w:pStyle w:val="ConsPlusNormal0"/>
              <w:jc w:val="center"/>
            </w:pPr>
            <w:r>
              <w:t>10</w:t>
            </w:r>
          </w:p>
        </w:tc>
        <w:tc>
          <w:tcPr>
            <w:tcW w:w="2835" w:type="dxa"/>
          </w:tcPr>
          <w:p w14:paraId="1BBA40C6" w14:textId="77777777" w:rsidR="0042094A" w:rsidRDefault="0042094A">
            <w:pPr>
              <w:pStyle w:val="ConsPlusNormal0"/>
            </w:pPr>
          </w:p>
        </w:tc>
      </w:tr>
      <w:tr w:rsidR="0042094A" w14:paraId="58022635" w14:textId="77777777">
        <w:tc>
          <w:tcPr>
            <w:tcW w:w="5272" w:type="dxa"/>
          </w:tcPr>
          <w:p w14:paraId="4A9884A2" w14:textId="77777777" w:rsidR="0042094A" w:rsidRDefault="00000000">
            <w:pPr>
              <w:pStyle w:val="ConsPlusNormal0"/>
            </w:pPr>
            <w:r>
              <w:t>Опоры наплавных сооружений: железобетонные</w:t>
            </w:r>
          </w:p>
        </w:tc>
        <w:tc>
          <w:tcPr>
            <w:tcW w:w="964" w:type="dxa"/>
            <w:vAlign w:val="center"/>
          </w:tcPr>
          <w:p w14:paraId="58251A9C" w14:textId="77777777" w:rsidR="0042094A" w:rsidRDefault="00000000">
            <w:pPr>
              <w:pStyle w:val="ConsPlusNormal0"/>
              <w:jc w:val="center"/>
            </w:pPr>
            <w:r>
              <w:t>20</w:t>
            </w:r>
          </w:p>
        </w:tc>
        <w:tc>
          <w:tcPr>
            <w:tcW w:w="2835" w:type="dxa"/>
          </w:tcPr>
          <w:p w14:paraId="227AB1C2" w14:textId="77777777" w:rsidR="0042094A" w:rsidRDefault="0042094A">
            <w:pPr>
              <w:pStyle w:val="ConsPlusNormal0"/>
            </w:pPr>
          </w:p>
        </w:tc>
      </w:tr>
      <w:tr w:rsidR="0042094A" w14:paraId="2F9E29BC" w14:textId="77777777">
        <w:tc>
          <w:tcPr>
            <w:tcW w:w="5272" w:type="dxa"/>
          </w:tcPr>
          <w:p w14:paraId="6580AB13" w14:textId="77777777" w:rsidR="0042094A" w:rsidRDefault="00000000">
            <w:pPr>
              <w:pStyle w:val="ConsPlusNormal0"/>
            </w:pPr>
            <w:r>
              <w:t>Плотины лесосплавные и мелиоративные, а также водозаборные, водосбросные сооружения деревянные</w:t>
            </w:r>
          </w:p>
        </w:tc>
        <w:tc>
          <w:tcPr>
            <w:tcW w:w="964" w:type="dxa"/>
            <w:vAlign w:val="center"/>
          </w:tcPr>
          <w:p w14:paraId="142FE05B" w14:textId="77777777" w:rsidR="0042094A" w:rsidRDefault="00000000">
            <w:pPr>
              <w:pStyle w:val="ConsPlusNormal0"/>
              <w:jc w:val="center"/>
            </w:pPr>
            <w:r>
              <w:t>12</w:t>
            </w:r>
          </w:p>
        </w:tc>
        <w:tc>
          <w:tcPr>
            <w:tcW w:w="2835" w:type="dxa"/>
          </w:tcPr>
          <w:p w14:paraId="0BBEBE7B" w14:textId="77777777" w:rsidR="0042094A" w:rsidRDefault="0042094A">
            <w:pPr>
              <w:pStyle w:val="ConsPlusNormal0"/>
            </w:pPr>
          </w:p>
        </w:tc>
      </w:tr>
      <w:tr w:rsidR="0042094A" w14:paraId="1F6D41EC" w14:textId="77777777">
        <w:tc>
          <w:tcPr>
            <w:tcW w:w="5272" w:type="dxa"/>
          </w:tcPr>
          <w:p w14:paraId="61B3DBD9" w14:textId="77777777" w:rsidR="0042094A" w:rsidRDefault="00000000">
            <w:pPr>
              <w:pStyle w:val="ConsPlusNormal0"/>
            </w:pPr>
            <w:r>
              <w:t>Лотки лесосплавные железобетонные</w:t>
            </w:r>
          </w:p>
        </w:tc>
        <w:tc>
          <w:tcPr>
            <w:tcW w:w="964" w:type="dxa"/>
            <w:vAlign w:val="center"/>
          </w:tcPr>
          <w:p w14:paraId="4C0609C5" w14:textId="77777777" w:rsidR="0042094A" w:rsidRDefault="00000000">
            <w:pPr>
              <w:pStyle w:val="ConsPlusNormal0"/>
              <w:jc w:val="center"/>
            </w:pPr>
            <w:r>
              <w:t>20</w:t>
            </w:r>
          </w:p>
        </w:tc>
        <w:tc>
          <w:tcPr>
            <w:tcW w:w="2835" w:type="dxa"/>
          </w:tcPr>
          <w:p w14:paraId="1EB1A0A9" w14:textId="77777777" w:rsidR="0042094A" w:rsidRDefault="0042094A">
            <w:pPr>
              <w:pStyle w:val="ConsPlusNormal0"/>
            </w:pPr>
          </w:p>
        </w:tc>
      </w:tr>
      <w:tr w:rsidR="0042094A" w14:paraId="3F44780A" w14:textId="77777777">
        <w:tc>
          <w:tcPr>
            <w:tcW w:w="5272" w:type="dxa"/>
          </w:tcPr>
          <w:p w14:paraId="3D86BBFF" w14:textId="77777777" w:rsidR="0042094A" w:rsidRDefault="00000000">
            <w:pPr>
              <w:pStyle w:val="ConsPlusNormal0"/>
            </w:pPr>
            <w:r>
              <w:t>Прудовые рыбоводные сооружения</w:t>
            </w:r>
          </w:p>
        </w:tc>
        <w:tc>
          <w:tcPr>
            <w:tcW w:w="964" w:type="dxa"/>
            <w:vAlign w:val="center"/>
          </w:tcPr>
          <w:p w14:paraId="74E7077D" w14:textId="77777777" w:rsidR="0042094A" w:rsidRDefault="0042094A">
            <w:pPr>
              <w:pStyle w:val="ConsPlusNormal0"/>
            </w:pPr>
          </w:p>
        </w:tc>
        <w:tc>
          <w:tcPr>
            <w:tcW w:w="2835" w:type="dxa"/>
          </w:tcPr>
          <w:p w14:paraId="5E174F27" w14:textId="77777777" w:rsidR="0042094A" w:rsidRDefault="0042094A">
            <w:pPr>
              <w:pStyle w:val="ConsPlusNormal0"/>
            </w:pPr>
          </w:p>
        </w:tc>
      </w:tr>
      <w:tr w:rsidR="0042094A" w14:paraId="30A4430F" w14:textId="77777777">
        <w:tc>
          <w:tcPr>
            <w:tcW w:w="5272" w:type="dxa"/>
          </w:tcPr>
          <w:p w14:paraId="40BDEE8D" w14:textId="77777777" w:rsidR="0042094A" w:rsidRDefault="00000000">
            <w:pPr>
              <w:pStyle w:val="ConsPlusNormal0"/>
            </w:pPr>
            <w:r>
              <w:t>Плотины земляные при прудах</w:t>
            </w:r>
          </w:p>
        </w:tc>
        <w:tc>
          <w:tcPr>
            <w:tcW w:w="964" w:type="dxa"/>
            <w:vAlign w:val="center"/>
          </w:tcPr>
          <w:p w14:paraId="517565AC" w14:textId="77777777" w:rsidR="0042094A" w:rsidRDefault="00000000">
            <w:pPr>
              <w:pStyle w:val="ConsPlusNormal0"/>
              <w:jc w:val="center"/>
            </w:pPr>
            <w:r>
              <w:t>50</w:t>
            </w:r>
          </w:p>
        </w:tc>
        <w:tc>
          <w:tcPr>
            <w:tcW w:w="2835" w:type="dxa"/>
          </w:tcPr>
          <w:p w14:paraId="1FCA5825" w14:textId="77777777" w:rsidR="0042094A" w:rsidRDefault="0042094A">
            <w:pPr>
              <w:pStyle w:val="ConsPlusNormal0"/>
            </w:pPr>
          </w:p>
        </w:tc>
      </w:tr>
      <w:tr w:rsidR="0042094A" w14:paraId="7525FB54" w14:textId="77777777">
        <w:tc>
          <w:tcPr>
            <w:tcW w:w="5272" w:type="dxa"/>
          </w:tcPr>
          <w:p w14:paraId="28AD5218" w14:textId="77777777" w:rsidR="0042094A" w:rsidRDefault="00000000">
            <w:pPr>
              <w:pStyle w:val="ConsPlusNormal0"/>
            </w:pPr>
            <w:r>
              <w:t>Железобетонные водосбросы, водовыпуски и водоспуски при прудах</w:t>
            </w:r>
          </w:p>
        </w:tc>
        <w:tc>
          <w:tcPr>
            <w:tcW w:w="964" w:type="dxa"/>
            <w:vAlign w:val="center"/>
          </w:tcPr>
          <w:p w14:paraId="1C332CAD" w14:textId="77777777" w:rsidR="0042094A" w:rsidRDefault="00000000">
            <w:pPr>
              <w:pStyle w:val="ConsPlusNormal0"/>
              <w:jc w:val="center"/>
            </w:pPr>
            <w:r>
              <w:t>28,6</w:t>
            </w:r>
          </w:p>
        </w:tc>
        <w:tc>
          <w:tcPr>
            <w:tcW w:w="2835" w:type="dxa"/>
          </w:tcPr>
          <w:p w14:paraId="7245A709" w14:textId="77777777" w:rsidR="0042094A" w:rsidRDefault="0042094A">
            <w:pPr>
              <w:pStyle w:val="ConsPlusNormal0"/>
            </w:pPr>
          </w:p>
        </w:tc>
      </w:tr>
      <w:tr w:rsidR="0042094A" w14:paraId="7CB6BB8E" w14:textId="77777777">
        <w:tc>
          <w:tcPr>
            <w:tcW w:w="5272" w:type="dxa"/>
          </w:tcPr>
          <w:p w14:paraId="4D27B77B" w14:textId="77777777" w:rsidR="0042094A" w:rsidRDefault="00000000">
            <w:pPr>
              <w:pStyle w:val="ConsPlusNormal0"/>
            </w:pPr>
            <w:r>
              <w:t>Железобетонные садки для хранения рыбы и рыбоуловители</w:t>
            </w:r>
          </w:p>
        </w:tc>
        <w:tc>
          <w:tcPr>
            <w:tcW w:w="964" w:type="dxa"/>
            <w:vAlign w:val="center"/>
          </w:tcPr>
          <w:p w14:paraId="07B6CE2B" w14:textId="77777777" w:rsidR="0042094A" w:rsidRDefault="00000000">
            <w:pPr>
              <w:pStyle w:val="ConsPlusNormal0"/>
              <w:jc w:val="center"/>
            </w:pPr>
            <w:r>
              <w:t>25</w:t>
            </w:r>
          </w:p>
        </w:tc>
        <w:tc>
          <w:tcPr>
            <w:tcW w:w="2835" w:type="dxa"/>
          </w:tcPr>
          <w:p w14:paraId="0B0FEAFE" w14:textId="77777777" w:rsidR="0042094A" w:rsidRDefault="0042094A">
            <w:pPr>
              <w:pStyle w:val="ConsPlusNormal0"/>
            </w:pPr>
          </w:p>
        </w:tc>
      </w:tr>
      <w:tr w:rsidR="0042094A" w14:paraId="6A366A0B" w14:textId="77777777">
        <w:tc>
          <w:tcPr>
            <w:tcW w:w="5272" w:type="dxa"/>
          </w:tcPr>
          <w:p w14:paraId="09463A04" w14:textId="77777777" w:rsidR="0042094A" w:rsidRDefault="00000000">
            <w:pPr>
              <w:pStyle w:val="ConsPlusNormal0"/>
            </w:pPr>
            <w:r>
              <w:t>Рыбосборные каналы при прудах</w:t>
            </w:r>
          </w:p>
        </w:tc>
        <w:tc>
          <w:tcPr>
            <w:tcW w:w="964" w:type="dxa"/>
            <w:vAlign w:val="center"/>
          </w:tcPr>
          <w:p w14:paraId="662C4FA4" w14:textId="77777777" w:rsidR="0042094A" w:rsidRDefault="00000000">
            <w:pPr>
              <w:pStyle w:val="ConsPlusNormal0"/>
              <w:jc w:val="center"/>
            </w:pPr>
            <w:r>
              <w:t>3</w:t>
            </w:r>
          </w:p>
        </w:tc>
        <w:tc>
          <w:tcPr>
            <w:tcW w:w="2835" w:type="dxa"/>
          </w:tcPr>
          <w:p w14:paraId="4CF83C84" w14:textId="77777777" w:rsidR="0042094A" w:rsidRDefault="0042094A">
            <w:pPr>
              <w:pStyle w:val="ConsPlusNormal0"/>
            </w:pPr>
          </w:p>
        </w:tc>
      </w:tr>
      <w:tr w:rsidR="0042094A" w14:paraId="18668DFB" w14:textId="77777777">
        <w:tc>
          <w:tcPr>
            <w:tcW w:w="5272" w:type="dxa"/>
          </w:tcPr>
          <w:p w14:paraId="448F1CE2" w14:textId="77777777" w:rsidR="0042094A" w:rsidRDefault="00000000">
            <w:pPr>
              <w:pStyle w:val="ConsPlusNormal0"/>
            </w:pPr>
            <w:r>
              <w:t>Железобетонные бассейны для содержания и выращивания рыбы</w:t>
            </w:r>
          </w:p>
        </w:tc>
        <w:tc>
          <w:tcPr>
            <w:tcW w:w="964" w:type="dxa"/>
            <w:vAlign w:val="center"/>
          </w:tcPr>
          <w:p w14:paraId="4153F1BA" w14:textId="77777777" w:rsidR="0042094A" w:rsidRDefault="00000000">
            <w:pPr>
              <w:pStyle w:val="ConsPlusNormal0"/>
              <w:jc w:val="center"/>
            </w:pPr>
            <w:r>
              <w:t>25</w:t>
            </w:r>
          </w:p>
        </w:tc>
        <w:tc>
          <w:tcPr>
            <w:tcW w:w="2835" w:type="dxa"/>
          </w:tcPr>
          <w:p w14:paraId="4C6D4E6D" w14:textId="77777777" w:rsidR="0042094A" w:rsidRDefault="0042094A">
            <w:pPr>
              <w:pStyle w:val="ConsPlusNormal0"/>
            </w:pPr>
          </w:p>
        </w:tc>
      </w:tr>
      <w:tr w:rsidR="0042094A" w14:paraId="25573734" w14:textId="77777777">
        <w:tc>
          <w:tcPr>
            <w:tcW w:w="5272" w:type="dxa"/>
          </w:tcPr>
          <w:p w14:paraId="31619C9E" w14:textId="77777777" w:rsidR="0042094A" w:rsidRDefault="00000000">
            <w:pPr>
              <w:pStyle w:val="ConsPlusNormal0"/>
            </w:pPr>
            <w:r>
              <w:t>Линии из стеклопластиковых лотков или бассейнов для содержания и выращивания рыбы: железобетонные основания</w:t>
            </w:r>
          </w:p>
        </w:tc>
        <w:tc>
          <w:tcPr>
            <w:tcW w:w="964" w:type="dxa"/>
            <w:vAlign w:val="center"/>
          </w:tcPr>
          <w:p w14:paraId="08C2295A" w14:textId="77777777" w:rsidR="0042094A" w:rsidRDefault="00000000">
            <w:pPr>
              <w:pStyle w:val="ConsPlusNormal0"/>
              <w:jc w:val="center"/>
            </w:pPr>
            <w:r>
              <w:t>25</w:t>
            </w:r>
          </w:p>
        </w:tc>
        <w:tc>
          <w:tcPr>
            <w:tcW w:w="2835" w:type="dxa"/>
          </w:tcPr>
          <w:p w14:paraId="1BB90DE8" w14:textId="77777777" w:rsidR="0042094A" w:rsidRDefault="0042094A">
            <w:pPr>
              <w:pStyle w:val="ConsPlusNormal0"/>
            </w:pPr>
          </w:p>
        </w:tc>
      </w:tr>
      <w:tr w:rsidR="0042094A" w14:paraId="146984D1" w14:textId="77777777">
        <w:tc>
          <w:tcPr>
            <w:tcW w:w="5272" w:type="dxa"/>
          </w:tcPr>
          <w:p w14:paraId="1DED8907" w14:textId="77777777" w:rsidR="0042094A" w:rsidRDefault="00000000">
            <w:pPr>
              <w:pStyle w:val="ConsPlusNormal0"/>
            </w:pPr>
            <w:r>
              <w:t>Линии из стеклопластиковых лотков или бассейнов для содержания и выращивания рыбы: стеклопластиковые лотки</w:t>
            </w:r>
          </w:p>
        </w:tc>
        <w:tc>
          <w:tcPr>
            <w:tcW w:w="964" w:type="dxa"/>
            <w:vAlign w:val="center"/>
          </w:tcPr>
          <w:p w14:paraId="3CAEA1CB" w14:textId="77777777" w:rsidR="0042094A" w:rsidRDefault="00000000">
            <w:pPr>
              <w:pStyle w:val="ConsPlusNormal0"/>
              <w:jc w:val="center"/>
            </w:pPr>
            <w:r>
              <w:t>10</w:t>
            </w:r>
          </w:p>
        </w:tc>
        <w:tc>
          <w:tcPr>
            <w:tcW w:w="2835" w:type="dxa"/>
          </w:tcPr>
          <w:p w14:paraId="1281B0D5" w14:textId="77777777" w:rsidR="0042094A" w:rsidRDefault="0042094A">
            <w:pPr>
              <w:pStyle w:val="ConsPlusNormal0"/>
            </w:pPr>
          </w:p>
        </w:tc>
      </w:tr>
      <w:tr w:rsidR="0042094A" w14:paraId="1BAB5133" w14:textId="77777777">
        <w:tc>
          <w:tcPr>
            <w:tcW w:w="5272" w:type="dxa"/>
          </w:tcPr>
          <w:p w14:paraId="2F190A90" w14:textId="77777777" w:rsidR="0042094A" w:rsidRDefault="00000000">
            <w:pPr>
              <w:pStyle w:val="ConsPlusNormal0"/>
            </w:pPr>
            <w:r>
              <w:t>Линии из стеклопластиковых лотков или бассейнов для содержания и выращивания рыбы: здания или навесы</w:t>
            </w:r>
          </w:p>
        </w:tc>
        <w:tc>
          <w:tcPr>
            <w:tcW w:w="964" w:type="dxa"/>
            <w:vAlign w:val="center"/>
          </w:tcPr>
          <w:p w14:paraId="6EB6F879" w14:textId="77777777" w:rsidR="0042094A" w:rsidRDefault="00000000">
            <w:pPr>
              <w:pStyle w:val="ConsPlusNormal0"/>
              <w:jc w:val="center"/>
            </w:pPr>
            <w:r>
              <w:t>7,9</w:t>
            </w:r>
          </w:p>
        </w:tc>
        <w:tc>
          <w:tcPr>
            <w:tcW w:w="2835" w:type="dxa"/>
          </w:tcPr>
          <w:p w14:paraId="7C6722B4" w14:textId="77777777" w:rsidR="0042094A" w:rsidRDefault="0042094A">
            <w:pPr>
              <w:pStyle w:val="ConsPlusNormal0"/>
            </w:pPr>
          </w:p>
        </w:tc>
      </w:tr>
      <w:tr w:rsidR="0042094A" w14:paraId="54071A30" w14:textId="77777777">
        <w:tc>
          <w:tcPr>
            <w:tcW w:w="5272" w:type="dxa"/>
          </w:tcPr>
          <w:p w14:paraId="1656C41B" w14:textId="77777777" w:rsidR="0042094A" w:rsidRDefault="00000000">
            <w:pPr>
              <w:pStyle w:val="ConsPlusNormal0"/>
            </w:pPr>
            <w:r>
              <w:t>Верховины русловых прудов металлические с бетонным каркасом</w:t>
            </w:r>
          </w:p>
        </w:tc>
        <w:tc>
          <w:tcPr>
            <w:tcW w:w="964" w:type="dxa"/>
            <w:vAlign w:val="center"/>
          </w:tcPr>
          <w:p w14:paraId="19AE0A97" w14:textId="77777777" w:rsidR="0042094A" w:rsidRDefault="00000000">
            <w:pPr>
              <w:pStyle w:val="ConsPlusNormal0"/>
              <w:jc w:val="center"/>
            </w:pPr>
            <w:r>
              <w:t>20</w:t>
            </w:r>
          </w:p>
        </w:tc>
        <w:tc>
          <w:tcPr>
            <w:tcW w:w="2835" w:type="dxa"/>
          </w:tcPr>
          <w:p w14:paraId="44D900F9" w14:textId="77777777" w:rsidR="0042094A" w:rsidRDefault="0042094A">
            <w:pPr>
              <w:pStyle w:val="ConsPlusNormal0"/>
            </w:pPr>
          </w:p>
        </w:tc>
      </w:tr>
      <w:tr w:rsidR="0042094A" w14:paraId="1A9D8A6A" w14:textId="77777777">
        <w:tc>
          <w:tcPr>
            <w:tcW w:w="5272" w:type="dxa"/>
          </w:tcPr>
          <w:p w14:paraId="2F847316" w14:textId="77777777" w:rsidR="0042094A" w:rsidRDefault="00000000">
            <w:pPr>
              <w:pStyle w:val="ConsPlusNormal0"/>
            </w:pPr>
            <w:r>
              <w:t>Плавучие садковые линии для выращивания рыбы: понтоны металлические</w:t>
            </w:r>
          </w:p>
        </w:tc>
        <w:tc>
          <w:tcPr>
            <w:tcW w:w="964" w:type="dxa"/>
            <w:vAlign w:val="center"/>
          </w:tcPr>
          <w:p w14:paraId="073FF00F" w14:textId="77777777" w:rsidR="0042094A" w:rsidRDefault="00000000">
            <w:pPr>
              <w:pStyle w:val="ConsPlusNormal0"/>
              <w:jc w:val="center"/>
            </w:pPr>
            <w:r>
              <w:t>10</w:t>
            </w:r>
          </w:p>
        </w:tc>
        <w:tc>
          <w:tcPr>
            <w:tcW w:w="2835" w:type="dxa"/>
          </w:tcPr>
          <w:p w14:paraId="3AE9137E" w14:textId="77777777" w:rsidR="0042094A" w:rsidRDefault="0042094A">
            <w:pPr>
              <w:pStyle w:val="ConsPlusNormal0"/>
            </w:pPr>
          </w:p>
        </w:tc>
      </w:tr>
      <w:tr w:rsidR="0042094A" w14:paraId="44A37FB0" w14:textId="77777777">
        <w:tc>
          <w:tcPr>
            <w:tcW w:w="5272" w:type="dxa"/>
          </w:tcPr>
          <w:p w14:paraId="28D3BC7B" w14:textId="77777777" w:rsidR="0042094A" w:rsidRDefault="00000000">
            <w:pPr>
              <w:pStyle w:val="ConsPlusNormal0"/>
            </w:pPr>
            <w:r>
              <w:t>Плавучие садковые линии для выращивания рыбы: садки из лотаксированной дели</w:t>
            </w:r>
          </w:p>
        </w:tc>
        <w:tc>
          <w:tcPr>
            <w:tcW w:w="964" w:type="dxa"/>
            <w:vAlign w:val="center"/>
          </w:tcPr>
          <w:p w14:paraId="5DF28875" w14:textId="77777777" w:rsidR="0042094A" w:rsidRDefault="00000000">
            <w:pPr>
              <w:pStyle w:val="ConsPlusNormal0"/>
              <w:jc w:val="center"/>
            </w:pPr>
            <w:r>
              <w:t>3</w:t>
            </w:r>
          </w:p>
        </w:tc>
        <w:tc>
          <w:tcPr>
            <w:tcW w:w="2835" w:type="dxa"/>
          </w:tcPr>
          <w:p w14:paraId="3C69DF2C" w14:textId="77777777" w:rsidR="0042094A" w:rsidRDefault="0042094A">
            <w:pPr>
              <w:pStyle w:val="ConsPlusNormal0"/>
            </w:pPr>
          </w:p>
        </w:tc>
      </w:tr>
      <w:tr w:rsidR="0042094A" w14:paraId="7AC19076" w14:textId="77777777">
        <w:tc>
          <w:tcPr>
            <w:tcW w:w="5272" w:type="dxa"/>
          </w:tcPr>
          <w:p w14:paraId="4F666192" w14:textId="77777777" w:rsidR="0042094A" w:rsidRDefault="00000000">
            <w:pPr>
              <w:pStyle w:val="ConsPlusNormal0"/>
            </w:pPr>
            <w:r>
              <w:t>Плавучие садковые линии для выращивания рыбы: садки из лотаксированной дели</w:t>
            </w:r>
          </w:p>
        </w:tc>
        <w:tc>
          <w:tcPr>
            <w:tcW w:w="964" w:type="dxa"/>
            <w:vAlign w:val="center"/>
          </w:tcPr>
          <w:p w14:paraId="25BA07B1" w14:textId="77777777" w:rsidR="0042094A" w:rsidRDefault="00000000">
            <w:pPr>
              <w:pStyle w:val="ConsPlusNormal0"/>
              <w:jc w:val="center"/>
            </w:pPr>
            <w:r>
              <w:t>3</w:t>
            </w:r>
          </w:p>
        </w:tc>
        <w:tc>
          <w:tcPr>
            <w:tcW w:w="2835" w:type="dxa"/>
          </w:tcPr>
          <w:p w14:paraId="6CC5C91F" w14:textId="77777777" w:rsidR="0042094A" w:rsidRDefault="0042094A">
            <w:pPr>
              <w:pStyle w:val="ConsPlusNormal0"/>
            </w:pPr>
          </w:p>
        </w:tc>
      </w:tr>
      <w:tr w:rsidR="0042094A" w14:paraId="1BDD0FD8" w14:textId="77777777">
        <w:tc>
          <w:tcPr>
            <w:tcW w:w="5272" w:type="dxa"/>
            <w:vAlign w:val="center"/>
          </w:tcPr>
          <w:p w14:paraId="6ECFF5C7" w14:textId="77777777" w:rsidR="0042094A" w:rsidRDefault="00000000">
            <w:pPr>
              <w:pStyle w:val="ConsPlusNormal0"/>
            </w:pPr>
            <w:r>
              <w:t>Дамбы нагульных прудов без креплений</w:t>
            </w:r>
          </w:p>
        </w:tc>
        <w:tc>
          <w:tcPr>
            <w:tcW w:w="964" w:type="dxa"/>
            <w:vAlign w:val="center"/>
          </w:tcPr>
          <w:p w14:paraId="3B14B753" w14:textId="77777777" w:rsidR="0042094A" w:rsidRDefault="00000000">
            <w:pPr>
              <w:pStyle w:val="ConsPlusNormal0"/>
              <w:jc w:val="center"/>
            </w:pPr>
            <w:r>
              <w:t>58,8</w:t>
            </w:r>
          </w:p>
        </w:tc>
        <w:tc>
          <w:tcPr>
            <w:tcW w:w="2835" w:type="dxa"/>
          </w:tcPr>
          <w:p w14:paraId="24C9B183" w14:textId="77777777" w:rsidR="0042094A" w:rsidRDefault="00000000">
            <w:pPr>
              <w:pStyle w:val="ConsPlusNormal0"/>
            </w:pPr>
            <w:r>
              <w:t>По гидротехническим сооружениям крупных гидростанций (плотины глухие, дамбы, водосбросные сооружения и водозаборы) сведения указаны для I и II классов капитальности сооружений.</w:t>
            </w:r>
          </w:p>
          <w:p w14:paraId="68ABB791" w14:textId="77777777" w:rsidR="0042094A" w:rsidRDefault="00000000">
            <w:pPr>
              <w:pStyle w:val="ConsPlusNormal0"/>
            </w:pPr>
            <w:r>
              <w:t>Для сооружений III класса капитальности к указанной продолжительности применяется коэффициент 0,87, для сооружений IV класса капитальности - 0,8.</w:t>
            </w:r>
          </w:p>
          <w:p w14:paraId="1EAE32BC" w14:textId="77777777" w:rsidR="0042094A" w:rsidRDefault="00000000">
            <w:pPr>
              <w:pStyle w:val="ConsPlusNormal0"/>
            </w:pPr>
            <w:r>
              <w:t>К крупным гидростанциям относятся все гидростанции мощностью 25 тыс. кВт и выше, к III классу - гидростанции мощностью от 50 до 300 тыс. кВт, к IV классу - гидростанции мощностью 50 тыс. кВт и ниже</w:t>
            </w:r>
          </w:p>
        </w:tc>
      </w:tr>
      <w:tr w:rsidR="0042094A" w14:paraId="135C1850" w14:textId="77777777">
        <w:tc>
          <w:tcPr>
            <w:tcW w:w="5272" w:type="dxa"/>
          </w:tcPr>
          <w:p w14:paraId="0AB59821" w14:textId="77777777" w:rsidR="0042094A" w:rsidRDefault="00000000">
            <w:pPr>
              <w:pStyle w:val="ConsPlusNormal0"/>
            </w:pPr>
            <w:r>
              <w:t>Сооружения транспортного хозяйства, связи и других отраслей</w:t>
            </w:r>
          </w:p>
        </w:tc>
        <w:tc>
          <w:tcPr>
            <w:tcW w:w="964" w:type="dxa"/>
            <w:vAlign w:val="center"/>
          </w:tcPr>
          <w:p w14:paraId="7399E87A" w14:textId="77777777" w:rsidR="0042094A" w:rsidRDefault="0042094A">
            <w:pPr>
              <w:pStyle w:val="ConsPlusNormal0"/>
            </w:pPr>
          </w:p>
        </w:tc>
        <w:tc>
          <w:tcPr>
            <w:tcW w:w="2835" w:type="dxa"/>
          </w:tcPr>
          <w:p w14:paraId="72787CE3" w14:textId="77777777" w:rsidR="0042094A" w:rsidRDefault="0042094A">
            <w:pPr>
              <w:pStyle w:val="ConsPlusNormal0"/>
            </w:pPr>
          </w:p>
        </w:tc>
      </w:tr>
      <w:tr w:rsidR="0042094A" w14:paraId="1374D726" w14:textId="77777777">
        <w:tc>
          <w:tcPr>
            <w:tcW w:w="5272" w:type="dxa"/>
          </w:tcPr>
          <w:p w14:paraId="4F1D74AD" w14:textId="77777777" w:rsidR="0042094A" w:rsidRDefault="00000000">
            <w:pPr>
              <w:pStyle w:val="ConsPlusNormal0"/>
            </w:pPr>
            <w:r>
              <w:t>Мосты железобетонные, бетонные и каменные всех видов и конструкций, а также трубы и лотки железобетонные, бетонные, каменные и чугунные</w:t>
            </w:r>
          </w:p>
        </w:tc>
        <w:tc>
          <w:tcPr>
            <w:tcW w:w="964" w:type="dxa"/>
            <w:vAlign w:val="center"/>
          </w:tcPr>
          <w:p w14:paraId="3811F2DB" w14:textId="77777777" w:rsidR="0042094A" w:rsidRDefault="00000000">
            <w:pPr>
              <w:pStyle w:val="ConsPlusNormal0"/>
              <w:jc w:val="center"/>
            </w:pPr>
            <w:r>
              <w:t>100</w:t>
            </w:r>
          </w:p>
        </w:tc>
        <w:tc>
          <w:tcPr>
            <w:tcW w:w="2835" w:type="dxa"/>
          </w:tcPr>
          <w:p w14:paraId="239E8584" w14:textId="77777777" w:rsidR="0042094A" w:rsidRDefault="0042094A">
            <w:pPr>
              <w:pStyle w:val="ConsPlusNormal0"/>
            </w:pPr>
          </w:p>
        </w:tc>
      </w:tr>
      <w:tr w:rsidR="0042094A" w14:paraId="4987C445" w14:textId="77777777">
        <w:tc>
          <w:tcPr>
            <w:tcW w:w="5272" w:type="dxa"/>
          </w:tcPr>
          <w:p w14:paraId="046E7725" w14:textId="77777777" w:rsidR="0042094A" w:rsidRDefault="00000000">
            <w:pPr>
              <w:pStyle w:val="ConsPlusNormal0"/>
            </w:pPr>
            <w:r>
              <w:t>Мосты металлические</w:t>
            </w:r>
          </w:p>
        </w:tc>
        <w:tc>
          <w:tcPr>
            <w:tcW w:w="964" w:type="dxa"/>
            <w:vAlign w:val="center"/>
          </w:tcPr>
          <w:p w14:paraId="1CDD6B9C" w14:textId="77777777" w:rsidR="0042094A" w:rsidRDefault="00000000">
            <w:pPr>
              <w:pStyle w:val="ConsPlusNormal0"/>
              <w:jc w:val="center"/>
            </w:pPr>
            <w:r>
              <w:t>50</w:t>
            </w:r>
          </w:p>
        </w:tc>
        <w:tc>
          <w:tcPr>
            <w:tcW w:w="2835" w:type="dxa"/>
          </w:tcPr>
          <w:p w14:paraId="7575F6BE" w14:textId="77777777" w:rsidR="0042094A" w:rsidRDefault="0042094A">
            <w:pPr>
              <w:pStyle w:val="ConsPlusNormal0"/>
            </w:pPr>
          </w:p>
        </w:tc>
      </w:tr>
      <w:tr w:rsidR="0042094A" w14:paraId="3DBCE2D7" w14:textId="77777777">
        <w:tc>
          <w:tcPr>
            <w:tcW w:w="5272" w:type="dxa"/>
          </w:tcPr>
          <w:p w14:paraId="78815E9C" w14:textId="77777777" w:rsidR="0042094A" w:rsidRDefault="00000000">
            <w:pPr>
              <w:pStyle w:val="ConsPlusNormal0"/>
            </w:pPr>
            <w:r>
              <w:t>Мосты деревянные и металлические на деревянных опорах</w:t>
            </w:r>
          </w:p>
        </w:tc>
        <w:tc>
          <w:tcPr>
            <w:tcW w:w="964" w:type="dxa"/>
            <w:vAlign w:val="center"/>
          </w:tcPr>
          <w:p w14:paraId="161774D2" w14:textId="77777777" w:rsidR="0042094A" w:rsidRDefault="00000000">
            <w:pPr>
              <w:pStyle w:val="ConsPlusNormal0"/>
              <w:jc w:val="center"/>
            </w:pPr>
            <w:r>
              <w:t>20</w:t>
            </w:r>
          </w:p>
        </w:tc>
        <w:tc>
          <w:tcPr>
            <w:tcW w:w="2835" w:type="dxa"/>
          </w:tcPr>
          <w:p w14:paraId="1CE9505E" w14:textId="77777777" w:rsidR="0042094A" w:rsidRDefault="0042094A">
            <w:pPr>
              <w:pStyle w:val="ConsPlusNormal0"/>
            </w:pPr>
          </w:p>
        </w:tc>
      </w:tr>
      <w:tr w:rsidR="0042094A" w14:paraId="3658D4B6" w14:textId="77777777">
        <w:tc>
          <w:tcPr>
            <w:tcW w:w="5272" w:type="dxa"/>
          </w:tcPr>
          <w:p w14:paraId="125730E5" w14:textId="77777777" w:rsidR="0042094A" w:rsidRDefault="00000000">
            <w:pPr>
              <w:pStyle w:val="ConsPlusNormal0"/>
            </w:pPr>
            <w:r>
              <w:t>Трубы и лотки деревянные</w:t>
            </w:r>
          </w:p>
        </w:tc>
        <w:tc>
          <w:tcPr>
            <w:tcW w:w="964" w:type="dxa"/>
            <w:vAlign w:val="center"/>
          </w:tcPr>
          <w:p w14:paraId="35FB6C0D" w14:textId="77777777" w:rsidR="0042094A" w:rsidRDefault="00000000">
            <w:pPr>
              <w:pStyle w:val="ConsPlusNormal0"/>
              <w:jc w:val="center"/>
            </w:pPr>
            <w:r>
              <w:t>10</w:t>
            </w:r>
          </w:p>
        </w:tc>
        <w:tc>
          <w:tcPr>
            <w:tcW w:w="2835" w:type="dxa"/>
          </w:tcPr>
          <w:p w14:paraId="096D04AB" w14:textId="77777777" w:rsidR="0042094A" w:rsidRDefault="0042094A">
            <w:pPr>
              <w:pStyle w:val="ConsPlusNormal0"/>
            </w:pPr>
          </w:p>
        </w:tc>
      </w:tr>
      <w:tr w:rsidR="0042094A" w14:paraId="56B10B2E" w14:textId="77777777">
        <w:tc>
          <w:tcPr>
            <w:tcW w:w="5272" w:type="dxa"/>
          </w:tcPr>
          <w:p w14:paraId="08E513A0" w14:textId="77777777" w:rsidR="0042094A" w:rsidRDefault="00000000">
            <w:pPr>
              <w:pStyle w:val="ConsPlusNormal0"/>
            </w:pPr>
            <w:r>
              <w:t>Трубы стальные гофрированные</w:t>
            </w:r>
          </w:p>
        </w:tc>
        <w:tc>
          <w:tcPr>
            <w:tcW w:w="964" w:type="dxa"/>
            <w:vAlign w:val="center"/>
          </w:tcPr>
          <w:p w14:paraId="572E9BDE" w14:textId="77777777" w:rsidR="0042094A" w:rsidRDefault="00000000">
            <w:pPr>
              <w:pStyle w:val="ConsPlusNormal0"/>
              <w:jc w:val="center"/>
            </w:pPr>
            <w:r>
              <w:t>58,8</w:t>
            </w:r>
          </w:p>
        </w:tc>
        <w:tc>
          <w:tcPr>
            <w:tcW w:w="2835" w:type="dxa"/>
          </w:tcPr>
          <w:p w14:paraId="321E7D13" w14:textId="77777777" w:rsidR="0042094A" w:rsidRDefault="0042094A">
            <w:pPr>
              <w:pStyle w:val="ConsPlusNormal0"/>
            </w:pPr>
          </w:p>
        </w:tc>
      </w:tr>
      <w:tr w:rsidR="0042094A" w14:paraId="16FB7A45" w14:textId="77777777">
        <w:tc>
          <w:tcPr>
            <w:tcW w:w="5272" w:type="dxa"/>
          </w:tcPr>
          <w:p w14:paraId="6106D646" w14:textId="77777777" w:rsidR="0042094A" w:rsidRDefault="00000000">
            <w:pPr>
              <w:pStyle w:val="ConsPlusNormal0"/>
            </w:pPr>
            <w:r>
              <w:t>Поддерживающие и защитные сооружения каменные, бетонные и железобетонные (противооползневые, противолавинные, противообвальные, подпорные, одевающие, улавливающие стены, галереи, селеспуски, полки, траншеи и др.)</w:t>
            </w:r>
          </w:p>
        </w:tc>
        <w:tc>
          <w:tcPr>
            <w:tcW w:w="964" w:type="dxa"/>
            <w:vAlign w:val="center"/>
          </w:tcPr>
          <w:p w14:paraId="5E573137" w14:textId="77777777" w:rsidR="0042094A" w:rsidRDefault="00000000">
            <w:pPr>
              <w:pStyle w:val="ConsPlusNormal0"/>
              <w:jc w:val="center"/>
            </w:pPr>
            <w:r>
              <w:t>58,8</w:t>
            </w:r>
          </w:p>
        </w:tc>
        <w:tc>
          <w:tcPr>
            <w:tcW w:w="2835" w:type="dxa"/>
          </w:tcPr>
          <w:p w14:paraId="5207F980" w14:textId="77777777" w:rsidR="0042094A" w:rsidRDefault="0042094A">
            <w:pPr>
              <w:pStyle w:val="ConsPlusNormal0"/>
            </w:pPr>
          </w:p>
        </w:tc>
      </w:tr>
      <w:tr w:rsidR="0042094A" w14:paraId="01B1259A" w14:textId="77777777">
        <w:tc>
          <w:tcPr>
            <w:tcW w:w="5272" w:type="dxa"/>
          </w:tcPr>
          <w:p w14:paraId="488E6994" w14:textId="77777777" w:rsidR="0042094A" w:rsidRDefault="00000000">
            <w:pPr>
              <w:pStyle w:val="ConsPlusNormal0"/>
            </w:pPr>
            <w:r>
              <w:t>Регуляционные и укрепительные сооружения мостов</w:t>
            </w:r>
          </w:p>
        </w:tc>
        <w:tc>
          <w:tcPr>
            <w:tcW w:w="964" w:type="dxa"/>
            <w:vAlign w:val="center"/>
          </w:tcPr>
          <w:p w14:paraId="1A753BAB" w14:textId="77777777" w:rsidR="0042094A" w:rsidRDefault="00000000">
            <w:pPr>
              <w:pStyle w:val="ConsPlusNormal0"/>
              <w:jc w:val="center"/>
            </w:pPr>
            <w:r>
              <w:t>40</w:t>
            </w:r>
          </w:p>
        </w:tc>
        <w:tc>
          <w:tcPr>
            <w:tcW w:w="2835" w:type="dxa"/>
          </w:tcPr>
          <w:p w14:paraId="1E7ECDFD" w14:textId="77777777" w:rsidR="0042094A" w:rsidRDefault="0042094A">
            <w:pPr>
              <w:pStyle w:val="ConsPlusNormal0"/>
            </w:pPr>
          </w:p>
        </w:tc>
      </w:tr>
      <w:tr w:rsidR="0042094A" w14:paraId="4CC64EDD" w14:textId="77777777">
        <w:tc>
          <w:tcPr>
            <w:tcW w:w="5272" w:type="dxa"/>
          </w:tcPr>
          <w:p w14:paraId="03FC2B63" w14:textId="77777777" w:rsidR="0042094A" w:rsidRDefault="00000000">
            <w:pPr>
              <w:pStyle w:val="ConsPlusNormal0"/>
            </w:pPr>
            <w:r>
              <w:t>Железнодорожные платформы железобетонные и каменные крытые</w:t>
            </w:r>
          </w:p>
        </w:tc>
        <w:tc>
          <w:tcPr>
            <w:tcW w:w="964" w:type="dxa"/>
            <w:vAlign w:val="center"/>
          </w:tcPr>
          <w:p w14:paraId="7C192F68" w14:textId="77777777" w:rsidR="0042094A" w:rsidRDefault="00000000">
            <w:pPr>
              <w:pStyle w:val="ConsPlusNormal0"/>
              <w:jc w:val="center"/>
            </w:pPr>
            <w:r>
              <w:t>76,9</w:t>
            </w:r>
          </w:p>
        </w:tc>
        <w:tc>
          <w:tcPr>
            <w:tcW w:w="2835" w:type="dxa"/>
          </w:tcPr>
          <w:p w14:paraId="6D3CB3B0" w14:textId="77777777" w:rsidR="0042094A" w:rsidRDefault="0042094A">
            <w:pPr>
              <w:pStyle w:val="ConsPlusNormal0"/>
            </w:pPr>
          </w:p>
        </w:tc>
      </w:tr>
      <w:tr w:rsidR="0042094A" w14:paraId="180F7B7B" w14:textId="77777777">
        <w:tc>
          <w:tcPr>
            <w:tcW w:w="5272" w:type="dxa"/>
          </w:tcPr>
          <w:p w14:paraId="6ECC4BB9" w14:textId="77777777" w:rsidR="0042094A" w:rsidRDefault="00000000">
            <w:pPr>
              <w:pStyle w:val="ConsPlusNormal0"/>
            </w:pPr>
            <w:r>
              <w:t>Железнодорожные платформы и грузовые площадки открытые, открытая строительная часть пунктов группировки на станциях стыкования переменного и постоянного тока, распределительных устройств, электростанций, тяговых и трансформаторных подстанций, асфальтобетонные, железобетонные и каменные</w:t>
            </w:r>
          </w:p>
        </w:tc>
        <w:tc>
          <w:tcPr>
            <w:tcW w:w="964" w:type="dxa"/>
            <w:vAlign w:val="center"/>
          </w:tcPr>
          <w:p w14:paraId="2E81F770" w14:textId="77777777" w:rsidR="0042094A" w:rsidRDefault="00000000">
            <w:pPr>
              <w:pStyle w:val="ConsPlusNormal0"/>
              <w:jc w:val="center"/>
            </w:pPr>
            <w:r>
              <w:t>50</w:t>
            </w:r>
          </w:p>
        </w:tc>
        <w:tc>
          <w:tcPr>
            <w:tcW w:w="2835" w:type="dxa"/>
          </w:tcPr>
          <w:p w14:paraId="4AFE47A6" w14:textId="77777777" w:rsidR="0042094A" w:rsidRDefault="0042094A">
            <w:pPr>
              <w:pStyle w:val="ConsPlusNormal0"/>
            </w:pPr>
          </w:p>
        </w:tc>
      </w:tr>
      <w:tr w:rsidR="0042094A" w14:paraId="5BA55E4E" w14:textId="77777777">
        <w:tc>
          <w:tcPr>
            <w:tcW w:w="5272" w:type="dxa"/>
          </w:tcPr>
          <w:p w14:paraId="2500DECC" w14:textId="77777777" w:rsidR="0042094A" w:rsidRDefault="00000000">
            <w:pPr>
              <w:pStyle w:val="ConsPlusNormal0"/>
            </w:pPr>
            <w:r>
              <w:t>Железнодорожные платформы деревянные</w:t>
            </w:r>
          </w:p>
        </w:tc>
        <w:tc>
          <w:tcPr>
            <w:tcW w:w="964" w:type="dxa"/>
            <w:vAlign w:val="center"/>
          </w:tcPr>
          <w:p w14:paraId="2D700C08" w14:textId="77777777" w:rsidR="0042094A" w:rsidRDefault="00000000">
            <w:pPr>
              <w:pStyle w:val="ConsPlusNormal0"/>
              <w:jc w:val="center"/>
            </w:pPr>
            <w:r>
              <w:t>20</w:t>
            </w:r>
          </w:p>
        </w:tc>
        <w:tc>
          <w:tcPr>
            <w:tcW w:w="2835" w:type="dxa"/>
          </w:tcPr>
          <w:p w14:paraId="3E8A532B" w14:textId="77777777" w:rsidR="0042094A" w:rsidRDefault="0042094A">
            <w:pPr>
              <w:pStyle w:val="ConsPlusNormal0"/>
            </w:pPr>
          </w:p>
        </w:tc>
      </w:tr>
      <w:tr w:rsidR="0042094A" w14:paraId="2631ECC7" w14:textId="77777777">
        <w:tc>
          <w:tcPr>
            <w:tcW w:w="5272" w:type="dxa"/>
          </w:tcPr>
          <w:p w14:paraId="721FAD53" w14:textId="77777777" w:rsidR="0042094A" w:rsidRDefault="00000000">
            <w:pPr>
              <w:pStyle w:val="ConsPlusNormal0"/>
            </w:pPr>
            <w:r>
              <w:t>Подкрановые пути</w:t>
            </w:r>
          </w:p>
        </w:tc>
        <w:tc>
          <w:tcPr>
            <w:tcW w:w="964" w:type="dxa"/>
            <w:vAlign w:val="center"/>
          </w:tcPr>
          <w:p w14:paraId="444944EF" w14:textId="77777777" w:rsidR="0042094A" w:rsidRDefault="00000000">
            <w:pPr>
              <w:pStyle w:val="ConsPlusNormal0"/>
              <w:jc w:val="center"/>
            </w:pPr>
            <w:r>
              <w:t>23,8</w:t>
            </w:r>
          </w:p>
        </w:tc>
        <w:tc>
          <w:tcPr>
            <w:tcW w:w="2835" w:type="dxa"/>
          </w:tcPr>
          <w:p w14:paraId="49E6615C" w14:textId="77777777" w:rsidR="0042094A" w:rsidRDefault="0042094A">
            <w:pPr>
              <w:pStyle w:val="ConsPlusNormal0"/>
            </w:pPr>
          </w:p>
        </w:tc>
      </w:tr>
      <w:tr w:rsidR="0042094A" w14:paraId="2513D905" w14:textId="77777777">
        <w:tc>
          <w:tcPr>
            <w:tcW w:w="5272" w:type="dxa"/>
          </w:tcPr>
          <w:p w14:paraId="6455466A" w14:textId="77777777" w:rsidR="0042094A" w:rsidRDefault="00000000">
            <w:pPr>
              <w:pStyle w:val="ConsPlusNormal0"/>
            </w:pPr>
            <w:r>
              <w:t>Эстакады льдопогрузочные деревянные</w:t>
            </w:r>
          </w:p>
        </w:tc>
        <w:tc>
          <w:tcPr>
            <w:tcW w:w="964" w:type="dxa"/>
            <w:vAlign w:val="center"/>
          </w:tcPr>
          <w:p w14:paraId="367B2C39" w14:textId="77777777" w:rsidR="0042094A" w:rsidRDefault="00000000">
            <w:pPr>
              <w:pStyle w:val="ConsPlusNormal0"/>
              <w:jc w:val="center"/>
            </w:pPr>
            <w:r>
              <w:t>15,2</w:t>
            </w:r>
          </w:p>
        </w:tc>
        <w:tc>
          <w:tcPr>
            <w:tcW w:w="2835" w:type="dxa"/>
          </w:tcPr>
          <w:p w14:paraId="2E5C46C6" w14:textId="77777777" w:rsidR="0042094A" w:rsidRDefault="0042094A">
            <w:pPr>
              <w:pStyle w:val="ConsPlusNormal0"/>
            </w:pPr>
          </w:p>
        </w:tc>
      </w:tr>
      <w:tr w:rsidR="0042094A" w14:paraId="01863ECD" w14:textId="77777777">
        <w:tc>
          <w:tcPr>
            <w:tcW w:w="5272" w:type="dxa"/>
          </w:tcPr>
          <w:p w14:paraId="05796C69" w14:textId="77777777" w:rsidR="0042094A" w:rsidRDefault="00000000">
            <w:pPr>
              <w:pStyle w:val="ConsPlusNormal0"/>
            </w:pPr>
            <w:r>
              <w:t>Эстакады каменные, бетонные и железобетонные, повышенные пути; эстакады сливные, наливные нефтеперерабатывающей и нефтехимической промышленности (металлические и железобетонные)</w:t>
            </w:r>
          </w:p>
        </w:tc>
        <w:tc>
          <w:tcPr>
            <w:tcW w:w="964" w:type="dxa"/>
            <w:vAlign w:val="center"/>
          </w:tcPr>
          <w:p w14:paraId="1E40B896" w14:textId="77777777" w:rsidR="0042094A" w:rsidRDefault="00000000">
            <w:pPr>
              <w:pStyle w:val="ConsPlusNormal0"/>
              <w:jc w:val="center"/>
            </w:pPr>
            <w:r>
              <w:t>40</w:t>
            </w:r>
          </w:p>
        </w:tc>
        <w:tc>
          <w:tcPr>
            <w:tcW w:w="2835" w:type="dxa"/>
          </w:tcPr>
          <w:p w14:paraId="33F60E10" w14:textId="77777777" w:rsidR="0042094A" w:rsidRDefault="0042094A">
            <w:pPr>
              <w:pStyle w:val="ConsPlusNormal0"/>
            </w:pPr>
          </w:p>
        </w:tc>
      </w:tr>
      <w:tr w:rsidR="0042094A" w14:paraId="37EF11C1" w14:textId="77777777">
        <w:tc>
          <w:tcPr>
            <w:tcW w:w="5272" w:type="dxa"/>
          </w:tcPr>
          <w:p w14:paraId="162400C9" w14:textId="77777777" w:rsidR="0042094A" w:rsidRDefault="00000000">
            <w:pPr>
              <w:pStyle w:val="ConsPlusNormal0"/>
            </w:pPr>
            <w:r>
              <w:t>Эстакады морские нефтедобывающей промышленности (металлические и железобетонные)</w:t>
            </w:r>
          </w:p>
        </w:tc>
        <w:tc>
          <w:tcPr>
            <w:tcW w:w="964" w:type="dxa"/>
            <w:vAlign w:val="center"/>
          </w:tcPr>
          <w:p w14:paraId="7E3EEF57" w14:textId="77777777" w:rsidR="0042094A" w:rsidRDefault="00000000">
            <w:pPr>
              <w:pStyle w:val="ConsPlusNormal0"/>
              <w:jc w:val="center"/>
            </w:pPr>
            <w:r>
              <w:t>20</w:t>
            </w:r>
          </w:p>
        </w:tc>
        <w:tc>
          <w:tcPr>
            <w:tcW w:w="2835" w:type="dxa"/>
          </w:tcPr>
          <w:p w14:paraId="4F70DD85" w14:textId="77777777" w:rsidR="0042094A" w:rsidRDefault="0042094A">
            <w:pPr>
              <w:pStyle w:val="ConsPlusNormal0"/>
            </w:pPr>
          </w:p>
        </w:tc>
      </w:tr>
      <w:tr w:rsidR="0042094A" w14:paraId="286F234F" w14:textId="77777777">
        <w:tc>
          <w:tcPr>
            <w:tcW w:w="5272" w:type="dxa"/>
          </w:tcPr>
          <w:p w14:paraId="6988FC2B" w14:textId="77777777" w:rsidR="0042094A" w:rsidRDefault="00000000">
            <w:pPr>
              <w:pStyle w:val="ConsPlusNormal0"/>
            </w:pPr>
            <w:r>
              <w:t>Бункерные эстакады доменных цехов</w:t>
            </w:r>
          </w:p>
        </w:tc>
        <w:tc>
          <w:tcPr>
            <w:tcW w:w="964" w:type="dxa"/>
            <w:vAlign w:val="center"/>
          </w:tcPr>
          <w:p w14:paraId="473EDC68" w14:textId="77777777" w:rsidR="0042094A" w:rsidRDefault="00000000">
            <w:pPr>
              <w:pStyle w:val="ConsPlusNormal0"/>
              <w:jc w:val="center"/>
            </w:pPr>
            <w:r>
              <w:t>30,3</w:t>
            </w:r>
          </w:p>
        </w:tc>
        <w:tc>
          <w:tcPr>
            <w:tcW w:w="2835" w:type="dxa"/>
          </w:tcPr>
          <w:p w14:paraId="519A5301" w14:textId="77777777" w:rsidR="0042094A" w:rsidRDefault="0042094A">
            <w:pPr>
              <w:pStyle w:val="ConsPlusNormal0"/>
            </w:pPr>
          </w:p>
        </w:tc>
      </w:tr>
      <w:tr w:rsidR="0042094A" w14:paraId="63AD7CF7" w14:textId="77777777">
        <w:tc>
          <w:tcPr>
            <w:tcW w:w="5272" w:type="dxa"/>
          </w:tcPr>
          <w:p w14:paraId="4AAA4E49" w14:textId="77777777" w:rsidR="0042094A" w:rsidRDefault="00000000">
            <w:pPr>
              <w:pStyle w:val="ConsPlusNormal0"/>
            </w:pPr>
            <w:r>
              <w:t>Поворотные круги</w:t>
            </w:r>
          </w:p>
        </w:tc>
        <w:tc>
          <w:tcPr>
            <w:tcW w:w="964" w:type="dxa"/>
            <w:vAlign w:val="center"/>
          </w:tcPr>
          <w:p w14:paraId="028A3664" w14:textId="77777777" w:rsidR="0042094A" w:rsidRDefault="00000000">
            <w:pPr>
              <w:pStyle w:val="ConsPlusNormal0"/>
              <w:jc w:val="center"/>
            </w:pPr>
            <w:r>
              <w:t>50</w:t>
            </w:r>
          </w:p>
        </w:tc>
        <w:tc>
          <w:tcPr>
            <w:tcW w:w="2835" w:type="dxa"/>
          </w:tcPr>
          <w:p w14:paraId="0B555513" w14:textId="77777777" w:rsidR="0042094A" w:rsidRDefault="0042094A">
            <w:pPr>
              <w:pStyle w:val="ConsPlusNormal0"/>
            </w:pPr>
          </w:p>
        </w:tc>
      </w:tr>
      <w:tr w:rsidR="0042094A" w14:paraId="19FBDB28" w14:textId="77777777">
        <w:tc>
          <w:tcPr>
            <w:tcW w:w="5272" w:type="dxa"/>
          </w:tcPr>
          <w:p w14:paraId="119FF002" w14:textId="77777777" w:rsidR="0042094A" w:rsidRDefault="00000000">
            <w:pPr>
              <w:pStyle w:val="ConsPlusNormal0"/>
            </w:pPr>
            <w:r>
              <w:t>Земляное полотно железных дорог</w:t>
            </w:r>
          </w:p>
        </w:tc>
        <w:tc>
          <w:tcPr>
            <w:tcW w:w="964" w:type="dxa"/>
            <w:vAlign w:val="center"/>
          </w:tcPr>
          <w:p w14:paraId="3FC73094" w14:textId="77777777" w:rsidR="0042094A" w:rsidRDefault="00000000">
            <w:pPr>
              <w:pStyle w:val="ConsPlusNormal0"/>
              <w:jc w:val="center"/>
            </w:pPr>
            <w:r>
              <w:t>100</w:t>
            </w:r>
          </w:p>
        </w:tc>
        <w:tc>
          <w:tcPr>
            <w:tcW w:w="2835" w:type="dxa"/>
          </w:tcPr>
          <w:p w14:paraId="579F6BEA" w14:textId="77777777" w:rsidR="0042094A" w:rsidRDefault="0042094A">
            <w:pPr>
              <w:pStyle w:val="ConsPlusNormal0"/>
            </w:pPr>
          </w:p>
        </w:tc>
      </w:tr>
      <w:tr w:rsidR="0042094A" w14:paraId="1FDCBE2C" w14:textId="77777777">
        <w:tc>
          <w:tcPr>
            <w:tcW w:w="5272" w:type="dxa"/>
          </w:tcPr>
          <w:p w14:paraId="6E135DA1" w14:textId="77777777" w:rsidR="0042094A" w:rsidRDefault="00000000">
            <w:pPr>
              <w:pStyle w:val="ConsPlusNormal0"/>
            </w:pPr>
            <w:r>
              <w:t>Верхнее строение пути железных дорог (балласт, шпалы, рельсы со скреплением, стрелочные переводы и другие элементы), железнодорожные пути метрополитена</w:t>
            </w:r>
          </w:p>
        </w:tc>
        <w:tc>
          <w:tcPr>
            <w:tcW w:w="964" w:type="dxa"/>
            <w:vAlign w:val="center"/>
          </w:tcPr>
          <w:p w14:paraId="77FBC9FE" w14:textId="77777777" w:rsidR="0042094A" w:rsidRDefault="00000000">
            <w:pPr>
              <w:pStyle w:val="ConsPlusNormal0"/>
              <w:jc w:val="center"/>
            </w:pPr>
            <w:r>
              <w:t>20,8</w:t>
            </w:r>
          </w:p>
        </w:tc>
        <w:tc>
          <w:tcPr>
            <w:tcW w:w="2835" w:type="dxa"/>
          </w:tcPr>
          <w:p w14:paraId="118113AE" w14:textId="77777777" w:rsidR="0042094A" w:rsidRDefault="0042094A">
            <w:pPr>
              <w:pStyle w:val="ConsPlusNormal0"/>
            </w:pPr>
          </w:p>
        </w:tc>
      </w:tr>
      <w:tr w:rsidR="0042094A" w14:paraId="2D9BE070" w14:textId="77777777">
        <w:tc>
          <w:tcPr>
            <w:tcW w:w="5272" w:type="dxa"/>
          </w:tcPr>
          <w:p w14:paraId="72786E28" w14:textId="77777777" w:rsidR="0042094A" w:rsidRDefault="00000000">
            <w:pPr>
              <w:pStyle w:val="ConsPlusNormal0"/>
            </w:pPr>
            <w:r>
              <w:t>Подъездные и другие железнодорожные пути предприятий</w:t>
            </w:r>
          </w:p>
        </w:tc>
        <w:tc>
          <w:tcPr>
            <w:tcW w:w="964" w:type="dxa"/>
            <w:vAlign w:val="center"/>
          </w:tcPr>
          <w:p w14:paraId="1126DC03" w14:textId="77777777" w:rsidR="0042094A" w:rsidRDefault="00000000">
            <w:pPr>
              <w:pStyle w:val="ConsPlusNormal0"/>
              <w:jc w:val="center"/>
            </w:pPr>
            <w:r>
              <w:t>25</w:t>
            </w:r>
          </w:p>
        </w:tc>
        <w:tc>
          <w:tcPr>
            <w:tcW w:w="2835" w:type="dxa"/>
          </w:tcPr>
          <w:p w14:paraId="1AD30CB9" w14:textId="77777777" w:rsidR="0042094A" w:rsidRDefault="0042094A">
            <w:pPr>
              <w:pStyle w:val="ConsPlusNormal0"/>
            </w:pPr>
          </w:p>
        </w:tc>
      </w:tr>
      <w:tr w:rsidR="0042094A" w14:paraId="14CC3E8B" w14:textId="77777777">
        <w:tc>
          <w:tcPr>
            <w:tcW w:w="5272" w:type="dxa"/>
          </w:tcPr>
          <w:p w14:paraId="4FFDEA40" w14:textId="77777777" w:rsidR="0042094A" w:rsidRDefault="00000000">
            <w:pPr>
              <w:pStyle w:val="ConsPlusNormal0"/>
            </w:pPr>
            <w:r>
              <w:t>Железнодорожные пути узкой колеи</w:t>
            </w:r>
          </w:p>
        </w:tc>
        <w:tc>
          <w:tcPr>
            <w:tcW w:w="964" w:type="dxa"/>
            <w:vAlign w:val="center"/>
          </w:tcPr>
          <w:p w14:paraId="5B10709D" w14:textId="77777777" w:rsidR="0042094A" w:rsidRDefault="00000000">
            <w:pPr>
              <w:pStyle w:val="ConsPlusNormal0"/>
              <w:jc w:val="center"/>
            </w:pPr>
            <w:r>
              <w:t>14,9</w:t>
            </w:r>
          </w:p>
        </w:tc>
        <w:tc>
          <w:tcPr>
            <w:tcW w:w="2835" w:type="dxa"/>
          </w:tcPr>
          <w:p w14:paraId="20BD2F4C" w14:textId="77777777" w:rsidR="0042094A" w:rsidRDefault="0042094A">
            <w:pPr>
              <w:pStyle w:val="ConsPlusNormal0"/>
            </w:pPr>
          </w:p>
        </w:tc>
      </w:tr>
      <w:tr w:rsidR="0042094A" w14:paraId="2F3CF023" w14:textId="77777777">
        <w:tc>
          <w:tcPr>
            <w:tcW w:w="5272" w:type="dxa"/>
          </w:tcPr>
          <w:p w14:paraId="7A881C5B" w14:textId="77777777" w:rsidR="0042094A" w:rsidRDefault="00000000">
            <w:pPr>
              <w:pStyle w:val="ConsPlusNormal0"/>
            </w:pPr>
            <w:r>
              <w:t>Копры эстакадные, башенные</w:t>
            </w:r>
          </w:p>
        </w:tc>
        <w:tc>
          <w:tcPr>
            <w:tcW w:w="964" w:type="dxa"/>
            <w:vAlign w:val="center"/>
          </w:tcPr>
          <w:p w14:paraId="52B4C24C" w14:textId="77777777" w:rsidR="0042094A" w:rsidRDefault="00000000">
            <w:pPr>
              <w:pStyle w:val="ConsPlusNormal0"/>
              <w:jc w:val="center"/>
            </w:pPr>
            <w:r>
              <w:t>25</w:t>
            </w:r>
          </w:p>
        </w:tc>
        <w:tc>
          <w:tcPr>
            <w:tcW w:w="2835" w:type="dxa"/>
          </w:tcPr>
          <w:p w14:paraId="7B8EC588" w14:textId="77777777" w:rsidR="0042094A" w:rsidRDefault="0042094A">
            <w:pPr>
              <w:pStyle w:val="ConsPlusNormal0"/>
            </w:pPr>
          </w:p>
        </w:tc>
      </w:tr>
      <w:tr w:rsidR="0042094A" w14:paraId="2410014A" w14:textId="77777777">
        <w:tc>
          <w:tcPr>
            <w:tcW w:w="5272" w:type="dxa"/>
          </w:tcPr>
          <w:p w14:paraId="4FD540C3" w14:textId="77777777" w:rsidR="0042094A" w:rsidRDefault="00000000">
            <w:pPr>
              <w:pStyle w:val="ConsPlusNormal0"/>
            </w:pPr>
            <w:r>
              <w:t>Взрывные ямы ломоперерабатывающих цехов</w:t>
            </w:r>
          </w:p>
        </w:tc>
        <w:tc>
          <w:tcPr>
            <w:tcW w:w="964" w:type="dxa"/>
            <w:vAlign w:val="center"/>
          </w:tcPr>
          <w:p w14:paraId="43224EB5" w14:textId="77777777" w:rsidR="0042094A" w:rsidRDefault="00000000">
            <w:pPr>
              <w:pStyle w:val="ConsPlusNormal0"/>
              <w:jc w:val="center"/>
            </w:pPr>
            <w:r>
              <w:t>10,1</w:t>
            </w:r>
          </w:p>
        </w:tc>
        <w:tc>
          <w:tcPr>
            <w:tcW w:w="2835" w:type="dxa"/>
          </w:tcPr>
          <w:p w14:paraId="163255BD" w14:textId="77777777" w:rsidR="0042094A" w:rsidRDefault="0042094A">
            <w:pPr>
              <w:pStyle w:val="ConsPlusNormal0"/>
            </w:pPr>
          </w:p>
        </w:tc>
      </w:tr>
      <w:tr w:rsidR="0042094A" w14:paraId="3E74B30D" w14:textId="77777777">
        <w:tc>
          <w:tcPr>
            <w:tcW w:w="5272" w:type="dxa"/>
          </w:tcPr>
          <w:p w14:paraId="150E2E41" w14:textId="77777777" w:rsidR="0042094A" w:rsidRDefault="00000000">
            <w:pPr>
              <w:pStyle w:val="ConsPlusNormal0"/>
            </w:pPr>
            <w:r>
              <w:t>Производственные автомобильные дороги, покрытия площадок и аэродромов: цементобетонные</w:t>
            </w:r>
          </w:p>
        </w:tc>
        <w:tc>
          <w:tcPr>
            <w:tcW w:w="964" w:type="dxa"/>
            <w:vAlign w:val="center"/>
          </w:tcPr>
          <w:p w14:paraId="5C113A32" w14:textId="77777777" w:rsidR="0042094A" w:rsidRDefault="00000000">
            <w:pPr>
              <w:pStyle w:val="ConsPlusNormal0"/>
              <w:jc w:val="center"/>
            </w:pPr>
            <w:r>
              <w:t>50</w:t>
            </w:r>
          </w:p>
        </w:tc>
        <w:tc>
          <w:tcPr>
            <w:tcW w:w="2835" w:type="dxa"/>
          </w:tcPr>
          <w:p w14:paraId="1BF26E0D" w14:textId="77777777" w:rsidR="0042094A" w:rsidRDefault="0042094A">
            <w:pPr>
              <w:pStyle w:val="ConsPlusNormal0"/>
            </w:pPr>
          </w:p>
        </w:tc>
      </w:tr>
      <w:tr w:rsidR="0042094A" w14:paraId="55E0F0E1" w14:textId="77777777">
        <w:tc>
          <w:tcPr>
            <w:tcW w:w="5272" w:type="dxa"/>
          </w:tcPr>
          <w:p w14:paraId="1E05DAC2" w14:textId="77777777" w:rsidR="0042094A" w:rsidRDefault="00000000">
            <w:pPr>
              <w:pStyle w:val="ConsPlusNormal0"/>
            </w:pPr>
            <w:r>
              <w:t>Производственные автомобильные дороги, покрытия площадок и аэродромов: асфальтобетонные</w:t>
            </w:r>
          </w:p>
        </w:tc>
        <w:tc>
          <w:tcPr>
            <w:tcW w:w="964" w:type="dxa"/>
            <w:vAlign w:val="center"/>
          </w:tcPr>
          <w:p w14:paraId="61A60091" w14:textId="77777777" w:rsidR="0042094A" w:rsidRDefault="00000000">
            <w:pPr>
              <w:pStyle w:val="ConsPlusNormal0"/>
              <w:jc w:val="center"/>
            </w:pPr>
            <w:r>
              <w:t>31,3</w:t>
            </w:r>
          </w:p>
        </w:tc>
        <w:tc>
          <w:tcPr>
            <w:tcW w:w="2835" w:type="dxa"/>
          </w:tcPr>
          <w:p w14:paraId="3870AE71" w14:textId="77777777" w:rsidR="0042094A" w:rsidRDefault="0042094A">
            <w:pPr>
              <w:pStyle w:val="ConsPlusNormal0"/>
            </w:pPr>
          </w:p>
        </w:tc>
      </w:tr>
      <w:tr w:rsidR="0042094A" w14:paraId="1A94D0EA" w14:textId="77777777">
        <w:tc>
          <w:tcPr>
            <w:tcW w:w="5272" w:type="dxa"/>
          </w:tcPr>
          <w:p w14:paraId="3185BAAF" w14:textId="77777777" w:rsidR="0042094A" w:rsidRDefault="00000000">
            <w:pPr>
              <w:pStyle w:val="ConsPlusNormal0"/>
            </w:pPr>
            <w:r>
              <w:t>Производственные автомобильные дороги, покрытия площадок и аэродромов: черные щебеночные и черные гравийные</w:t>
            </w:r>
          </w:p>
        </w:tc>
        <w:tc>
          <w:tcPr>
            <w:tcW w:w="964" w:type="dxa"/>
            <w:vAlign w:val="center"/>
          </w:tcPr>
          <w:p w14:paraId="7257A855" w14:textId="77777777" w:rsidR="0042094A" w:rsidRDefault="00000000">
            <w:pPr>
              <w:pStyle w:val="ConsPlusNormal0"/>
              <w:jc w:val="center"/>
            </w:pPr>
            <w:r>
              <w:t>19,2</w:t>
            </w:r>
          </w:p>
        </w:tc>
        <w:tc>
          <w:tcPr>
            <w:tcW w:w="2835" w:type="dxa"/>
          </w:tcPr>
          <w:p w14:paraId="27E1C023" w14:textId="77777777" w:rsidR="0042094A" w:rsidRDefault="0042094A">
            <w:pPr>
              <w:pStyle w:val="ConsPlusNormal0"/>
            </w:pPr>
          </w:p>
        </w:tc>
      </w:tr>
      <w:tr w:rsidR="0042094A" w14:paraId="3BA46CFE" w14:textId="77777777">
        <w:tc>
          <w:tcPr>
            <w:tcW w:w="5272" w:type="dxa"/>
          </w:tcPr>
          <w:p w14:paraId="5A1F5E73" w14:textId="77777777" w:rsidR="0042094A" w:rsidRDefault="00000000">
            <w:pPr>
              <w:pStyle w:val="ConsPlusNormal0"/>
            </w:pPr>
            <w:r>
              <w:t>Производственные автомобильные дороги, покрытия площадок и аэродромов: щебеночные, гравийные, грунтовые, стабилизированные вяжущими материалами и колейные железобетонные</w:t>
            </w:r>
          </w:p>
        </w:tc>
        <w:tc>
          <w:tcPr>
            <w:tcW w:w="964" w:type="dxa"/>
            <w:vAlign w:val="center"/>
          </w:tcPr>
          <w:p w14:paraId="00773986" w14:textId="77777777" w:rsidR="0042094A" w:rsidRDefault="00000000">
            <w:pPr>
              <w:pStyle w:val="ConsPlusNormal0"/>
              <w:jc w:val="center"/>
            </w:pPr>
            <w:r>
              <w:t>15,9</w:t>
            </w:r>
          </w:p>
        </w:tc>
        <w:tc>
          <w:tcPr>
            <w:tcW w:w="2835" w:type="dxa"/>
          </w:tcPr>
          <w:p w14:paraId="78E671B0" w14:textId="77777777" w:rsidR="0042094A" w:rsidRDefault="0042094A">
            <w:pPr>
              <w:pStyle w:val="ConsPlusNormal0"/>
            </w:pPr>
          </w:p>
        </w:tc>
      </w:tr>
      <w:tr w:rsidR="0042094A" w14:paraId="01EDC5C9" w14:textId="77777777">
        <w:tc>
          <w:tcPr>
            <w:tcW w:w="5272" w:type="dxa"/>
          </w:tcPr>
          <w:p w14:paraId="2DF61BA0" w14:textId="77777777" w:rsidR="0042094A" w:rsidRDefault="00000000">
            <w:pPr>
              <w:pStyle w:val="ConsPlusNormal0"/>
            </w:pPr>
            <w:r>
              <w:t>Производственные автомобильные дороги, покрытия площадок и аэродромов: булыжные мостовые</w:t>
            </w:r>
          </w:p>
        </w:tc>
        <w:tc>
          <w:tcPr>
            <w:tcW w:w="964" w:type="dxa"/>
            <w:vAlign w:val="center"/>
          </w:tcPr>
          <w:p w14:paraId="558E8A50" w14:textId="77777777" w:rsidR="0042094A" w:rsidRDefault="00000000">
            <w:pPr>
              <w:pStyle w:val="ConsPlusNormal0"/>
              <w:jc w:val="center"/>
            </w:pPr>
            <w:r>
              <w:t>12</w:t>
            </w:r>
          </w:p>
        </w:tc>
        <w:tc>
          <w:tcPr>
            <w:tcW w:w="2835" w:type="dxa"/>
          </w:tcPr>
          <w:p w14:paraId="585CF9F3" w14:textId="77777777" w:rsidR="0042094A" w:rsidRDefault="0042094A">
            <w:pPr>
              <w:pStyle w:val="ConsPlusNormal0"/>
            </w:pPr>
          </w:p>
        </w:tc>
      </w:tr>
      <w:tr w:rsidR="0042094A" w14:paraId="3F4427D9" w14:textId="77777777">
        <w:tc>
          <w:tcPr>
            <w:tcW w:w="5272" w:type="dxa"/>
          </w:tcPr>
          <w:p w14:paraId="19C94FB8" w14:textId="77777777" w:rsidR="0042094A" w:rsidRDefault="00000000">
            <w:pPr>
              <w:pStyle w:val="ConsPlusNormal0"/>
            </w:pPr>
            <w:r>
              <w:t>Производственные автомобильные дороги, покрытия площадок и аэродромов: грунтовые, улучшенные скелетными добавками и деревянно-лежневые с засыпкой</w:t>
            </w:r>
          </w:p>
        </w:tc>
        <w:tc>
          <w:tcPr>
            <w:tcW w:w="964" w:type="dxa"/>
            <w:vAlign w:val="center"/>
          </w:tcPr>
          <w:p w14:paraId="5B03F2F4" w14:textId="77777777" w:rsidR="0042094A" w:rsidRDefault="00000000">
            <w:pPr>
              <w:pStyle w:val="ConsPlusNormal0"/>
              <w:jc w:val="center"/>
            </w:pPr>
            <w:r>
              <w:t>10</w:t>
            </w:r>
          </w:p>
        </w:tc>
        <w:tc>
          <w:tcPr>
            <w:tcW w:w="2835" w:type="dxa"/>
          </w:tcPr>
          <w:p w14:paraId="418C5275" w14:textId="77777777" w:rsidR="0042094A" w:rsidRDefault="0042094A">
            <w:pPr>
              <w:pStyle w:val="ConsPlusNormal0"/>
            </w:pPr>
          </w:p>
        </w:tc>
      </w:tr>
      <w:tr w:rsidR="0042094A" w14:paraId="1E217067" w14:textId="77777777">
        <w:tc>
          <w:tcPr>
            <w:tcW w:w="5272" w:type="dxa"/>
          </w:tcPr>
          <w:p w14:paraId="34B98567" w14:textId="77777777" w:rsidR="0042094A" w:rsidRDefault="00000000">
            <w:pPr>
              <w:pStyle w:val="ConsPlusNormal0"/>
            </w:pPr>
            <w:r>
              <w:t>Производственные автомобильные дороги, покрытия площадок и аэродромов: деревянно-лежневые</w:t>
            </w:r>
          </w:p>
        </w:tc>
        <w:tc>
          <w:tcPr>
            <w:tcW w:w="964" w:type="dxa"/>
            <w:vAlign w:val="center"/>
          </w:tcPr>
          <w:p w14:paraId="4C3F8487" w14:textId="77777777" w:rsidR="0042094A" w:rsidRDefault="00000000">
            <w:pPr>
              <w:pStyle w:val="ConsPlusNormal0"/>
              <w:jc w:val="center"/>
            </w:pPr>
            <w:r>
              <w:t>10</w:t>
            </w:r>
          </w:p>
        </w:tc>
        <w:tc>
          <w:tcPr>
            <w:tcW w:w="2835" w:type="dxa"/>
          </w:tcPr>
          <w:p w14:paraId="3BCC0D27" w14:textId="77777777" w:rsidR="0042094A" w:rsidRDefault="0042094A">
            <w:pPr>
              <w:pStyle w:val="ConsPlusNormal0"/>
            </w:pPr>
          </w:p>
        </w:tc>
      </w:tr>
      <w:tr w:rsidR="0042094A" w14:paraId="1A270BE7" w14:textId="77777777">
        <w:tc>
          <w:tcPr>
            <w:tcW w:w="5272" w:type="dxa"/>
          </w:tcPr>
          <w:p w14:paraId="03E1F417" w14:textId="77777777" w:rsidR="0042094A" w:rsidRDefault="00000000">
            <w:pPr>
              <w:pStyle w:val="ConsPlusNormal0"/>
            </w:pPr>
            <w:r>
              <w:t>Взлетно-посадочные полосы</w:t>
            </w:r>
          </w:p>
        </w:tc>
        <w:tc>
          <w:tcPr>
            <w:tcW w:w="964" w:type="dxa"/>
            <w:vAlign w:val="center"/>
          </w:tcPr>
          <w:p w14:paraId="0E5DD393" w14:textId="77777777" w:rsidR="0042094A" w:rsidRDefault="00000000">
            <w:pPr>
              <w:pStyle w:val="ConsPlusNormal0"/>
              <w:jc w:val="center"/>
            </w:pPr>
            <w:r>
              <w:t>23,3</w:t>
            </w:r>
          </w:p>
        </w:tc>
        <w:tc>
          <w:tcPr>
            <w:tcW w:w="2835" w:type="dxa"/>
          </w:tcPr>
          <w:p w14:paraId="408A713D" w14:textId="77777777" w:rsidR="0042094A" w:rsidRDefault="0042094A">
            <w:pPr>
              <w:pStyle w:val="ConsPlusNormal0"/>
            </w:pPr>
          </w:p>
        </w:tc>
      </w:tr>
      <w:tr w:rsidR="0042094A" w14:paraId="5F2B6220" w14:textId="77777777">
        <w:tc>
          <w:tcPr>
            <w:tcW w:w="5272" w:type="dxa"/>
          </w:tcPr>
          <w:p w14:paraId="67004F1E" w14:textId="77777777" w:rsidR="0042094A" w:rsidRDefault="00000000">
            <w:pPr>
              <w:pStyle w:val="ConsPlusNormal0"/>
            </w:pPr>
            <w:r>
              <w:t>Взлетные дорожки, места стоянок самолетов, перронные и предангарные площадки</w:t>
            </w:r>
          </w:p>
        </w:tc>
        <w:tc>
          <w:tcPr>
            <w:tcW w:w="964" w:type="dxa"/>
            <w:vAlign w:val="center"/>
          </w:tcPr>
          <w:p w14:paraId="11E82691" w14:textId="77777777" w:rsidR="0042094A" w:rsidRDefault="00000000">
            <w:pPr>
              <w:pStyle w:val="ConsPlusNormal0"/>
              <w:jc w:val="center"/>
            </w:pPr>
            <w:r>
              <w:t>25</w:t>
            </w:r>
          </w:p>
        </w:tc>
        <w:tc>
          <w:tcPr>
            <w:tcW w:w="2835" w:type="dxa"/>
          </w:tcPr>
          <w:p w14:paraId="121C3509" w14:textId="77777777" w:rsidR="0042094A" w:rsidRDefault="0042094A">
            <w:pPr>
              <w:pStyle w:val="ConsPlusNormal0"/>
            </w:pPr>
          </w:p>
        </w:tc>
      </w:tr>
      <w:tr w:rsidR="0042094A" w14:paraId="493B74FF" w14:textId="77777777">
        <w:tc>
          <w:tcPr>
            <w:tcW w:w="5272" w:type="dxa"/>
          </w:tcPr>
          <w:p w14:paraId="1E6046E2" w14:textId="77777777" w:rsidR="0042094A" w:rsidRDefault="00000000">
            <w:pPr>
              <w:pStyle w:val="ConsPlusNormal0"/>
            </w:pPr>
            <w:r>
              <w:t>Летное поле грунтовое</w:t>
            </w:r>
          </w:p>
        </w:tc>
        <w:tc>
          <w:tcPr>
            <w:tcW w:w="964" w:type="dxa"/>
            <w:vAlign w:val="center"/>
          </w:tcPr>
          <w:p w14:paraId="6E8C1D19" w14:textId="77777777" w:rsidR="0042094A" w:rsidRDefault="00000000">
            <w:pPr>
              <w:pStyle w:val="ConsPlusNormal0"/>
              <w:jc w:val="center"/>
            </w:pPr>
            <w:r>
              <w:t>40</w:t>
            </w:r>
          </w:p>
        </w:tc>
        <w:tc>
          <w:tcPr>
            <w:tcW w:w="2835" w:type="dxa"/>
          </w:tcPr>
          <w:p w14:paraId="10452F7C" w14:textId="77777777" w:rsidR="0042094A" w:rsidRDefault="0042094A">
            <w:pPr>
              <w:pStyle w:val="ConsPlusNormal0"/>
            </w:pPr>
          </w:p>
        </w:tc>
      </w:tr>
      <w:tr w:rsidR="0042094A" w14:paraId="5CFAFA8E" w14:textId="77777777">
        <w:tc>
          <w:tcPr>
            <w:tcW w:w="5272" w:type="dxa"/>
          </w:tcPr>
          <w:p w14:paraId="09044962" w14:textId="77777777" w:rsidR="0042094A" w:rsidRDefault="00000000">
            <w:pPr>
              <w:pStyle w:val="ConsPlusNormal0"/>
            </w:pPr>
            <w:r>
              <w:t>Дренажные, водоотводные и укрепительные сооружения земляного полотна железных дорог: деревянные и земляные</w:t>
            </w:r>
          </w:p>
        </w:tc>
        <w:tc>
          <w:tcPr>
            <w:tcW w:w="964" w:type="dxa"/>
            <w:vAlign w:val="center"/>
          </w:tcPr>
          <w:p w14:paraId="047FF9EA" w14:textId="77777777" w:rsidR="0042094A" w:rsidRDefault="00000000">
            <w:pPr>
              <w:pStyle w:val="ConsPlusNormal0"/>
              <w:jc w:val="center"/>
            </w:pPr>
            <w:r>
              <w:t>22,2</w:t>
            </w:r>
          </w:p>
        </w:tc>
        <w:tc>
          <w:tcPr>
            <w:tcW w:w="2835" w:type="dxa"/>
          </w:tcPr>
          <w:p w14:paraId="3CA33A29" w14:textId="77777777" w:rsidR="0042094A" w:rsidRDefault="0042094A">
            <w:pPr>
              <w:pStyle w:val="ConsPlusNormal0"/>
            </w:pPr>
          </w:p>
        </w:tc>
      </w:tr>
      <w:tr w:rsidR="0042094A" w14:paraId="788F96F5" w14:textId="77777777">
        <w:tc>
          <w:tcPr>
            <w:tcW w:w="5272" w:type="dxa"/>
          </w:tcPr>
          <w:p w14:paraId="236AF440" w14:textId="77777777" w:rsidR="0042094A" w:rsidRDefault="00000000">
            <w:pPr>
              <w:pStyle w:val="ConsPlusNormal0"/>
            </w:pPr>
            <w:r>
              <w:t>Дренажные, водоотводные и укрепительные сооружения земляного полотна железных дорог: каменные, бетонные и железобетонные</w:t>
            </w:r>
          </w:p>
        </w:tc>
        <w:tc>
          <w:tcPr>
            <w:tcW w:w="964" w:type="dxa"/>
            <w:vAlign w:val="center"/>
          </w:tcPr>
          <w:p w14:paraId="59290CD8" w14:textId="77777777" w:rsidR="0042094A" w:rsidRDefault="00000000">
            <w:pPr>
              <w:pStyle w:val="ConsPlusNormal0"/>
              <w:jc w:val="center"/>
            </w:pPr>
            <w:r>
              <w:t>35,7</w:t>
            </w:r>
          </w:p>
        </w:tc>
        <w:tc>
          <w:tcPr>
            <w:tcW w:w="2835" w:type="dxa"/>
          </w:tcPr>
          <w:p w14:paraId="16DEB342" w14:textId="77777777" w:rsidR="0042094A" w:rsidRDefault="0042094A">
            <w:pPr>
              <w:pStyle w:val="ConsPlusNormal0"/>
            </w:pPr>
          </w:p>
        </w:tc>
      </w:tr>
      <w:tr w:rsidR="0042094A" w14:paraId="048E0A70" w14:textId="77777777">
        <w:tc>
          <w:tcPr>
            <w:tcW w:w="5272" w:type="dxa"/>
          </w:tcPr>
          <w:p w14:paraId="379F26BF" w14:textId="77777777" w:rsidR="0042094A" w:rsidRDefault="00000000">
            <w:pPr>
              <w:pStyle w:val="ConsPlusNormal0"/>
            </w:pPr>
            <w:r>
              <w:t>Гидроколонны</w:t>
            </w:r>
          </w:p>
        </w:tc>
        <w:tc>
          <w:tcPr>
            <w:tcW w:w="964" w:type="dxa"/>
            <w:vAlign w:val="center"/>
          </w:tcPr>
          <w:p w14:paraId="6F9E3D08" w14:textId="77777777" w:rsidR="0042094A" w:rsidRDefault="00000000">
            <w:pPr>
              <w:pStyle w:val="ConsPlusNormal0"/>
              <w:jc w:val="center"/>
            </w:pPr>
            <w:r>
              <w:t>22,7</w:t>
            </w:r>
          </w:p>
        </w:tc>
        <w:tc>
          <w:tcPr>
            <w:tcW w:w="2835" w:type="dxa"/>
          </w:tcPr>
          <w:p w14:paraId="24985F55" w14:textId="77777777" w:rsidR="0042094A" w:rsidRDefault="0042094A">
            <w:pPr>
              <w:pStyle w:val="ConsPlusNormal0"/>
            </w:pPr>
          </w:p>
        </w:tc>
      </w:tr>
      <w:tr w:rsidR="0042094A" w14:paraId="0F84B6A5" w14:textId="77777777">
        <w:tc>
          <w:tcPr>
            <w:tcW w:w="5272" w:type="dxa"/>
          </w:tcPr>
          <w:p w14:paraId="583313E6" w14:textId="77777777" w:rsidR="0042094A" w:rsidRDefault="00000000">
            <w:pPr>
              <w:pStyle w:val="ConsPlusNormal0"/>
            </w:pPr>
            <w:r>
              <w:t>Флотационные установки с металлическими флотаторами</w:t>
            </w:r>
          </w:p>
        </w:tc>
        <w:tc>
          <w:tcPr>
            <w:tcW w:w="964" w:type="dxa"/>
            <w:vAlign w:val="center"/>
          </w:tcPr>
          <w:p w14:paraId="3A8F34A6" w14:textId="77777777" w:rsidR="0042094A" w:rsidRDefault="00000000">
            <w:pPr>
              <w:pStyle w:val="ConsPlusNormal0"/>
              <w:jc w:val="center"/>
            </w:pPr>
            <w:r>
              <w:t>15,2</w:t>
            </w:r>
          </w:p>
        </w:tc>
        <w:tc>
          <w:tcPr>
            <w:tcW w:w="2835" w:type="dxa"/>
          </w:tcPr>
          <w:p w14:paraId="22E392D5" w14:textId="77777777" w:rsidR="0042094A" w:rsidRDefault="0042094A">
            <w:pPr>
              <w:pStyle w:val="ConsPlusNormal0"/>
            </w:pPr>
          </w:p>
        </w:tc>
      </w:tr>
      <w:tr w:rsidR="0042094A" w14:paraId="000FF256" w14:textId="77777777">
        <w:tc>
          <w:tcPr>
            <w:tcW w:w="5272" w:type="dxa"/>
          </w:tcPr>
          <w:p w14:paraId="715F936F" w14:textId="77777777" w:rsidR="0042094A" w:rsidRDefault="00000000">
            <w:pPr>
              <w:pStyle w:val="ConsPlusNormal0"/>
            </w:pPr>
            <w:r>
              <w:t>Резервуары для хранения дизельного топлива и смазочных материалов: металлические</w:t>
            </w:r>
          </w:p>
        </w:tc>
        <w:tc>
          <w:tcPr>
            <w:tcW w:w="964" w:type="dxa"/>
            <w:vAlign w:val="center"/>
          </w:tcPr>
          <w:p w14:paraId="7AA7EBB4" w14:textId="77777777" w:rsidR="0042094A" w:rsidRDefault="00000000">
            <w:pPr>
              <w:pStyle w:val="ConsPlusNormal0"/>
              <w:jc w:val="center"/>
            </w:pPr>
            <w:r>
              <w:t>35,7</w:t>
            </w:r>
          </w:p>
        </w:tc>
        <w:tc>
          <w:tcPr>
            <w:tcW w:w="2835" w:type="dxa"/>
          </w:tcPr>
          <w:p w14:paraId="170A4544" w14:textId="77777777" w:rsidR="0042094A" w:rsidRDefault="0042094A">
            <w:pPr>
              <w:pStyle w:val="ConsPlusNormal0"/>
            </w:pPr>
          </w:p>
        </w:tc>
      </w:tr>
      <w:tr w:rsidR="0042094A" w14:paraId="2BEF0B91" w14:textId="77777777">
        <w:tc>
          <w:tcPr>
            <w:tcW w:w="5272" w:type="dxa"/>
          </w:tcPr>
          <w:p w14:paraId="7ED07C4B" w14:textId="77777777" w:rsidR="0042094A" w:rsidRDefault="00000000">
            <w:pPr>
              <w:pStyle w:val="ConsPlusNormal0"/>
            </w:pPr>
            <w:r>
              <w:t>Резервуары для хранения дизельного топлива и смазочных материалов: железобетонные</w:t>
            </w:r>
          </w:p>
        </w:tc>
        <w:tc>
          <w:tcPr>
            <w:tcW w:w="964" w:type="dxa"/>
            <w:vAlign w:val="center"/>
          </w:tcPr>
          <w:p w14:paraId="1F3D4C26" w14:textId="77777777" w:rsidR="0042094A" w:rsidRDefault="00000000">
            <w:pPr>
              <w:pStyle w:val="ConsPlusNormal0"/>
              <w:jc w:val="center"/>
            </w:pPr>
            <w:r>
              <w:t>50</w:t>
            </w:r>
          </w:p>
        </w:tc>
        <w:tc>
          <w:tcPr>
            <w:tcW w:w="2835" w:type="dxa"/>
          </w:tcPr>
          <w:p w14:paraId="0D9F1B82" w14:textId="77777777" w:rsidR="0042094A" w:rsidRDefault="0042094A">
            <w:pPr>
              <w:pStyle w:val="ConsPlusNormal0"/>
            </w:pPr>
          </w:p>
        </w:tc>
      </w:tr>
      <w:tr w:rsidR="0042094A" w14:paraId="61407DEA" w14:textId="77777777">
        <w:tc>
          <w:tcPr>
            <w:tcW w:w="5272" w:type="dxa"/>
          </w:tcPr>
          <w:p w14:paraId="0C9B7C24" w14:textId="77777777" w:rsidR="0042094A" w:rsidRDefault="00000000">
            <w:pPr>
              <w:pStyle w:val="ConsPlusNormal0"/>
            </w:pPr>
            <w:r>
              <w:t>Резервуары для хранения нефтепродуктов: металлические</w:t>
            </w:r>
          </w:p>
        </w:tc>
        <w:tc>
          <w:tcPr>
            <w:tcW w:w="964" w:type="dxa"/>
            <w:vAlign w:val="center"/>
          </w:tcPr>
          <w:p w14:paraId="43F628FA" w14:textId="77777777" w:rsidR="0042094A" w:rsidRDefault="00000000">
            <w:pPr>
              <w:pStyle w:val="ConsPlusNormal0"/>
              <w:jc w:val="center"/>
            </w:pPr>
            <w:r>
              <w:t>20</w:t>
            </w:r>
          </w:p>
        </w:tc>
        <w:tc>
          <w:tcPr>
            <w:tcW w:w="2835" w:type="dxa"/>
          </w:tcPr>
          <w:p w14:paraId="558EC5A0" w14:textId="77777777" w:rsidR="0042094A" w:rsidRDefault="0042094A">
            <w:pPr>
              <w:pStyle w:val="ConsPlusNormal0"/>
            </w:pPr>
          </w:p>
        </w:tc>
      </w:tr>
      <w:tr w:rsidR="0042094A" w14:paraId="501E5A3A" w14:textId="77777777">
        <w:tc>
          <w:tcPr>
            <w:tcW w:w="5272" w:type="dxa"/>
          </w:tcPr>
          <w:p w14:paraId="022B5E57" w14:textId="77777777" w:rsidR="0042094A" w:rsidRDefault="00000000">
            <w:pPr>
              <w:pStyle w:val="ConsPlusNormal0"/>
            </w:pPr>
            <w:r>
              <w:t>Резервуары и баки железобетонные в химической промышленности; силосы в цементной промышленности</w:t>
            </w:r>
          </w:p>
        </w:tc>
        <w:tc>
          <w:tcPr>
            <w:tcW w:w="964" w:type="dxa"/>
            <w:vAlign w:val="center"/>
          </w:tcPr>
          <w:p w14:paraId="54CEEB66" w14:textId="77777777" w:rsidR="0042094A" w:rsidRDefault="00000000">
            <w:pPr>
              <w:pStyle w:val="ConsPlusNormal0"/>
              <w:jc w:val="center"/>
            </w:pPr>
            <w:r>
              <w:t>27,8</w:t>
            </w:r>
          </w:p>
        </w:tc>
        <w:tc>
          <w:tcPr>
            <w:tcW w:w="2835" w:type="dxa"/>
          </w:tcPr>
          <w:p w14:paraId="21297FF3" w14:textId="77777777" w:rsidR="0042094A" w:rsidRDefault="0042094A">
            <w:pPr>
              <w:pStyle w:val="ConsPlusNormal0"/>
            </w:pPr>
          </w:p>
        </w:tc>
      </w:tr>
      <w:tr w:rsidR="0042094A" w14:paraId="1352DCBA" w14:textId="77777777">
        <w:tc>
          <w:tcPr>
            <w:tcW w:w="5272" w:type="dxa"/>
          </w:tcPr>
          <w:p w14:paraId="377851D1" w14:textId="77777777" w:rsidR="0042094A" w:rsidRDefault="00000000">
            <w:pPr>
              <w:pStyle w:val="ConsPlusNormal0"/>
            </w:pPr>
            <w:r>
              <w:t>Наземные и подземные емкости для сжиженных газов</w:t>
            </w:r>
          </w:p>
        </w:tc>
        <w:tc>
          <w:tcPr>
            <w:tcW w:w="964" w:type="dxa"/>
            <w:vAlign w:val="center"/>
          </w:tcPr>
          <w:p w14:paraId="1DE7843D" w14:textId="77777777" w:rsidR="0042094A" w:rsidRDefault="00000000">
            <w:pPr>
              <w:pStyle w:val="ConsPlusNormal0"/>
              <w:jc w:val="center"/>
            </w:pPr>
            <w:r>
              <w:t>27</w:t>
            </w:r>
          </w:p>
        </w:tc>
        <w:tc>
          <w:tcPr>
            <w:tcW w:w="2835" w:type="dxa"/>
          </w:tcPr>
          <w:p w14:paraId="55C8CC4F" w14:textId="77777777" w:rsidR="0042094A" w:rsidRDefault="0042094A">
            <w:pPr>
              <w:pStyle w:val="ConsPlusNormal0"/>
            </w:pPr>
          </w:p>
        </w:tc>
      </w:tr>
      <w:tr w:rsidR="0042094A" w14:paraId="15316903" w14:textId="77777777">
        <w:tc>
          <w:tcPr>
            <w:tcW w:w="5272" w:type="dxa"/>
          </w:tcPr>
          <w:p w14:paraId="6CEA7FDE" w14:textId="77777777" w:rsidR="0042094A" w:rsidRDefault="00000000">
            <w:pPr>
              <w:pStyle w:val="ConsPlusNormal0"/>
            </w:pPr>
            <w:r>
              <w:t>Подземные емкости для слива тяжелых остатков</w:t>
            </w:r>
          </w:p>
        </w:tc>
        <w:tc>
          <w:tcPr>
            <w:tcW w:w="964" w:type="dxa"/>
            <w:vAlign w:val="center"/>
          </w:tcPr>
          <w:p w14:paraId="7B385F9B" w14:textId="77777777" w:rsidR="0042094A" w:rsidRDefault="00000000">
            <w:pPr>
              <w:pStyle w:val="ConsPlusNormal0"/>
              <w:jc w:val="center"/>
            </w:pPr>
            <w:r>
              <w:t>21,7</w:t>
            </w:r>
          </w:p>
        </w:tc>
        <w:tc>
          <w:tcPr>
            <w:tcW w:w="2835" w:type="dxa"/>
          </w:tcPr>
          <w:p w14:paraId="3CB8B62B" w14:textId="77777777" w:rsidR="0042094A" w:rsidRDefault="0042094A">
            <w:pPr>
              <w:pStyle w:val="ConsPlusNormal0"/>
            </w:pPr>
          </w:p>
        </w:tc>
      </w:tr>
      <w:tr w:rsidR="0042094A" w14:paraId="2114D5D2" w14:textId="77777777">
        <w:tc>
          <w:tcPr>
            <w:tcW w:w="5272" w:type="dxa"/>
          </w:tcPr>
          <w:p w14:paraId="23966651" w14:textId="77777777" w:rsidR="0042094A" w:rsidRDefault="00000000">
            <w:pPr>
              <w:pStyle w:val="ConsPlusNormal0"/>
            </w:pPr>
            <w:r>
              <w:t>Пескораздаточные устройства</w:t>
            </w:r>
          </w:p>
        </w:tc>
        <w:tc>
          <w:tcPr>
            <w:tcW w:w="964" w:type="dxa"/>
            <w:vAlign w:val="center"/>
          </w:tcPr>
          <w:p w14:paraId="5BDFFD2D" w14:textId="77777777" w:rsidR="0042094A" w:rsidRDefault="00000000">
            <w:pPr>
              <w:pStyle w:val="ConsPlusNormal0"/>
              <w:jc w:val="center"/>
            </w:pPr>
            <w:r>
              <w:t>22,2</w:t>
            </w:r>
          </w:p>
        </w:tc>
        <w:tc>
          <w:tcPr>
            <w:tcW w:w="2835" w:type="dxa"/>
          </w:tcPr>
          <w:p w14:paraId="3B0099B0" w14:textId="77777777" w:rsidR="0042094A" w:rsidRDefault="0042094A">
            <w:pPr>
              <w:pStyle w:val="ConsPlusNormal0"/>
            </w:pPr>
          </w:p>
        </w:tc>
      </w:tr>
      <w:tr w:rsidR="0042094A" w14:paraId="54F244D9" w14:textId="77777777">
        <w:tc>
          <w:tcPr>
            <w:tcW w:w="5272" w:type="dxa"/>
          </w:tcPr>
          <w:p w14:paraId="375BADCF" w14:textId="77777777" w:rsidR="0042094A" w:rsidRDefault="00000000">
            <w:pPr>
              <w:pStyle w:val="ConsPlusNormal0"/>
            </w:pPr>
            <w:r>
              <w:t>Шлакоуборочные устройства механизированные</w:t>
            </w:r>
          </w:p>
        </w:tc>
        <w:tc>
          <w:tcPr>
            <w:tcW w:w="964" w:type="dxa"/>
            <w:vAlign w:val="center"/>
          </w:tcPr>
          <w:p w14:paraId="5327B3D7" w14:textId="77777777" w:rsidR="0042094A" w:rsidRDefault="00000000">
            <w:pPr>
              <w:pStyle w:val="ConsPlusNormal0"/>
              <w:jc w:val="center"/>
            </w:pPr>
            <w:r>
              <w:t>18,2</w:t>
            </w:r>
          </w:p>
        </w:tc>
        <w:tc>
          <w:tcPr>
            <w:tcW w:w="2835" w:type="dxa"/>
          </w:tcPr>
          <w:p w14:paraId="352B308C" w14:textId="77777777" w:rsidR="0042094A" w:rsidRDefault="0042094A">
            <w:pPr>
              <w:pStyle w:val="ConsPlusNormal0"/>
            </w:pPr>
          </w:p>
        </w:tc>
      </w:tr>
      <w:tr w:rsidR="0042094A" w14:paraId="38E6F872" w14:textId="77777777">
        <w:tc>
          <w:tcPr>
            <w:tcW w:w="5272" w:type="dxa"/>
          </w:tcPr>
          <w:p w14:paraId="6D481870" w14:textId="77777777" w:rsidR="0042094A" w:rsidRDefault="00000000">
            <w:pPr>
              <w:pStyle w:val="ConsPlusNormal0"/>
            </w:pPr>
            <w:r>
              <w:t>Смотровые канавы</w:t>
            </w:r>
          </w:p>
        </w:tc>
        <w:tc>
          <w:tcPr>
            <w:tcW w:w="964" w:type="dxa"/>
            <w:vAlign w:val="center"/>
          </w:tcPr>
          <w:p w14:paraId="01DE7834" w14:textId="77777777" w:rsidR="0042094A" w:rsidRDefault="00000000">
            <w:pPr>
              <w:pStyle w:val="ConsPlusNormal0"/>
              <w:jc w:val="center"/>
            </w:pPr>
            <w:r>
              <w:t>58,8</w:t>
            </w:r>
          </w:p>
        </w:tc>
        <w:tc>
          <w:tcPr>
            <w:tcW w:w="2835" w:type="dxa"/>
          </w:tcPr>
          <w:p w14:paraId="4EB60B93" w14:textId="77777777" w:rsidR="0042094A" w:rsidRDefault="0042094A">
            <w:pPr>
              <w:pStyle w:val="ConsPlusNormal0"/>
            </w:pPr>
          </w:p>
        </w:tc>
      </w:tr>
      <w:tr w:rsidR="0042094A" w14:paraId="413E3DC0" w14:textId="77777777">
        <w:tc>
          <w:tcPr>
            <w:tcW w:w="5272" w:type="dxa"/>
          </w:tcPr>
          <w:p w14:paraId="0FD6096E" w14:textId="77777777" w:rsidR="0042094A" w:rsidRDefault="00000000">
            <w:pPr>
              <w:pStyle w:val="ConsPlusNormal0"/>
            </w:pPr>
            <w:r>
              <w:t>Постоянные снегозащитные заборы: железобетонные</w:t>
            </w:r>
          </w:p>
        </w:tc>
        <w:tc>
          <w:tcPr>
            <w:tcW w:w="964" w:type="dxa"/>
            <w:vAlign w:val="center"/>
          </w:tcPr>
          <w:p w14:paraId="21347689" w14:textId="77777777" w:rsidR="0042094A" w:rsidRDefault="00000000">
            <w:pPr>
              <w:pStyle w:val="ConsPlusNormal0"/>
              <w:jc w:val="center"/>
            </w:pPr>
            <w:r>
              <w:t>30,3</w:t>
            </w:r>
          </w:p>
        </w:tc>
        <w:tc>
          <w:tcPr>
            <w:tcW w:w="2835" w:type="dxa"/>
          </w:tcPr>
          <w:p w14:paraId="74B43ABC" w14:textId="77777777" w:rsidR="0042094A" w:rsidRDefault="0042094A">
            <w:pPr>
              <w:pStyle w:val="ConsPlusNormal0"/>
            </w:pPr>
          </w:p>
        </w:tc>
      </w:tr>
      <w:tr w:rsidR="0042094A" w14:paraId="404EBBB6" w14:textId="77777777">
        <w:tc>
          <w:tcPr>
            <w:tcW w:w="5272" w:type="dxa"/>
          </w:tcPr>
          <w:p w14:paraId="0BD3C78B" w14:textId="77777777" w:rsidR="0042094A" w:rsidRDefault="00000000">
            <w:pPr>
              <w:pStyle w:val="ConsPlusNormal0"/>
            </w:pPr>
            <w:r>
              <w:t>Постоянные снегозащитные заборы: деревянные</w:t>
            </w:r>
          </w:p>
        </w:tc>
        <w:tc>
          <w:tcPr>
            <w:tcW w:w="964" w:type="dxa"/>
            <w:vAlign w:val="center"/>
          </w:tcPr>
          <w:p w14:paraId="569ADC56" w14:textId="77777777" w:rsidR="0042094A" w:rsidRDefault="00000000">
            <w:pPr>
              <w:pStyle w:val="ConsPlusNormal0"/>
              <w:jc w:val="center"/>
            </w:pPr>
            <w:r>
              <w:t>15,9</w:t>
            </w:r>
          </w:p>
        </w:tc>
        <w:tc>
          <w:tcPr>
            <w:tcW w:w="2835" w:type="dxa"/>
          </w:tcPr>
          <w:p w14:paraId="0E03BBF7" w14:textId="77777777" w:rsidR="0042094A" w:rsidRDefault="0042094A">
            <w:pPr>
              <w:pStyle w:val="ConsPlusNormal0"/>
            </w:pPr>
          </w:p>
        </w:tc>
      </w:tr>
      <w:tr w:rsidR="0042094A" w14:paraId="0CDAC5DF" w14:textId="77777777">
        <w:tc>
          <w:tcPr>
            <w:tcW w:w="5272" w:type="dxa"/>
          </w:tcPr>
          <w:p w14:paraId="27840BD0" w14:textId="77777777" w:rsidR="0042094A" w:rsidRDefault="00000000">
            <w:pPr>
              <w:pStyle w:val="ConsPlusNormal0"/>
            </w:pPr>
            <w:r>
              <w:t>Переносные снеговые щиты и колья</w:t>
            </w:r>
          </w:p>
        </w:tc>
        <w:tc>
          <w:tcPr>
            <w:tcW w:w="964" w:type="dxa"/>
            <w:vAlign w:val="center"/>
          </w:tcPr>
          <w:p w14:paraId="0FC5E41C" w14:textId="77777777" w:rsidR="0042094A" w:rsidRDefault="00000000">
            <w:pPr>
              <w:pStyle w:val="ConsPlusNormal0"/>
              <w:jc w:val="center"/>
            </w:pPr>
            <w:r>
              <w:t>10,5</w:t>
            </w:r>
          </w:p>
        </w:tc>
        <w:tc>
          <w:tcPr>
            <w:tcW w:w="2835" w:type="dxa"/>
          </w:tcPr>
          <w:p w14:paraId="35CCCCD5" w14:textId="77777777" w:rsidR="0042094A" w:rsidRDefault="0042094A">
            <w:pPr>
              <w:pStyle w:val="ConsPlusNormal0"/>
            </w:pPr>
          </w:p>
        </w:tc>
      </w:tr>
      <w:tr w:rsidR="0042094A" w14:paraId="3F50A3CF" w14:textId="77777777">
        <w:tc>
          <w:tcPr>
            <w:tcW w:w="5272" w:type="dxa"/>
          </w:tcPr>
          <w:p w14:paraId="3FE5C238" w14:textId="77777777" w:rsidR="0042094A" w:rsidRDefault="00000000">
            <w:pPr>
              <w:pStyle w:val="ConsPlusNormal0"/>
            </w:pPr>
            <w:r>
              <w:t>Переезды</w:t>
            </w:r>
          </w:p>
        </w:tc>
        <w:tc>
          <w:tcPr>
            <w:tcW w:w="964" w:type="dxa"/>
            <w:vAlign w:val="center"/>
          </w:tcPr>
          <w:p w14:paraId="6C58BFC0" w14:textId="77777777" w:rsidR="0042094A" w:rsidRDefault="00000000">
            <w:pPr>
              <w:pStyle w:val="ConsPlusNormal0"/>
              <w:jc w:val="center"/>
            </w:pPr>
            <w:r>
              <w:t>23,8</w:t>
            </w:r>
          </w:p>
        </w:tc>
        <w:tc>
          <w:tcPr>
            <w:tcW w:w="2835" w:type="dxa"/>
          </w:tcPr>
          <w:p w14:paraId="23C107B0" w14:textId="77777777" w:rsidR="0042094A" w:rsidRDefault="0042094A">
            <w:pPr>
              <w:pStyle w:val="ConsPlusNormal0"/>
            </w:pPr>
          </w:p>
        </w:tc>
      </w:tr>
      <w:tr w:rsidR="0042094A" w14:paraId="105EDBCF" w14:textId="77777777">
        <w:tc>
          <w:tcPr>
            <w:tcW w:w="5272" w:type="dxa"/>
          </w:tcPr>
          <w:p w14:paraId="13A910DF" w14:textId="77777777" w:rsidR="0042094A" w:rsidRDefault="00000000">
            <w:pPr>
              <w:pStyle w:val="ConsPlusNormal0"/>
            </w:pPr>
            <w:r>
              <w:t>Подвесные дороги</w:t>
            </w:r>
          </w:p>
        </w:tc>
        <w:tc>
          <w:tcPr>
            <w:tcW w:w="964" w:type="dxa"/>
            <w:vAlign w:val="center"/>
          </w:tcPr>
          <w:p w14:paraId="57F8F83A" w14:textId="77777777" w:rsidR="0042094A" w:rsidRDefault="00000000">
            <w:pPr>
              <w:pStyle w:val="ConsPlusNormal0"/>
              <w:jc w:val="center"/>
            </w:pPr>
            <w:r>
              <w:t>40</w:t>
            </w:r>
          </w:p>
        </w:tc>
        <w:tc>
          <w:tcPr>
            <w:tcW w:w="2835" w:type="dxa"/>
          </w:tcPr>
          <w:p w14:paraId="0557B246" w14:textId="77777777" w:rsidR="0042094A" w:rsidRDefault="0042094A">
            <w:pPr>
              <w:pStyle w:val="ConsPlusNormal0"/>
            </w:pPr>
          </w:p>
        </w:tc>
      </w:tr>
      <w:tr w:rsidR="0042094A" w14:paraId="08627689" w14:textId="77777777">
        <w:tc>
          <w:tcPr>
            <w:tcW w:w="5272" w:type="dxa"/>
          </w:tcPr>
          <w:p w14:paraId="22234667" w14:textId="77777777" w:rsidR="0042094A" w:rsidRDefault="00000000">
            <w:pPr>
              <w:pStyle w:val="ConsPlusNormal0"/>
            </w:pPr>
            <w:r>
              <w:t>Навигационные береговые знаки: металлические</w:t>
            </w:r>
          </w:p>
        </w:tc>
        <w:tc>
          <w:tcPr>
            <w:tcW w:w="964" w:type="dxa"/>
            <w:vAlign w:val="center"/>
          </w:tcPr>
          <w:p w14:paraId="3E50ABB8" w14:textId="77777777" w:rsidR="0042094A" w:rsidRDefault="00000000">
            <w:pPr>
              <w:pStyle w:val="ConsPlusNormal0"/>
              <w:jc w:val="center"/>
            </w:pPr>
            <w:r>
              <w:t>50</w:t>
            </w:r>
          </w:p>
        </w:tc>
        <w:tc>
          <w:tcPr>
            <w:tcW w:w="2835" w:type="dxa"/>
          </w:tcPr>
          <w:p w14:paraId="37D88491" w14:textId="77777777" w:rsidR="0042094A" w:rsidRDefault="0042094A">
            <w:pPr>
              <w:pStyle w:val="ConsPlusNormal0"/>
            </w:pPr>
          </w:p>
        </w:tc>
      </w:tr>
      <w:tr w:rsidR="0042094A" w14:paraId="1968F5E8" w14:textId="77777777">
        <w:tc>
          <w:tcPr>
            <w:tcW w:w="5272" w:type="dxa"/>
          </w:tcPr>
          <w:p w14:paraId="446A20AA" w14:textId="77777777" w:rsidR="0042094A" w:rsidRDefault="00000000">
            <w:pPr>
              <w:pStyle w:val="ConsPlusNormal0"/>
            </w:pPr>
            <w:r>
              <w:t>Навигационные береговые знаки: железобетонные и каменные</w:t>
            </w:r>
          </w:p>
        </w:tc>
        <w:tc>
          <w:tcPr>
            <w:tcW w:w="964" w:type="dxa"/>
            <w:vAlign w:val="center"/>
          </w:tcPr>
          <w:p w14:paraId="3673EAC2" w14:textId="77777777" w:rsidR="0042094A" w:rsidRDefault="00000000">
            <w:pPr>
              <w:pStyle w:val="ConsPlusNormal0"/>
              <w:jc w:val="center"/>
            </w:pPr>
            <w:r>
              <w:t>62,5</w:t>
            </w:r>
          </w:p>
        </w:tc>
        <w:tc>
          <w:tcPr>
            <w:tcW w:w="2835" w:type="dxa"/>
          </w:tcPr>
          <w:p w14:paraId="1801D584" w14:textId="77777777" w:rsidR="0042094A" w:rsidRDefault="0042094A">
            <w:pPr>
              <w:pStyle w:val="ConsPlusNormal0"/>
            </w:pPr>
          </w:p>
        </w:tc>
      </w:tr>
      <w:tr w:rsidR="0042094A" w14:paraId="71FE8FF5" w14:textId="77777777">
        <w:tc>
          <w:tcPr>
            <w:tcW w:w="5272" w:type="dxa"/>
          </w:tcPr>
          <w:p w14:paraId="6AAE8DA9" w14:textId="77777777" w:rsidR="0042094A" w:rsidRDefault="00000000">
            <w:pPr>
              <w:pStyle w:val="ConsPlusNormal0"/>
            </w:pPr>
            <w:r>
              <w:t>Навигационные береговые знаки: деревянные</w:t>
            </w:r>
          </w:p>
        </w:tc>
        <w:tc>
          <w:tcPr>
            <w:tcW w:w="964" w:type="dxa"/>
            <w:vAlign w:val="center"/>
          </w:tcPr>
          <w:p w14:paraId="457D7811" w14:textId="77777777" w:rsidR="0042094A" w:rsidRDefault="00000000">
            <w:pPr>
              <w:pStyle w:val="ConsPlusNormal0"/>
              <w:jc w:val="center"/>
            </w:pPr>
            <w:r>
              <w:t>15,4</w:t>
            </w:r>
          </w:p>
        </w:tc>
        <w:tc>
          <w:tcPr>
            <w:tcW w:w="2835" w:type="dxa"/>
          </w:tcPr>
          <w:p w14:paraId="7973FEB0" w14:textId="77777777" w:rsidR="0042094A" w:rsidRDefault="0042094A">
            <w:pPr>
              <w:pStyle w:val="ConsPlusNormal0"/>
            </w:pPr>
          </w:p>
        </w:tc>
      </w:tr>
      <w:tr w:rsidR="0042094A" w14:paraId="242C231C" w14:textId="77777777">
        <w:tc>
          <w:tcPr>
            <w:tcW w:w="5272" w:type="dxa"/>
          </w:tcPr>
          <w:p w14:paraId="4DE5AB1B" w14:textId="77777777" w:rsidR="0042094A" w:rsidRDefault="00000000">
            <w:pPr>
              <w:pStyle w:val="ConsPlusNormal0"/>
            </w:pPr>
            <w:r>
              <w:t>Плавучие буи и вехи (металлические)</w:t>
            </w:r>
          </w:p>
        </w:tc>
        <w:tc>
          <w:tcPr>
            <w:tcW w:w="964" w:type="dxa"/>
            <w:vAlign w:val="center"/>
          </w:tcPr>
          <w:p w14:paraId="7EE20372" w14:textId="77777777" w:rsidR="0042094A" w:rsidRDefault="00000000">
            <w:pPr>
              <w:pStyle w:val="ConsPlusNormal0"/>
              <w:jc w:val="center"/>
            </w:pPr>
            <w:r>
              <w:t>12</w:t>
            </w:r>
          </w:p>
        </w:tc>
        <w:tc>
          <w:tcPr>
            <w:tcW w:w="2835" w:type="dxa"/>
          </w:tcPr>
          <w:p w14:paraId="3FAB280C" w14:textId="77777777" w:rsidR="0042094A" w:rsidRDefault="0042094A">
            <w:pPr>
              <w:pStyle w:val="ConsPlusNormal0"/>
            </w:pPr>
          </w:p>
        </w:tc>
      </w:tr>
      <w:tr w:rsidR="0042094A" w14:paraId="41E008B9" w14:textId="77777777">
        <w:tc>
          <w:tcPr>
            <w:tcW w:w="5272" w:type="dxa"/>
          </w:tcPr>
          <w:p w14:paraId="4C4BBF57" w14:textId="77777777" w:rsidR="0042094A" w:rsidRDefault="00000000">
            <w:pPr>
              <w:pStyle w:val="ConsPlusNormal0"/>
            </w:pPr>
            <w:r>
              <w:t>Светотехнические и звукосигнальные устройства плавучих и береговых навигационных знаков</w:t>
            </w:r>
          </w:p>
        </w:tc>
        <w:tc>
          <w:tcPr>
            <w:tcW w:w="964" w:type="dxa"/>
            <w:vAlign w:val="center"/>
          </w:tcPr>
          <w:p w14:paraId="10F8421A" w14:textId="77777777" w:rsidR="0042094A" w:rsidRDefault="00000000">
            <w:pPr>
              <w:pStyle w:val="ConsPlusNormal0"/>
              <w:jc w:val="center"/>
            </w:pPr>
            <w:r>
              <w:t>10</w:t>
            </w:r>
          </w:p>
        </w:tc>
        <w:tc>
          <w:tcPr>
            <w:tcW w:w="2835" w:type="dxa"/>
          </w:tcPr>
          <w:p w14:paraId="1F0C9C97" w14:textId="77777777" w:rsidR="0042094A" w:rsidRDefault="0042094A">
            <w:pPr>
              <w:pStyle w:val="ConsPlusNormal0"/>
            </w:pPr>
          </w:p>
        </w:tc>
      </w:tr>
      <w:tr w:rsidR="0042094A" w14:paraId="1BD5006C" w14:textId="77777777">
        <w:tc>
          <w:tcPr>
            <w:tcW w:w="5272" w:type="dxa"/>
          </w:tcPr>
          <w:p w14:paraId="4ABB8011" w14:textId="77777777" w:rsidR="0042094A" w:rsidRDefault="00000000">
            <w:pPr>
              <w:pStyle w:val="ConsPlusNormal0"/>
            </w:pPr>
            <w:r>
              <w:t>Трамвайные пути на каменных и железобетонных основаниях</w:t>
            </w:r>
          </w:p>
        </w:tc>
        <w:tc>
          <w:tcPr>
            <w:tcW w:w="964" w:type="dxa"/>
            <w:vAlign w:val="center"/>
          </w:tcPr>
          <w:p w14:paraId="162CE45F" w14:textId="77777777" w:rsidR="0042094A" w:rsidRDefault="00000000">
            <w:pPr>
              <w:pStyle w:val="ConsPlusNormal0"/>
              <w:jc w:val="center"/>
            </w:pPr>
            <w:r>
              <w:t>76,9</w:t>
            </w:r>
          </w:p>
        </w:tc>
        <w:tc>
          <w:tcPr>
            <w:tcW w:w="2835" w:type="dxa"/>
          </w:tcPr>
          <w:p w14:paraId="5341BBF8" w14:textId="77777777" w:rsidR="0042094A" w:rsidRDefault="0042094A">
            <w:pPr>
              <w:pStyle w:val="ConsPlusNormal0"/>
            </w:pPr>
          </w:p>
        </w:tc>
      </w:tr>
      <w:tr w:rsidR="0042094A" w14:paraId="6D643B3C" w14:textId="77777777">
        <w:tc>
          <w:tcPr>
            <w:tcW w:w="5272" w:type="dxa"/>
          </w:tcPr>
          <w:p w14:paraId="557DF537" w14:textId="77777777" w:rsidR="0042094A" w:rsidRDefault="00000000">
            <w:pPr>
              <w:pStyle w:val="ConsPlusNormal0"/>
            </w:pPr>
            <w:r>
              <w:t>Трамвайные пути на щебеночном основании с железобетонными шпалами</w:t>
            </w:r>
          </w:p>
        </w:tc>
        <w:tc>
          <w:tcPr>
            <w:tcW w:w="964" w:type="dxa"/>
            <w:vAlign w:val="center"/>
          </w:tcPr>
          <w:p w14:paraId="5C3531D8" w14:textId="77777777" w:rsidR="0042094A" w:rsidRDefault="00000000">
            <w:pPr>
              <w:pStyle w:val="ConsPlusNormal0"/>
              <w:jc w:val="center"/>
            </w:pPr>
            <w:r>
              <w:t>33,3</w:t>
            </w:r>
          </w:p>
        </w:tc>
        <w:tc>
          <w:tcPr>
            <w:tcW w:w="2835" w:type="dxa"/>
          </w:tcPr>
          <w:p w14:paraId="7FC616C3" w14:textId="77777777" w:rsidR="0042094A" w:rsidRDefault="0042094A">
            <w:pPr>
              <w:pStyle w:val="ConsPlusNormal0"/>
            </w:pPr>
          </w:p>
        </w:tc>
      </w:tr>
      <w:tr w:rsidR="0042094A" w14:paraId="14EC8270" w14:textId="77777777">
        <w:tc>
          <w:tcPr>
            <w:tcW w:w="5272" w:type="dxa"/>
          </w:tcPr>
          <w:p w14:paraId="39416B80" w14:textId="77777777" w:rsidR="0042094A" w:rsidRDefault="00000000">
            <w:pPr>
              <w:pStyle w:val="ConsPlusNormal0"/>
            </w:pPr>
            <w:r>
              <w:t>Трамвайные пути на щебеночном основании с деревянными шпалами</w:t>
            </w:r>
          </w:p>
        </w:tc>
        <w:tc>
          <w:tcPr>
            <w:tcW w:w="964" w:type="dxa"/>
            <w:vAlign w:val="center"/>
          </w:tcPr>
          <w:p w14:paraId="1DC5ED56" w14:textId="77777777" w:rsidR="0042094A" w:rsidRDefault="00000000">
            <w:pPr>
              <w:pStyle w:val="ConsPlusNormal0"/>
              <w:jc w:val="center"/>
            </w:pPr>
            <w:r>
              <w:t>23,8</w:t>
            </w:r>
          </w:p>
        </w:tc>
        <w:tc>
          <w:tcPr>
            <w:tcW w:w="2835" w:type="dxa"/>
          </w:tcPr>
          <w:p w14:paraId="4D2EBBEE" w14:textId="77777777" w:rsidR="0042094A" w:rsidRDefault="0042094A">
            <w:pPr>
              <w:pStyle w:val="ConsPlusNormal0"/>
            </w:pPr>
          </w:p>
        </w:tc>
      </w:tr>
      <w:tr w:rsidR="0042094A" w14:paraId="5ACC5C19" w14:textId="77777777">
        <w:tc>
          <w:tcPr>
            <w:tcW w:w="5272" w:type="dxa"/>
          </w:tcPr>
          <w:p w14:paraId="5054C885" w14:textId="77777777" w:rsidR="0042094A" w:rsidRDefault="00000000">
            <w:pPr>
              <w:pStyle w:val="ConsPlusNormal0"/>
            </w:pPr>
            <w:r>
              <w:t>Трамвайные пути на песчаных основаниях</w:t>
            </w:r>
          </w:p>
        </w:tc>
        <w:tc>
          <w:tcPr>
            <w:tcW w:w="964" w:type="dxa"/>
            <w:vAlign w:val="center"/>
          </w:tcPr>
          <w:p w14:paraId="5F9D7B3E" w14:textId="77777777" w:rsidR="0042094A" w:rsidRDefault="00000000">
            <w:pPr>
              <w:pStyle w:val="ConsPlusNormal0"/>
              <w:jc w:val="center"/>
            </w:pPr>
            <w:r>
              <w:t>15,9</w:t>
            </w:r>
          </w:p>
        </w:tc>
        <w:tc>
          <w:tcPr>
            <w:tcW w:w="2835" w:type="dxa"/>
          </w:tcPr>
          <w:p w14:paraId="378DED10" w14:textId="77777777" w:rsidR="0042094A" w:rsidRDefault="0042094A">
            <w:pPr>
              <w:pStyle w:val="ConsPlusNormal0"/>
            </w:pPr>
          </w:p>
        </w:tc>
      </w:tr>
      <w:tr w:rsidR="0042094A" w14:paraId="3A1D72E2" w14:textId="77777777">
        <w:tc>
          <w:tcPr>
            <w:tcW w:w="5272" w:type="dxa"/>
          </w:tcPr>
          <w:p w14:paraId="6CF60A63" w14:textId="77777777" w:rsidR="0042094A" w:rsidRDefault="00000000">
            <w:pPr>
              <w:pStyle w:val="ConsPlusNormal0"/>
            </w:pPr>
            <w:r>
              <w:t>Береговые судоподъемные сооружения (сливы, эллинги):</w:t>
            </w:r>
          </w:p>
        </w:tc>
        <w:tc>
          <w:tcPr>
            <w:tcW w:w="964" w:type="dxa"/>
            <w:vAlign w:val="center"/>
          </w:tcPr>
          <w:p w14:paraId="35F979F7" w14:textId="77777777" w:rsidR="0042094A" w:rsidRDefault="0042094A">
            <w:pPr>
              <w:pStyle w:val="ConsPlusNormal0"/>
            </w:pPr>
          </w:p>
        </w:tc>
        <w:tc>
          <w:tcPr>
            <w:tcW w:w="2835" w:type="dxa"/>
          </w:tcPr>
          <w:p w14:paraId="3EC8D844" w14:textId="77777777" w:rsidR="0042094A" w:rsidRDefault="0042094A">
            <w:pPr>
              <w:pStyle w:val="ConsPlusNormal0"/>
            </w:pPr>
          </w:p>
        </w:tc>
      </w:tr>
      <w:tr w:rsidR="0042094A" w14:paraId="2781FB0F" w14:textId="77777777">
        <w:tc>
          <w:tcPr>
            <w:tcW w:w="5272" w:type="dxa"/>
          </w:tcPr>
          <w:p w14:paraId="16CD1B33" w14:textId="77777777" w:rsidR="0042094A" w:rsidRDefault="00000000">
            <w:pPr>
              <w:pStyle w:val="ConsPlusNormal0"/>
            </w:pPr>
            <w:r>
              <w:t>на железобетонном основании</w:t>
            </w:r>
          </w:p>
        </w:tc>
        <w:tc>
          <w:tcPr>
            <w:tcW w:w="964" w:type="dxa"/>
            <w:vAlign w:val="center"/>
          </w:tcPr>
          <w:p w14:paraId="559937DC" w14:textId="77777777" w:rsidR="0042094A" w:rsidRDefault="00000000">
            <w:pPr>
              <w:pStyle w:val="ConsPlusNormal0"/>
              <w:jc w:val="center"/>
            </w:pPr>
            <w:r>
              <w:t>55,6</w:t>
            </w:r>
          </w:p>
        </w:tc>
        <w:tc>
          <w:tcPr>
            <w:tcW w:w="2835" w:type="dxa"/>
          </w:tcPr>
          <w:p w14:paraId="7200E5EF" w14:textId="77777777" w:rsidR="0042094A" w:rsidRDefault="0042094A">
            <w:pPr>
              <w:pStyle w:val="ConsPlusNormal0"/>
            </w:pPr>
          </w:p>
        </w:tc>
      </w:tr>
      <w:tr w:rsidR="0042094A" w14:paraId="3AD32A94" w14:textId="77777777">
        <w:tc>
          <w:tcPr>
            <w:tcW w:w="5272" w:type="dxa"/>
          </w:tcPr>
          <w:p w14:paraId="40894464" w14:textId="77777777" w:rsidR="0042094A" w:rsidRDefault="00000000">
            <w:pPr>
              <w:pStyle w:val="ConsPlusNormal0"/>
            </w:pPr>
            <w:r>
              <w:t>на деревянном, свайно-балочном и балластно-шпальном основании</w:t>
            </w:r>
          </w:p>
        </w:tc>
        <w:tc>
          <w:tcPr>
            <w:tcW w:w="964" w:type="dxa"/>
            <w:vAlign w:val="center"/>
          </w:tcPr>
          <w:p w14:paraId="6D119747" w14:textId="77777777" w:rsidR="0042094A" w:rsidRDefault="00000000">
            <w:pPr>
              <w:pStyle w:val="ConsPlusNormal0"/>
              <w:jc w:val="center"/>
            </w:pPr>
            <w:r>
              <w:t>30,3</w:t>
            </w:r>
          </w:p>
        </w:tc>
        <w:tc>
          <w:tcPr>
            <w:tcW w:w="2835" w:type="dxa"/>
          </w:tcPr>
          <w:p w14:paraId="56E56EA9" w14:textId="77777777" w:rsidR="0042094A" w:rsidRDefault="0042094A">
            <w:pPr>
              <w:pStyle w:val="ConsPlusNormal0"/>
            </w:pPr>
          </w:p>
        </w:tc>
      </w:tr>
      <w:tr w:rsidR="0042094A" w14:paraId="48F3A8D8" w14:textId="77777777">
        <w:tc>
          <w:tcPr>
            <w:tcW w:w="5272" w:type="dxa"/>
          </w:tcPr>
          <w:p w14:paraId="521539CB" w14:textId="77777777" w:rsidR="0042094A" w:rsidRDefault="00000000">
            <w:pPr>
              <w:pStyle w:val="ConsPlusNormal0"/>
            </w:pPr>
            <w:r>
              <w:t>Плавучие доки морские: металлические, композитные</w:t>
            </w:r>
          </w:p>
        </w:tc>
        <w:tc>
          <w:tcPr>
            <w:tcW w:w="964" w:type="dxa"/>
            <w:vAlign w:val="center"/>
          </w:tcPr>
          <w:p w14:paraId="13570C45" w14:textId="77777777" w:rsidR="0042094A" w:rsidRDefault="00000000">
            <w:pPr>
              <w:pStyle w:val="ConsPlusNormal0"/>
              <w:jc w:val="center"/>
            </w:pPr>
            <w:r>
              <w:t>50</w:t>
            </w:r>
          </w:p>
        </w:tc>
        <w:tc>
          <w:tcPr>
            <w:tcW w:w="2835" w:type="dxa"/>
          </w:tcPr>
          <w:p w14:paraId="0D7E7FA6" w14:textId="77777777" w:rsidR="0042094A" w:rsidRDefault="0042094A">
            <w:pPr>
              <w:pStyle w:val="ConsPlusNormal0"/>
            </w:pPr>
          </w:p>
        </w:tc>
      </w:tr>
      <w:tr w:rsidR="0042094A" w14:paraId="69FA8558" w14:textId="77777777">
        <w:tc>
          <w:tcPr>
            <w:tcW w:w="5272" w:type="dxa"/>
          </w:tcPr>
          <w:p w14:paraId="46A14062" w14:textId="77777777" w:rsidR="0042094A" w:rsidRDefault="00000000">
            <w:pPr>
              <w:pStyle w:val="ConsPlusNormal0"/>
            </w:pPr>
            <w:r>
              <w:t>Плавучие доки морские: железобетонные</w:t>
            </w:r>
          </w:p>
        </w:tc>
        <w:tc>
          <w:tcPr>
            <w:tcW w:w="964" w:type="dxa"/>
            <w:vAlign w:val="center"/>
          </w:tcPr>
          <w:p w14:paraId="332FC83E" w14:textId="77777777" w:rsidR="0042094A" w:rsidRDefault="00000000">
            <w:pPr>
              <w:pStyle w:val="ConsPlusNormal0"/>
              <w:jc w:val="center"/>
            </w:pPr>
            <w:r>
              <w:t>45,5</w:t>
            </w:r>
          </w:p>
        </w:tc>
        <w:tc>
          <w:tcPr>
            <w:tcW w:w="2835" w:type="dxa"/>
          </w:tcPr>
          <w:p w14:paraId="4B21C7CB" w14:textId="77777777" w:rsidR="0042094A" w:rsidRDefault="0042094A">
            <w:pPr>
              <w:pStyle w:val="ConsPlusNormal0"/>
            </w:pPr>
          </w:p>
        </w:tc>
      </w:tr>
      <w:tr w:rsidR="0042094A" w14:paraId="019281D0" w14:textId="77777777">
        <w:tc>
          <w:tcPr>
            <w:tcW w:w="5272" w:type="dxa"/>
          </w:tcPr>
          <w:p w14:paraId="4ADA6F90" w14:textId="77777777" w:rsidR="0042094A" w:rsidRDefault="00000000">
            <w:pPr>
              <w:pStyle w:val="ConsPlusNormal0"/>
            </w:pPr>
            <w:r>
              <w:t>Плавучие доки речные и кормоподъемники</w:t>
            </w:r>
          </w:p>
        </w:tc>
        <w:tc>
          <w:tcPr>
            <w:tcW w:w="964" w:type="dxa"/>
            <w:vAlign w:val="center"/>
          </w:tcPr>
          <w:p w14:paraId="38F6C50C" w14:textId="77777777" w:rsidR="0042094A" w:rsidRDefault="00000000">
            <w:pPr>
              <w:pStyle w:val="ConsPlusNormal0"/>
              <w:jc w:val="center"/>
            </w:pPr>
            <w:r>
              <w:t>41,7</w:t>
            </w:r>
          </w:p>
        </w:tc>
        <w:tc>
          <w:tcPr>
            <w:tcW w:w="2835" w:type="dxa"/>
          </w:tcPr>
          <w:p w14:paraId="6DF2401D" w14:textId="77777777" w:rsidR="0042094A" w:rsidRDefault="0042094A">
            <w:pPr>
              <w:pStyle w:val="ConsPlusNormal0"/>
            </w:pPr>
          </w:p>
        </w:tc>
      </w:tr>
      <w:tr w:rsidR="0042094A" w14:paraId="2B5C9960" w14:textId="77777777">
        <w:tc>
          <w:tcPr>
            <w:tcW w:w="5272" w:type="dxa"/>
          </w:tcPr>
          <w:p w14:paraId="6C8AC3FA" w14:textId="77777777" w:rsidR="0042094A" w:rsidRDefault="00000000">
            <w:pPr>
              <w:pStyle w:val="ConsPlusNormal0"/>
            </w:pPr>
            <w:r>
              <w:t>Сухие доки, наливные в эллингах, наливные доккамеры; наливные бассейны, полушлюзы</w:t>
            </w:r>
          </w:p>
        </w:tc>
        <w:tc>
          <w:tcPr>
            <w:tcW w:w="964" w:type="dxa"/>
            <w:vAlign w:val="center"/>
          </w:tcPr>
          <w:p w14:paraId="228D4F99" w14:textId="77777777" w:rsidR="0042094A" w:rsidRDefault="00000000">
            <w:pPr>
              <w:pStyle w:val="ConsPlusNormal0"/>
              <w:jc w:val="center"/>
            </w:pPr>
            <w:r>
              <w:t>100</w:t>
            </w:r>
          </w:p>
        </w:tc>
        <w:tc>
          <w:tcPr>
            <w:tcW w:w="2835" w:type="dxa"/>
          </w:tcPr>
          <w:p w14:paraId="223376AD" w14:textId="77777777" w:rsidR="0042094A" w:rsidRDefault="0042094A">
            <w:pPr>
              <w:pStyle w:val="ConsPlusNormal0"/>
            </w:pPr>
          </w:p>
        </w:tc>
      </w:tr>
      <w:tr w:rsidR="0042094A" w14:paraId="525A89AB" w14:textId="77777777">
        <w:tc>
          <w:tcPr>
            <w:tcW w:w="5272" w:type="dxa"/>
          </w:tcPr>
          <w:p w14:paraId="1A74B924" w14:textId="77777777" w:rsidR="0042094A" w:rsidRDefault="00000000">
            <w:pPr>
              <w:pStyle w:val="ConsPlusNormal0"/>
            </w:pPr>
            <w:r>
              <w:t>Продольные (наклонные) стапели, горизонтальные стапельные места в закрытых помещениях, открытые (горизонтальные) стапельные места</w:t>
            </w:r>
          </w:p>
        </w:tc>
        <w:tc>
          <w:tcPr>
            <w:tcW w:w="964" w:type="dxa"/>
            <w:vAlign w:val="center"/>
          </w:tcPr>
          <w:p w14:paraId="0AEF5593" w14:textId="77777777" w:rsidR="0042094A" w:rsidRDefault="00000000">
            <w:pPr>
              <w:pStyle w:val="ConsPlusNormal0"/>
              <w:jc w:val="center"/>
            </w:pPr>
            <w:r>
              <w:t>100</w:t>
            </w:r>
          </w:p>
        </w:tc>
        <w:tc>
          <w:tcPr>
            <w:tcW w:w="2835" w:type="dxa"/>
          </w:tcPr>
          <w:p w14:paraId="1AB2A46C" w14:textId="77777777" w:rsidR="0042094A" w:rsidRDefault="0042094A">
            <w:pPr>
              <w:pStyle w:val="ConsPlusNormal0"/>
            </w:pPr>
          </w:p>
        </w:tc>
      </w:tr>
      <w:tr w:rsidR="0042094A" w14:paraId="10AD0B62" w14:textId="77777777">
        <w:tc>
          <w:tcPr>
            <w:tcW w:w="5272" w:type="dxa"/>
          </w:tcPr>
          <w:p w14:paraId="76603511" w14:textId="77777777" w:rsidR="0042094A" w:rsidRDefault="00000000">
            <w:pPr>
              <w:pStyle w:val="ConsPlusNormal0"/>
            </w:pPr>
            <w:r>
              <w:t>Акватории, котлованы станций безобмоточного размагничивания</w:t>
            </w:r>
          </w:p>
        </w:tc>
        <w:tc>
          <w:tcPr>
            <w:tcW w:w="964" w:type="dxa"/>
            <w:vAlign w:val="center"/>
          </w:tcPr>
          <w:p w14:paraId="63E0C61C" w14:textId="77777777" w:rsidR="0042094A" w:rsidRDefault="00000000">
            <w:pPr>
              <w:pStyle w:val="ConsPlusNormal0"/>
              <w:jc w:val="center"/>
            </w:pPr>
            <w:r>
              <w:t>100</w:t>
            </w:r>
          </w:p>
        </w:tc>
        <w:tc>
          <w:tcPr>
            <w:tcW w:w="2835" w:type="dxa"/>
          </w:tcPr>
          <w:p w14:paraId="411D009B" w14:textId="77777777" w:rsidR="0042094A" w:rsidRDefault="0042094A">
            <w:pPr>
              <w:pStyle w:val="ConsPlusNormal0"/>
            </w:pPr>
          </w:p>
        </w:tc>
      </w:tr>
      <w:tr w:rsidR="0042094A" w14:paraId="00FA9D8E" w14:textId="77777777">
        <w:tc>
          <w:tcPr>
            <w:tcW w:w="5272" w:type="dxa"/>
          </w:tcPr>
          <w:p w14:paraId="599A769B" w14:textId="77777777" w:rsidR="0042094A" w:rsidRDefault="00000000">
            <w:pPr>
              <w:pStyle w:val="ConsPlusNormal0"/>
            </w:pPr>
            <w:r>
              <w:t>Трансбордерные ямы для большого и малого трансбордера</w:t>
            </w:r>
          </w:p>
        </w:tc>
        <w:tc>
          <w:tcPr>
            <w:tcW w:w="964" w:type="dxa"/>
            <w:vAlign w:val="center"/>
          </w:tcPr>
          <w:p w14:paraId="15C50781" w14:textId="77777777" w:rsidR="0042094A" w:rsidRDefault="00000000">
            <w:pPr>
              <w:pStyle w:val="ConsPlusNormal0"/>
              <w:jc w:val="center"/>
            </w:pPr>
            <w:r>
              <w:t>58,8</w:t>
            </w:r>
          </w:p>
        </w:tc>
        <w:tc>
          <w:tcPr>
            <w:tcW w:w="2835" w:type="dxa"/>
          </w:tcPr>
          <w:p w14:paraId="42BDA89E" w14:textId="77777777" w:rsidR="0042094A" w:rsidRDefault="0042094A">
            <w:pPr>
              <w:pStyle w:val="ConsPlusNormal0"/>
            </w:pPr>
          </w:p>
        </w:tc>
      </w:tr>
      <w:tr w:rsidR="0042094A" w14:paraId="6E5EB63C" w14:textId="77777777">
        <w:tc>
          <w:tcPr>
            <w:tcW w:w="5272" w:type="dxa"/>
          </w:tcPr>
          <w:p w14:paraId="297AF022" w14:textId="77777777" w:rsidR="0042094A" w:rsidRDefault="00000000">
            <w:pPr>
              <w:pStyle w:val="ConsPlusNormal0"/>
            </w:pPr>
            <w:r>
              <w:t>Станции метрополитена, тоннели метрополитена, железнодорожные тоннели всех конструкций</w:t>
            </w:r>
          </w:p>
        </w:tc>
        <w:tc>
          <w:tcPr>
            <w:tcW w:w="964" w:type="dxa"/>
            <w:vAlign w:val="center"/>
          </w:tcPr>
          <w:p w14:paraId="6C5B0DE2" w14:textId="77777777" w:rsidR="0042094A" w:rsidRDefault="00000000">
            <w:pPr>
              <w:pStyle w:val="ConsPlusNormal0"/>
              <w:jc w:val="center"/>
            </w:pPr>
            <w:r>
              <w:t>500</w:t>
            </w:r>
          </w:p>
        </w:tc>
        <w:tc>
          <w:tcPr>
            <w:tcW w:w="2835" w:type="dxa"/>
          </w:tcPr>
          <w:p w14:paraId="7C309205" w14:textId="77777777" w:rsidR="0042094A" w:rsidRDefault="0042094A">
            <w:pPr>
              <w:pStyle w:val="ConsPlusNormal0"/>
            </w:pPr>
          </w:p>
        </w:tc>
      </w:tr>
      <w:tr w:rsidR="0042094A" w14:paraId="35D3E076" w14:textId="77777777">
        <w:tc>
          <w:tcPr>
            <w:tcW w:w="5272" w:type="dxa"/>
          </w:tcPr>
          <w:p w14:paraId="428215B5" w14:textId="77777777" w:rsidR="0042094A" w:rsidRDefault="00000000">
            <w:pPr>
              <w:pStyle w:val="ConsPlusNormal0"/>
            </w:pPr>
            <w:r>
              <w:t>Вестибюли метрополитена наземные</w:t>
            </w:r>
          </w:p>
        </w:tc>
        <w:tc>
          <w:tcPr>
            <w:tcW w:w="964" w:type="dxa"/>
            <w:vAlign w:val="center"/>
          </w:tcPr>
          <w:p w14:paraId="1387889D" w14:textId="77777777" w:rsidR="0042094A" w:rsidRDefault="00000000">
            <w:pPr>
              <w:pStyle w:val="ConsPlusNormal0"/>
              <w:jc w:val="center"/>
            </w:pPr>
            <w:r>
              <w:t>142,9</w:t>
            </w:r>
          </w:p>
        </w:tc>
        <w:tc>
          <w:tcPr>
            <w:tcW w:w="2835" w:type="dxa"/>
          </w:tcPr>
          <w:p w14:paraId="5190A9EE" w14:textId="77777777" w:rsidR="0042094A" w:rsidRDefault="0042094A">
            <w:pPr>
              <w:pStyle w:val="ConsPlusNormal0"/>
            </w:pPr>
          </w:p>
        </w:tc>
      </w:tr>
      <w:tr w:rsidR="0042094A" w14:paraId="4F307C05" w14:textId="77777777">
        <w:tc>
          <w:tcPr>
            <w:tcW w:w="5272" w:type="dxa"/>
          </w:tcPr>
          <w:p w14:paraId="1C56CFE8" w14:textId="77777777" w:rsidR="0042094A" w:rsidRDefault="00000000">
            <w:pPr>
              <w:pStyle w:val="ConsPlusNormal0"/>
            </w:pPr>
            <w:r>
              <w:t>Пешеходные мосты и тоннели</w:t>
            </w:r>
          </w:p>
        </w:tc>
        <w:tc>
          <w:tcPr>
            <w:tcW w:w="964" w:type="dxa"/>
            <w:vAlign w:val="center"/>
          </w:tcPr>
          <w:p w14:paraId="4972C43B" w14:textId="77777777" w:rsidR="0042094A" w:rsidRDefault="00000000">
            <w:pPr>
              <w:pStyle w:val="ConsPlusNormal0"/>
              <w:jc w:val="center"/>
            </w:pPr>
            <w:r>
              <w:t>83,3</w:t>
            </w:r>
          </w:p>
        </w:tc>
        <w:tc>
          <w:tcPr>
            <w:tcW w:w="2835" w:type="dxa"/>
          </w:tcPr>
          <w:p w14:paraId="52DEFA2D" w14:textId="77777777" w:rsidR="0042094A" w:rsidRDefault="0042094A">
            <w:pPr>
              <w:pStyle w:val="ConsPlusNormal0"/>
            </w:pPr>
          </w:p>
        </w:tc>
      </w:tr>
      <w:tr w:rsidR="0042094A" w14:paraId="491C89DB" w14:textId="77777777">
        <w:tc>
          <w:tcPr>
            <w:tcW w:w="5272" w:type="dxa"/>
          </w:tcPr>
          <w:p w14:paraId="1212A655" w14:textId="77777777" w:rsidR="0042094A" w:rsidRDefault="00000000">
            <w:pPr>
              <w:pStyle w:val="ConsPlusNormal0"/>
            </w:pPr>
            <w:r>
              <w:t>Телефонная канализация (бетонная и асбестоцементная)</w:t>
            </w:r>
          </w:p>
        </w:tc>
        <w:tc>
          <w:tcPr>
            <w:tcW w:w="964" w:type="dxa"/>
            <w:vAlign w:val="center"/>
          </w:tcPr>
          <w:p w14:paraId="7083CE89" w14:textId="77777777" w:rsidR="0042094A" w:rsidRDefault="00000000">
            <w:pPr>
              <w:pStyle w:val="ConsPlusNormal0"/>
              <w:jc w:val="center"/>
            </w:pPr>
            <w:r>
              <w:t>50</w:t>
            </w:r>
          </w:p>
        </w:tc>
        <w:tc>
          <w:tcPr>
            <w:tcW w:w="2835" w:type="dxa"/>
          </w:tcPr>
          <w:p w14:paraId="0B975ECD" w14:textId="77777777" w:rsidR="0042094A" w:rsidRDefault="0042094A">
            <w:pPr>
              <w:pStyle w:val="ConsPlusNormal0"/>
            </w:pPr>
          </w:p>
        </w:tc>
      </w:tr>
      <w:tr w:rsidR="0042094A" w14:paraId="03655F3D" w14:textId="77777777">
        <w:tc>
          <w:tcPr>
            <w:tcW w:w="5272" w:type="dxa"/>
          </w:tcPr>
          <w:p w14:paraId="66E176EA" w14:textId="77777777" w:rsidR="0042094A" w:rsidRDefault="00000000">
            <w:pPr>
              <w:pStyle w:val="ConsPlusNormal0"/>
            </w:pPr>
            <w:r>
              <w:t>Антенны ультракоротких волн (УКВ) передающие</w:t>
            </w:r>
          </w:p>
        </w:tc>
        <w:tc>
          <w:tcPr>
            <w:tcW w:w="964" w:type="dxa"/>
            <w:vAlign w:val="center"/>
          </w:tcPr>
          <w:p w14:paraId="729BDF79" w14:textId="77777777" w:rsidR="0042094A" w:rsidRDefault="00000000">
            <w:pPr>
              <w:pStyle w:val="ConsPlusNormal0"/>
              <w:jc w:val="center"/>
            </w:pPr>
            <w:r>
              <w:t>23,8</w:t>
            </w:r>
          </w:p>
        </w:tc>
        <w:tc>
          <w:tcPr>
            <w:tcW w:w="2835" w:type="dxa"/>
          </w:tcPr>
          <w:p w14:paraId="60D91772" w14:textId="77777777" w:rsidR="0042094A" w:rsidRDefault="0042094A">
            <w:pPr>
              <w:pStyle w:val="ConsPlusNormal0"/>
            </w:pPr>
          </w:p>
        </w:tc>
      </w:tr>
      <w:tr w:rsidR="0042094A" w14:paraId="6771A415" w14:textId="77777777">
        <w:tc>
          <w:tcPr>
            <w:tcW w:w="5272" w:type="dxa"/>
          </w:tcPr>
          <w:p w14:paraId="63034D12" w14:textId="77777777" w:rsidR="0042094A" w:rsidRDefault="00000000">
            <w:pPr>
              <w:pStyle w:val="ConsPlusNormal0"/>
            </w:pPr>
            <w:r>
              <w:t>Антенны коротких волн и длинных, средних волн приемные и передающие, заземления</w:t>
            </w:r>
          </w:p>
        </w:tc>
        <w:tc>
          <w:tcPr>
            <w:tcW w:w="964" w:type="dxa"/>
            <w:vAlign w:val="center"/>
          </w:tcPr>
          <w:p w14:paraId="10B0A84C" w14:textId="77777777" w:rsidR="0042094A" w:rsidRDefault="00000000">
            <w:pPr>
              <w:pStyle w:val="ConsPlusNormal0"/>
              <w:jc w:val="center"/>
            </w:pPr>
            <w:r>
              <w:t>14,9</w:t>
            </w:r>
          </w:p>
        </w:tc>
        <w:tc>
          <w:tcPr>
            <w:tcW w:w="2835" w:type="dxa"/>
          </w:tcPr>
          <w:p w14:paraId="64352FA4" w14:textId="77777777" w:rsidR="0042094A" w:rsidRDefault="0042094A">
            <w:pPr>
              <w:pStyle w:val="ConsPlusNormal0"/>
            </w:pPr>
          </w:p>
        </w:tc>
      </w:tr>
      <w:tr w:rsidR="0042094A" w14:paraId="5C99A6B2" w14:textId="77777777">
        <w:tc>
          <w:tcPr>
            <w:tcW w:w="5272" w:type="dxa"/>
          </w:tcPr>
          <w:p w14:paraId="0DB09CFD" w14:textId="77777777" w:rsidR="0042094A" w:rsidRDefault="00000000">
            <w:pPr>
              <w:pStyle w:val="ConsPlusNormal0"/>
            </w:pPr>
            <w:r>
              <w:t>Антенны радиорелейных линий, уникальные коротковолновые и средневолновые антенны направленного действия</w:t>
            </w:r>
          </w:p>
        </w:tc>
        <w:tc>
          <w:tcPr>
            <w:tcW w:w="964" w:type="dxa"/>
            <w:vAlign w:val="center"/>
          </w:tcPr>
          <w:p w14:paraId="4B8343D7" w14:textId="77777777" w:rsidR="0042094A" w:rsidRDefault="00000000">
            <w:pPr>
              <w:pStyle w:val="ConsPlusNormal0"/>
              <w:jc w:val="center"/>
            </w:pPr>
            <w:r>
              <w:t>20</w:t>
            </w:r>
          </w:p>
        </w:tc>
        <w:tc>
          <w:tcPr>
            <w:tcW w:w="2835" w:type="dxa"/>
          </w:tcPr>
          <w:p w14:paraId="05CE7636" w14:textId="77777777" w:rsidR="0042094A" w:rsidRDefault="0042094A">
            <w:pPr>
              <w:pStyle w:val="ConsPlusNormal0"/>
            </w:pPr>
          </w:p>
        </w:tc>
      </w:tr>
      <w:tr w:rsidR="0042094A" w14:paraId="27B5177C" w14:textId="77777777">
        <w:tc>
          <w:tcPr>
            <w:tcW w:w="5272" w:type="dxa"/>
          </w:tcPr>
          <w:p w14:paraId="0D9CD388" w14:textId="77777777" w:rsidR="0042094A" w:rsidRDefault="00000000">
            <w:pPr>
              <w:pStyle w:val="ConsPlusNormal0"/>
            </w:pPr>
            <w:r>
              <w:t>Антенны УКВ приемные для телевидения и ультракоротковолновые с частотной модуляцией (УКВ-ЧМ) вещания</w:t>
            </w:r>
          </w:p>
        </w:tc>
        <w:tc>
          <w:tcPr>
            <w:tcW w:w="964" w:type="dxa"/>
            <w:vAlign w:val="center"/>
          </w:tcPr>
          <w:p w14:paraId="546BCC37" w14:textId="77777777" w:rsidR="0042094A" w:rsidRDefault="00000000">
            <w:pPr>
              <w:pStyle w:val="ConsPlusNormal0"/>
              <w:jc w:val="center"/>
            </w:pPr>
            <w:r>
              <w:t>10</w:t>
            </w:r>
          </w:p>
        </w:tc>
        <w:tc>
          <w:tcPr>
            <w:tcW w:w="2835" w:type="dxa"/>
          </w:tcPr>
          <w:p w14:paraId="46864295" w14:textId="77777777" w:rsidR="0042094A" w:rsidRDefault="0042094A">
            <w:pPr>
              <w:pStyle w:val="ConsPlusNormal0"/>
            </w:pPr>
          </w:p>
        </w:tc>
      </w:tr>
      <w:tr w:rsidR="0042094A" w14:paraId="7715A2FC" w14:textId="77777777">
        <w:tc>
          <w:tcPr>
            <w:tcW w:w="5272" w:type="dxa"/>
          </w:tcPr>
          <w:p w14:paraId="6952C337" w14:textId="77777777" w:rsidR="0042094A" w:rsidRDefault="00000000">
            <w:pPr>
              <w:pStyle w:val="ConsPlusNormal0"/>
            </w:pPr>
            <w:r>
              <w:t>Полноповоротные антенны спутниковой связи</w:t>
            </w:r>
          </w:p>
        </w:tc>
        <w:tc>
          <w:tcPr>
            <w:tcW w:w="964" w:type="dxa"/>
            <w:vAlign w:val="center"/>
          </w:tcPr>
          <w:p w14:paraId="271806A6" w14:textId="77777777" w:rsidR="0042094A" w:rsidRDefault="00000000">
            <w:pPr>
              <w:pStyle w:val="ConsPlusNormal0"/>
              <w:jc w:val="center"/>
            </w:pPr>
            <w:r>
              <w:t>12</w:t>
            </w:r>
          </w:p>
        </w:tc>
        <w:tc>
          <w:tcPr>
            <w:tcW w:w="2835" w:type="dxa"/>
          </w:tcPr>
          <w:p w14:paraId="5FC3D6D5" w14:textId="77777777" w:rsidR="0042094A" w:rsidRDefault="0042094A">
            <w:pPr>
              <w:pStyle w:val="ConsPlusNormal0"/>
            </w:pPr>
          </w:p>
        </w:tc>
      </w:tr>
      <w:tr w:rsidR="0042094A" w14:paraId="1AA17FA8" w14:textId="77777777">
        <w:tc>
          <w:tcPr>
            <w:tcW w:w="5272" w:type="dxa"/>
          </w:tcPr>
          <w:p w14:paraId="141A962F" w14:textId="77777777" w:rsidR="0042094A" w:rsidRDefault="00000000">
            <w:pPr>
              <w:pStyle w:val="ConsPlusNormal0"/>
            </w:pPr>
            <w:r>
              <w:t>Радиобашни стальные, кирпичные и железобетонные</w:t>
            </w:r>
          </w:p>
        </w:tc>
        <w:tc>
          <w:tcPr>
            <w:tcW w:w="964" w:type="dxa"/>
            <w:vAlign w:val="center"/>
          </w:tcPr>
          <w:p w14:paraId="5B004DA2" w14:textId="77777777" w:rsidR="0042094A" w:rsidRDefault="00000000">
            <w:pPr>
              <w:pStyle w:val="ConsPlusNormal0"/>
              <w:jc w:val="center"/>
            </w:pPr>
            <w:r>
              <w:t>58,8</w:t>
            </w:r>
          </w:p>
        </w:tc>
        <w:tc>
          <w:tcPr>
            <w:tcW w:w="2835" w:type="dxa"/>
          </w:tcPr>
          <w:p w14:paraId="35AF2169" w14:textId="77777777" w:rsidR="0042094A" w:rsidRDefault="0042094A">
            <w:pPr>
              <w:pStyle w:val="ConsPlusNormal0"/>
            </w:pPr>
          </w:p>
        </w:tc>
      </w:tr>
      <w:tr w:rsidR="0042094A" w14:paraId="2FC7A562" w14:textId="77777777">
        <w:tc>
          <w:tcPr>
            <w:tcW w:w="5272" w:type="dxa"/>
          </w:tcPr>
          <w:p w14:paraId="40AB0096" w14:textId="77777777" w:rsidR="0042094A" w:rsidRDefault="00000000">
            <w:pPr>
              <w:pStyle w:val="ConsPlusNormal0"/>
            </w:pPr>
            <w:r>
              <w:t>Радиомачты стальные и мачты-антенны</w:t>
            </w:r>
          </w:p>
        </w:tc>
        <w:tc>
          <w:tcPr>
            <w:tcW w:w="964" w:type="dxa"/>
            <w:vAlign w:val="center"/>
          </w:tcPr>
          <w:p w14:paraId="7B4248F0" w14:textId="77777777" w:rsidR="0042094A" w:rsidRDefault="00000000">
            <w:pPr>
              <w:pStyle w:val="ConsPlusNormal0"/>
              <w:jc w:val="center"/>
            </w:pPr>
            <w:r>
              <w:t>50</w:t>
            </w:r>
          </w:p>
        </w:tc>
        <w:tc>
          <w:tcPr>
            <w:tcW w:w="2835" w:type="dxa"/>
          </w:tcPr>
          <w:p w14:paraId="38F52636" w14:textId="77777777" w:rsidR="0042094A" w:rsidRDefault="0042094A">
            <w:pPr>
              <w:pStyle w:val="ConsPlusNormal0"/>
            </w:pPr>
          </w:p>
        </w:tc>
      </w:tr>
      <w:tr w:rsidR="0042094A" w14:paraId="1EEAEBCF" w14:textId="77777777">
        <w:tc>
          <w:tcPr>
            <w:tcW w:w="5272" w:type="dxa"/>
          </w:tcPr>
          <w:p w14:paraId="19206A2F" w14:textId="77777777" w:rsidR="0042094A" w:rsidRDefault="00000000">
            <w:pPr>
              <w:pStyle w:val="ConsPlusNormal0"/>
            </w:pPr>
            <w:r>
              <w:t>Мачты деревянные</w:t>
            </w:r>
          </w:p>
        </w:tc>
        <w:tc>
          <w:tcPr>
            <w:tcW w:w="964" w:type="dxa"/>
            <w:vAlign w:val="center"/>
          </w:tcPr>
          <w:p w14:paraId="0B964ECA" w14:textId="77777777" w:rsidR="0042094A" w:rsidRDefault="00000000">
            <w:pPr>
              <w:pStyle w:val="ConsPlusNormal0"/>
              <w:jc w:val="center"/>
            </w:pPr>
            <w:r>
              <w:t>12</w:t>
            </w:r>
          </w:p>
        </w:tc>
        <w:tc>
          <w:tcPr>
            <w:tcW w:w="2835" w:type="dxa"/>
          </w:tcPr>
          <w:p w14:paraId="20595A53" w14:textId="77777777" w:rsidR="0042094A" w:rsidRDefault="0042094A">
            <w:pPr>
              <w:pStyle w:val="ConsPlusNormal0"/>
            </w:pPr>
          </w:p>
        </w:tc>
      </w:tr>
      <w:tr w:rsidR="0042094A" w14:paraId="2099835D" w14:textId="77777777">
        <w:tc>
          <w:tcPr>
            <w:tcW w:w="5272" w:type="dxa"/>
          </w:tcPr>
          <w:p w14:paraId="35652CE1" w14:textId="77777777" w:rsidR="0042094A" w:rsidRDefault="00000000">
            <w:pPr>
              <w:pStyle w:val="ConsPlusNormal0"/>
            </w:pPr>
            <w:r>
              <w:t>Уникальные радиотелевизионные башни: железобетонные</w:t>
            </w:r>
          </w:p>
        </w:tc>
        <w:tc>
          <w:tcPr>
            <w:tcW w:w="964" w:type="dxa"/>
            <w:vAlign w:val="center"/>
          </w:tcPr>
          <w:p w14:paraId="057794ED" w14:textId="77777777" w:rsidR="0042094A" w:rsidRDefault="00000000">
            <w:pPr>
              <w:pStyle w:val="ConsPlusNormal0"/>
              <w:jc w:val="center"/>
            </w:pPr>
            <w:r>
              <w:t>142,9</w:t>
            </w:r>
          </w:p>
        </w:tc>
        <w:tc>
          <w:tcPr>
            <w:tcW w:w="2835" w:type="dxa"/>
          </w:tcPr>
          <w:p w14:paraId="5798EBC3" w14:textId="77777777" w:rsidR="0042094A" w:rsidRDefault="0042094A">
            <w:pPr>
              <w:pStyle w:val="ConsPlusNormal0"/>
            </w:pPr>
          </w:p>
        </w:tc>
      </w:tr>
      <w:tr w:rsidR="0042094A" w14:paraId="735DAAD5" w14:textId="77777777">
        <w:tc>
          <w:tcPr>
            <w:tcW w:w="5272" w:type="dxa"/>
          </w:tcPr>
          <w:p w14:paraId="3C51535D" w14:textId="77777777" w:rsidR="0042094A" w:rsidRDefault="00000000">
            <w:pPr>
              <w:pStyle w:val="ConsPlusNormal0"/>
            </w:pPr>
            <w:r>
              <w:t>Уникальные радиотелевизионные башни: стальные</w:t>
            </w:r>
          </w:p>
        </w:tc>
        <w:tc>
          <w:tcPr>
            <w:tcW w:w="964" w:type="dxa"/>
            <w:vAlign w:val="center"/>
          </w:tcPr>
          <w:p w14:paraId="16F7E2B1" w14:textId="77777777" w:rsidR="0042094A" w:rsidRDefault="00000000">
            <w:pPr>
              <w:pStyle w:val="ConsPlusNormal0"/>
              <w:jc w:val="center"/>
            </w:pPr>
            <w:r>
              <w:t>100</w:t>
            </w:r>
          </w:p>
        </w:tc>
        <w:tc>
          <w:tcPr>
            <w:tcW w:w="2835" w:type="dxa"/>
          </w:tcPr>
          <w:p w14:paraId="3EC053DA" w14:textId="77777777" w:rsidR="0042094A" w:rsidRDefault="00000000">
            <w:pPr>
              <w:pStyle w:val="ConsPlusNormal0"/>
            </w:pPr>
            <w:r>
              <w:t>Для антенно-мачтовых сооружений, расположенных в районах Крайнего Севера и Дальнего Востока (кроме Республики Саха (Якутия), Магаданской и Камчатской областей), а также в зонах штормовых ветров, морских побережий и сильного гололеда, к указанной продолжительности применяется коэффициент 0,77, для Республики Саха (Якутия), Магаданской области и Камчатского края - 0,625</w:t>
            </w:r>
          </w:p>
        </w:tc>
      </w:tr>
      <w:tr w:rsidR="0042094A" w14:paraId="50279ECB" w14:textId="77777777">
        <w:tc>
          <w:tcPr>
            <w:tcW w:w="5272" w:type="dxa"/>
          </w:tcPr>
          <w:p w14:paraId="6B6FA902" w14:textId="77777777" w:rsidR="0042094A" w:rsidRDefault="00000000">
            <w:pPr>
              <w:pStyle w:val="ConsPlusNormal0"/>
            </w:pPr>
            <w:r>
              <w:t>Прочие сооружения</w:t>
            </w:r>
          </w:p>
        </w:tc>
        <w:tc>
          <w:tcPr>
            <w:tcW w:w="964" w:type="dxa"/>
            <w:vAlign w:val="center"/>
          </w:tcPr>
          <w:p w14:paraId="35B3A6D7" w14:textId="77777777" w:rsidR="0042094A" w:rsidRDefault="0042094A">
            <w:pPr>
              <w:pStyle w:val="ConsPlusNormal0"/>
            </w:pPr>
          </w:p>
        </w:tc>
        <w:tc>
          <w:tcPr>
            <w:tcW w:w="2835" w:type="dxa"/>
          </w:tcPr>
          <w:p w14:paraId="48145C59" w14:textId="77777777" w:rsidR="0042094A" w:rsidRDefault="0042094A">
            <w:pPr>
              <w:pStyle w:val="ConsPlusNormal0"/>
            </w:pPr>
          </w:p>
        </w:tc>
      </w:tr>
      <w:tr w:rsidR="0042094A" w14:paraId="23FDF49D" w14:textId="77777777">
        <w:tc>
          <w:tcPr>
            <w:tcW w:w="5272" w:type="dxa"/>
          </w:tcPr>
          <w:p w14:paraId="1B03B122" w14:textId="77777777" w:rsidR="0042094A" w:rsidRDefault="00000000">
            <w:pPr>
              <w:pStyle w:val="ConsPlusNormal0"/>
            </w:pPr>
            <w:r>
              <w:t>Метантенки и песколовки (с гидроэлеватором), аэротенки, отстойники (первичные и вторичные) горизонтальные с илоскребами, вертикальные и двухъярусные; флотаторы для очистки сточных вод железобетонные</w:t>
            </w:r>
          </w:p>
        </w:tc>
        <w:tc>
          <w:tcPr>
            <w:tcW w:w="964" w:type="dxa"/>
            <w:vAlign w:val="center"/>
          </w:tcPr>
          <w:p w14:paraId="77AF2197" w14:textId="77777777" w:rsidR="0042094A" w:rsidRDefault="00000000">
            <w:pPr>
              <w:pStyle w:val="ConsPlusNormal0"/>
              <w:jc w:val="center"/>
            </w:pPr>
            <w:r>
              <w:t>50</w:t>
            </w:r>
          </w:p>
        </w:tc>
        <w:tc>
          <w:tcPr>
            <w:tcW w:w="2835" w:type="dxa"/>
          </w:tcPr>
          <w:p w14:paraId="14A89F8F" w14:textId="77777777" w:rsidR="0042094A" w:rsidRDefault="0042094A">
            <w:pPr>
              <w:pStyle w:val="ConsPlusNormal0"/>
            </w:pPr>
          </w:p>
        </w:tc>
      </w:tr>
      <w:tr w:rsidR="0042094A" w14:paraId="3D595E64" w14:textId="77777777">
        <w:tc>
          <w:tcPr>
            <w:tcW w:w="5272" w:type="dxa"/>
          </w:tcPr>
          <w:p w14:paraId="609DDF55" w14:textId="77777777" w:rsidR="0042094A" w:rsidRDefault="00000000">
            <w:pPr>
              <w:pStyle w:val="ConsPlusNormal0"/>
            </w:pPr>
            <w:r>
              <w:t>Метантенки (с гидроэлеватором) металлические; аэротенки с подачей технического кислорода железобетонные; комплекс сооружений (железобетонных) для очистки сточных вод с песчаными фильтрами; комплекс сооружений (железобетонных) для очистки и доочистки сточных вод с аэрируемыми фильтрами</w:t>
            </w:r>
          </w:p>
        </w:tc>
        <w:tc>
          <w:tcPr>
            <w:tcW w:w="964" w:type="dxa"/>
            <w:vAlign w:val="center"/>
          </w:tcPr>
          <w:p w14:paraId="238DB7D7" w14:textId="77777777" w:rsidR="0042094A" w:rsidRDefault="00000000">
            <w:pPr>
              <w:pStyle w:val="ConsPlusNormal0"/>
              <w:jc w:val="center"/>
            </w:pPr>
            <w:r>
              <w:t>40</w:t>
            </w:r>
          </w:p>
        </w:tc>
        <w:tc>
          <w:tcPr>
            <w:tcW w:w="2835" w:type="dxa"/>
          </w:tcPr>
          <w:p w14:paraId="0ED28588" w14:textId="77777777" w:rsidR="0042094A" w:rsidRDefault="0042094A">
            <w:pPr>
              <w:pStyle w:val="ConsPlusNormal0"/>
            </w:pPr>
          </w:p>
        </w:tc>
      </w:tr>
      <w:tr w:rsidR="0042094A" w14:paraId="74BA494E" w14:textId="77777777">
        <w:tc>
          <w:tcPr>
            <w:tcW w:w="5272" w:type="dxa"/>
          </w:tcPr>
          <w:p w14:paraId="2886EDB5" w14:textId="77777777" w:rsidR="0042094A" w:rsidRDefault="00000000">
            <w:pPr>
              <w:pStyle w:val="ConsPlusNormal0"/>
            </w:pPr>
            <w:r>
              <w:t>Биофильтры и аэрофильтры, песколовки (с гидроэлеваторами), отстойники (первичные и вторичные) кирпичные</w:t>
            </w:r>
          </w:p>
        </w:tc>
        <w:tc>
          <w:tcPr>
            <w:tcW w:w="964" w:type="dxa"/>
            <w:vAlign w:val="center"/>
          </w:tcPr>
          <w:p w14:paraId="5B5A0840" w14:textId="77777777" w:rsidR="0042094A" w:rsidRDefault="00000000">
            <w:pPr>
              <w:pStyle w:val="ConsPlusNormal0"/>
              <w:jc w:val="center"/>
            </w:pPr>
            <w:r>
              <w:t>14,9</w:t>
            </w:r>
          </w:p>
        </w:tc>
        <w:tc>
          <w:tcPr>
            <w:tcW w:w="2835" w:type="dxa"/>
          </w:tcPr>
          <w:p w14:paraId="27FB74BD" w14:textId="77777777" w:rsidR="0042094A" w:rsidRDefault="0042094A">
            <w:pPr>
              <w:pStyle w:val="ConsPlusNormal0"/>
            </w:pPr>
          </w:p>
        </w:tc>
      </w:tr>
      <w:tr w:rsidR="0042094A" w14:paraId="130F978F" w14:textId="77777777">
        <w:tc>
          <w:tcPr>
            <w:tcW w:w="5272" w:type="dxa"/>
          </w:tcPr>
          <w:p w14:paraId="299B1C97" w14:textId="77777777" w:rsidR="0042094A" w:rsidRDefault="00000000">
            <w:pPr>
              <w:pStyle w:val="ConsPlusNormal0"/>
            </w:pPr>
            <w:r>
              <w:t>Биофильтры и аэрофильтры железобетонные</w:t>
            </w:r>
          </w:p>
        </w:tc>
        <w:tc>
          <w:tcPr>
            <w:tcW w:w="964" w:type="dxa"/>
            <w:vAlign w:val="center"/>
          </w:tcPr>
          <w:p w14:paraId="3EA48C05" w14:textId="77777777" w:rsidR="0042094A" w:rsidRDefault="00000000">
            <w:pPr>
              <w:pStyle w:val="ConsPlusNormal0"/>
              <w:jc w:val="center"/>
            </w:pPr>
            <w:r>
              <w:t>20</w:t>
            </w:r>
          </w:p>
        </w:tc>
        <w:tc>
          <w:tcPr>
            <w:tcW w:w="2835" w:type="dxa"/>
          </w:tcPr>
          <w:p w14:paraId="499C7A60" w14:textId="77777777" w:rsidR="0042094A" w:rsidRDefault="0042094A">
            <w:pPr>
              <w:pStyle w:val="ConsPlusNormal0"/>
            </w:pPr>
          </w:p>
        </w:tc>
      </w:tr>
      <w:tr w:rsidR="0042094A" w14:paraId="5AF6B8A4" w14:textId="77777777">
        <w:tc>
          <w:tcPr>
            <w:tcW w:w="5272" w:type="dxa"/>
          </w:tcPr>
          <w:p w14:paraId="583604E4" w14:textId="77777777" w:rsidR="0042094A" w:rsidRDefault="00000000">
            <w:pPr>
              <w:pStyle w:val="ConsPlusNormal0"/>
            </w:pPr>
            <w:r>
              <w:t>Иловые площадки с естественным основанием</w:t>
            </w:r>
          </w:p>
        </w:tc>
        <w:tc>
          <w:tcPr>
            <w:tcW w:w="964" w:type="dxa"/>
            <w:vAlign w:val="center"/>
          </w:tcPr>
          <w:p w14:paraId="2B6684A8" w14:textId="77777777" w:rsidR="0042094A" w:rsidRDefault="00000000">
            <w:pPr>
              <w:pStyle w:val="ConsPlusNormal0"/>
              <w:jc w:val="center"/>
            </w:pPr>
            <w:r>
              <w:t>10</w:t>
            </w:r>
          </w:p>
        </w:tc>
        <w:tc>
          <w:tcPr>
            <w:tcW w:w="2835" w:type="dxa"/>
          </w:tcPr>
          <w:p w14:paraId="16FBF51B" w14:textId="77777777" w:rsidR="0042094A" w:rsidRDefault="0042094A">
            <w:pPr>
              <w:pStyle w:val="ConsPlusNormal0"/>
            </w:pPr>
          </w:p>
        </w:tc>
      </w:tr>
      <w:tr w:rsidR="0042094A" w14:paraId="0CAED9A9" w14:textId="77777777">
        <w:tc>
          <w:tcPr>
            <w:tcW w:w="5272" w:type="dxa"/>
          </w:tcPr>
          <w:p w14:paraId="46164F62" w14:textId="77777777" w:rsidR="0042094A" w:rsidRDefault="00000000">
            <w:pPr>
              <w:pStyle w:val="ConsPlusNormal0"/>
            </w:pPr>
            <w:r>
              <w:t>Иловые площадки с искусственным основанием</w:t>
            </w:r>
          </w:p>
        </w:tc>
        <w:tc>
          <w:tcPr>
            <w:tcW w:w="964" w:type="dxa"/>
            <w:vAlign w:val="center"/>
          </w:tcPr>
          <w:p w14:paraId="60F03A57" w14:textId="77777777" w:rsidR="0042094A" w:rsidRDefault="00000000">
            <w:pPr>
              <w:pStyle w:val="ConsPlusNormal0"/>
              <w:jc w:val="center"/>
            </w:pPr>
            <w:r>
              <w:t>20</w:t>
            </w:r>
          </w:p>
        </w:tc>
        <w:tc>
          <w:tcPr>
            <w:tcW w:w="2835" w:type="dxa"/>
          </w:tcPr>
          <w:p w14:paraId="7AFB1057" w14:textId="77777777" w:rsidR="0042094A" w:rsidRDefault="0042094A">
            <w:pPr>
              <w:pStyle w:val="ConsPlusNormal0"/>
            </w:pPr>
          </w:p>
        </w:tc>
      </w:tr>
      <w:tr w:rsidR="0042094A" w14:paraId="54210B28" w14:textId="77777777">
        <w:tc>
          <w:tcPr>
            <w:tcW w:w="5272" w:type="dxa"/>
          </w:tcPr>
          <w:p w14:paraId="2AE0EC35" w14:textId="77777777" w:rsidR="0042094A" w:rsidRDefault="00000000">
            <w:pPr>
              <w:pStyle w:val="ConsPlusNormal0"/>
            </w:pPr>
            <w:r>
              <w:t>Песковые площадки с искусственным основанием</w:t>
            </w:r>
          </w:p>
        </w:tc>
        <w:tc>
          <w:tcPr>
            <w:tcW w:w="964" w:type="dxa"/>
            <w:vAlign w:val="center"/>
          </w:tcPr>
          <w:p w14:paraId="11D26F7E" w14:textId="77777777" w:rsidR="0042094A" w:rsidRDefault="00000000">
            <w:pPr>
              <w:pStyle w:val="ConsPlusNormal0"/>
              <w:jc w:val="center"/>
            </w:pPr>
            <w:r>
              <w:t>14,9</w:t>
            </w:r>
          </w:p>
        </w:tc>
        <w:tc>
          <w:tcPr>
            <w:tcW w:w="2835" w:type="dxa"/>
          </w:tcPr>
          <w:p w14:paraId="510BFE21" w14:textId="77777777" w:rsidR="0042094A" w:rsidRDefault="0042094A">
            <w:pPr>
              <w:pStyle w:val="ConsPlusNormal0"/>
            </w:pPr>
          </w:p>
        </w:tc>
      </w:tr>
      <w:tr w:rsidR="0042094A" w14:paraId="541548EF" w14:textId="77777777">
        <w:tc>
          <w:tcPr>
            <w:tcW w:w="5272" w:type="dxa"/>
          </w:tcPr>
          <w:p w14:paraId="12B5EF33" w14:textId="77777777" w:rsidR="0042094A" w:rsidRDefault="00000000">
            <w:pPr>
              <w:pStyle w:val="ConsPlusNormal0"/>
            </w:pPr>
            <w:r>
              <w:t>Поля орошения и поля фильтрации</w:t>
            </w:r>
          </w:p>
        </w:tc>
        <w:tc>
          <w:tcPr>
            <w:tcW w:w="964" w:type="dxa"/>
            <w:vAlign w:val="center"/>
          </w:tcPr>
          <w:p w14:paraId="68A6400E" w14:textId="77777777" w:rsidR="0042094A" w:rsidRDefault="00000000">
            <w:pPr>
              <w:pStyle w:val="ConsPlusNormal0"/>
              <w:jc w:val="center"/>
            </w:pPr>
            <w:r>
              <w:t>20</w:t>
            </w:r>
          </w:p>
        </w:tc>
        <w:tc>
          <w:tcPr>
            <w:tcW w:w="2835" w:type="dxa"/>
          </w:tcPr>
          <w:p w14:paraId="4CF452B2" w14:textId="77777777" w:rsidR="0042094A" w:rsidRDefault="0042094A">
            <w:pPr>
              <w:pStyle w:val="ConsPlusNormal0"/>
            </w:pPr>
          </w:p>
        </w:tc>
      </w:tr>
      <w:tr w:rsidR="0042094A" w14:paraId="2449F6BF" w14:textId="77777777">
        <w:tc>
          <w:tcPr>
            <w:tcW w:w="5272" w:type="dxa"/>
          </w:tcPr>
          <w:p w14:paraId="4F9BE399" w14:textId="77777777" w:rsidR="0042094A" w:rsidRDefault="00000000">
            <w:pPr>
              <w:pStyle w:val="ConsPlusNormal0"/>
            </w:pPr>
            <w:r>
              <w:t>Выпуски (канализационные): береговые</w:t>
            </w:r>
          </w:p>
        </w:tc>
        <w:tc>
          <w:tcPr>
            <w:tcW w:w="964" w:type="dxa"/>
            <w:vAlign w:val="center"/>
          </w:tcPr>
          <w:p w14:paraId="2A773834" w14:textId="77777777" w:rsidR="0042094A" w:rsidRDefault="00000000">
            <w:pPr>
              <w:pStyle w:val="ConsPlusNormal0"/>
              <w:jc w:val="center"/>
            </w:pPr>
            <w:r>
              <w:t>40</w:t>
            </w:r>
          </w:p>
        </w:tc>
        <w:tc>
          <w:tcPr>
            <w:tcW w:w="2835" w:type="dxa"/>
          </w:tcPr>
          <w:p w14:paraId="3AB3F1A4" w14:textId="77777777" w:rsidR="0042094A" w:rsidRDefault="0042094A">
            <w:pPr>
              <w:pStyle w:val="ConsPlusNormal0"/>
            </w:pPr>
          </w:p>
        </w:tc>
      </w:tr>
      <w:tr w:rsidR="0042094A" w14:paraId="4A9193F9" w14:textId="77777777">
        <w:tc>
          <w:tcPr>
            <w:tcW w:w="5272" w:type="dxa"/>
          </w:tcPr>
          <w:p w14:paraId="448BD2E1" w14:textId="77777777" w:rsidR="0042094A" w:rsidRDefault="00000000">
            <w:pPr>
              <w:pStyle w:val="ConsPlusNormal0"/>
            </w:pPr>
            <w:r>
              <w:t>Выпуски (канализационные): русловые</w:t>
            </w:r>
          </w:p>
        </w:tc>
        <w:tc>
          <w:tcPr>
            <w:tcW w:w="964" w:type="dxa"/>
            <w:vAlign w:val="center"/>
          </w:tcPr>
          <w:p w14:paraId="4325E53E" w14:textId="77777777" w:rsidR="0042094A" w:rsidRDefault="00000000">
            <w:pPr>
              <w:pStyle w:val="ConsPlusNormal0"/>
              <w:jc w:val="center"/>
            </w:pPr>
            <w:r>
              <w:t>20</w:t>
            </w:r>
          </w:p>
        </w:tc>
        <w:tc>
          <w:tcPr>
            <w:tcW w:w="2835" w:type="dxa"/>
          </w:tcPr>
          <w:p w14:paraId="1FD85DC2" w14:textId="77777777" w:rsidR="0042094A" w:rsidRDefault="0042094A">
            <w:pPr>
              <w:pStyle w:val="ConsPlusNormal0"/>
            </w:pPr>
          </w:p>
        </w:tc>
      </w:tr>
      <w:tr w:rsidR="0042094A" w14:paraId="06468DA1" w14:textId="77777777">
        <w:tc>
          <w:tcPr>
            <w:tcW w:w="5272" w:type="dxa"/>
          </w:tcPr>
          <w:p w14:paraId="4DE68FA6" w14:textId="77777777" w:rsidR="0042094A" w:rsidRDefault="00000000">
            <w:pPr>
              <w:pStyle w:val="ConsPlusNormal0"/>
            </w:pPr>
            <w:r>
              <w:t>Артезианские скважины: бесфильтровые</w:t>
            </w:r>
          </w:p>
        </w:tc>
        <w:tc>
          <w:tcPr>
            <w:tcW w:w="964" w:type="dxa"/>
            <w:vAlign w:val="center"/>
          </w:tcPr>
          <w:p w14:paraId="2121A521" w14:textId="77777777" w:rsidR="0042094A" w:rsidRDefault="00000000">
            <w:pPr>
              <w:pStyle w:val="ConsPlusNormal0"/>
              <w:jc w:val="center"/>
            </w:pPr>
            <w:r>
              <w:t>24,4</w:t>
            </w:r>
          </w:p>
        </w:tc>
        <w:tc>
          <w:tcPr>
            <w:tcW w:w="2835" w:type="dxa"/>
          </w:tcPr>
          <w:p w14:paraId="22C8A3F4" w14:textId="77777777" w:rsidR="0042094A" w:rsidRDefault="0042094A">
            <w:pPr>
              <w:pStyle w:val="ConsPlusNormal0"/>
            </w:pPr>
          </w:p>
        </w:tc>
      </w:tr>
      <w:tr w:rsidR="0042094A" w14:paraId="4357B055" w14:textId="77777777">
        <w:tc>
          <w:tcPr>
            <w:tcW w:w="5272" w:type="dxa"/>
          </w:tcPr>
          <w:p w14:paraId="5BB3FFA0" w14:textId="77777777" w:rsidR="0042094A" w:rsidRDefault="00000000">
            <w:pPr>
              <w:pStyle w:val="ConsPlusNormal0"/>
            </w:pPr>
            <w:r>
              <w:t>Артезианские скважины: фильтровые</w:t>
            </w:r>
          </w:p>
        </w:tc>
        <w:tc>
          <w:tcPr>
            <w:tcW w:w="964" w:type="dxa"/>
            <w:vAlign w:val="center"/>
          </w:tcPr>
          <w:p w14:paraId="2362886D" w14:textId="77777777" w:rsidR="0042094A" w:rsidRDefault="00000000">
            <w:pPr>
              <w:pStyle w:val="ConsPlusNormal0"/>
              <w:jc w:val="center"/>
            </w:pPr>
            <w:r>
              <w:t>14,9</w:t>
            </w:r>
          </w:p>
        </w:tc>
        <w:tc>
          <w:tcPr>
            <w:tcW w:w="2835" w:type="dxa"/>
          </w:tcPr>
          <w:p w14:paraId="16187546" w14:textId="77777777" w:rsidR="0042094A" w:rsidRDefault="0042094A">
            <w:pPr>
              <w:pStyle w:val="ConsPlusNormal0"/>
            </w:pPr>
          </w:p>
        </w:tc>
      </w:tr>
      <w:tr w:rsidR="0042094A" w14:paraId="494F3A5B" w14:textId="77777777">
        <w:tc>
          <w:tcPr>
            <w:tcW w:w="5272" w:type="dxa"/>
          </w:tcPr>
          <w:p w14:paraId="161485AC" w14:textId="77777777" w:rsidR="0042094A" w:rsidRDefault="00000000">
            <w:pPr>
              <w:pStyle w:val="ConsPlusNormal0"/>
            </w:pPr>
            <w:r>
              <w:t>Артезианские скважины: фильтровые, работающие в условиях агрессивной и минерализованной среды</w:t>
            </w:r>
          </w:p>
        </w:tc>
        <w:tc>
          <w:tcPr>
            <w:tcW w:w="964" w:type="dxa"/>
            <w:vAlign w:val="center"/>
          </w:tcPr>
          <w:p w14:paraId="2C58D454" w14:textId="77777777" w:rsidR="0042094A" w:rsidRDefault="00000000">
            <w:pPr>
              <w:pStyle w:val="ConsPlusNormal0"/>
              <w:jc w:val="center"/>
            </w:pPr>
            <w:r>
              <w:t>8</w:t>
            </w:r>
          </w:p>
        </w:tc>
        <w:tc>
          <w:tcPr>
            <w:tcW w:w="2835" w:type="dxa"/>
          </w:tcPr>
          <w:p w14:paraId="66D660DF" w14:textId="77777777" w:rsidR="0042094A" w:rsidRDefault="0042094A">
            <w:pPr>
              <w:pStyle w:val="ConsPlusNormal0"/>
            </w:pPr>
          </w:p>
        </w:tc>
      </w:tr>
      <w:tr w:rsidR="0042094A" w14:paraId="38568D94" w14:textId="77777777">
        <w:tc>
          <w:tcPr>
            <w:tcW w:w="5272" w:type="dxa"/>
          </w:tcPr>
          <w:p w14:paraId="7F7E8BBF" w14:textId="77777777" w:rsidR="0042094A" w:rsidRDefault="00000000">
            <w:pPr>
              <w:pStyle w:val="ConsPlusNormal0"/>
            </w:pPr>
            <w:r>
              <w:t>Водоприемные сооружения для подземных источников (артезианские скважины); водоочистные установки для очистки поверхностных и подземных вод; компактные установки (КУ) для очистки сточных вод металлические; аэробные стабилизаторы, флотационные сгустители железобетонные</w:t>
            </w:r>
          </w:p>
        </w:tc>
        <w:tc>
          <w:tcPr>
            <w:tcW w:w="964" w:type="dxa"/>
            <w:vAlign w:val="center"/>
          </w:tcPr>
          <w:p w14:paraId="34C424A9" w14:textId="77777777" w:rsidR="0042094A" w:rsidRDefault="00000000">
            <w:pPr>
              <w:pStyle w:val="ConsPlusNormal0"/>
              <w:jc w:val="center"/>
            </w:pPr>
            <w:r>
              <w:t>25</w:t>
            </w:r>
          </w:p>
        </w:tc>
        <w:tc>
          <w:tcPr>
            <w:tcW w:w="2835" w:type="dxa"/>
          </w:tcPr>
          <w:p w14:paraId="63BF2E0D" w14:textId="77777777" w:rsidR="0042094A" w:rsidRDefault="0042094A">
            <w:pPr>
              <w:pStyle w:val="ConsPlusNormal0"/>
            </w:pPr>
          </w:p>
        </w:tc>
      </w:tr>
      <w:tr w:rsidR="0042094A" w14:paraId="55D88194" w14:textId="77777777">
        <w:tc>
          <w:tcPr>
            <w:tcW w:w="5272" w:type="dxa"/>
          </w:tcPr>
          <w:p w14:paraId="6B822CF9" w14:textId="77777777" w:rsidR="0042094A" w:rsidRDefault="00000000">
            <w:pPr>
              <w:pStyle w:val="ConsPlusNormal0"/>
            </w:pPr>
            <w:r>
              <w:t>Комплекс очистных сооружений водопровода (баки затворные и растворные, смесители, камеры реакции, отстойники, осветлители со взвешенным осадком, фильтры, контактные осветлители), водоумягчители</w:t>
            </w:r>
          </w:p>
        </w:tc>
        <w:tc>
          <w:tcPr>
            <w:tcW w:w="964" w:type="dxa"/>
            <w:vAlign w:val="center"/>
          </w:tcPr>
          <w:p w14:paraId="7C042DDC" w14:textId="77777777" w:rsidR="0042094A" w:rsidRDefault="00000000">
            <w:pPr>
              <w:pStyle w:val="ConsPlusNormal0"/>
              <w:jc w:val="center"/>
            </w:pPr>
            <w:r>
              <w:t>50</w:t>
            </w:r>
          </w:p>
        </w:tc>
        <w:tc>
          <w:tcPr>
            <w:tcW w:w="2835" w:type="dxa"/>
          </w:tcPr>
          <w:p w14:paraId="47605638" w14:textId="77777777" w:rsidR="0042094A" w:rsidRDefault="00000000">
            <w:pPr>
              <w:pStyle w:val="ConsPlusNormal0"/>
            </w:pPr>
            <w:r>
              <w:t>Для производства особо чистых веществ и химических продуктов применяется коэффициент 0,67</w:t>
            </w:r>
          </w:p>
        </w:tc>
      </w:tr>
      <w:tr w:rsidR="0042094A" w14:paraId="32A80C82" w14:textId="77777777">
        <w:tc>
          <w:tcPr>
            <w:tcW w:w="5272" w:type="dxa"/>
          </w:tcPr>
          <w:p w14:paraId="6DEFDF6F" w14:textId="77777777" w:rsidR="0042094A" w:rsidRDefault="00000000">
            <w:pPr>
              <w:pStyle w:val="ConsPlusNormal0"/>
            </w:pPr>
            <w:r>
              <w:t>Сооружения для аэрации воды: брызгальные бассейны железобетонные</w:t>
            </w:r>
          </w:p>
        </w:tc>
        <w:tc>
          <w:tcPr>
            <w:tcW w:w="964" w:type="dxa"/>
            <w:vAlign w:val="center"/>
          </w:tcPr>
          <w:p w14:paraId="265B88E8" w14:textId="77777777" w:rsidR="0042094A" w:rsidRDefault="00000000">
            <w:pPr>
              <w:pStyle w:val="ConsPlusNormal0"/>
              <w:jc w:val="center"/>
            </w:pPr>
            <w:r>
              <w:t>40</w:t>
            </w:r>
          </w:p>
        </w:tc>
        <w:tc>
          <w:tcPr>
            <w:tcW w:w="2835" w:type="dxa"/>
          </w:tcPr>
          <w:p w14:paraId="209FEF32" w14:textId="77777777" w:rsidR="0042094A" w:rsidRDefault="0042094A">
            <w:pPr>
              <w:pStyle w:val="ConsPlusNormal0"/>
            </w:pPr>
          </w:p>
        </w:tc>
      </w:tr>
      <w:tr w:rsidR="0042094A" w14:paraId="13DC2A14" w14:textId="77777777">
        <w:tc>
          <w:tcPr>
            <w:tcW w:w="5272" w:type="dxa"/>
          </w:tcPr>
          <w:p w14:paraId="73F4ABAB" w14:textId="77777777" w:rsidR="0042094A" w:rsidRDefault="00000000">
            <w:pPr>
              <w:pStyle w:val="ConsPlusNormal0"/>
            </w:pPr>
            <w:r>
              <w:t>Сооружения для аэрации воды: градирни железобетонные</w:t>
            </w:r>
          </w:p>
        </w:tc>
        <w:tc>
          <w:tcPr>
            <w:tcW w:w="964" w:type="dxa"/>
            <w:vAlign w:val="center"/>
          </w:tcPr>
          <w:p w14:paraId="0C6AB42A" w14:textId="77777777" w:rsidR="0042094A" w:rsidRDefault="00000000">
            <w:pPr>
              <w:pStyle w:val="ConsPlusNormal0"/>
              <w:jc w:val="center"/>
            </w:pPr>
            <w:r>
              <w:t>30,3</w:t>
            </w:r>
          </w:p>
        </w:tc>
        <w:tc>
          <w:tcPr>
            <w:tcW w:w="2835" w:type="dxa"/>
          </w:tcPr>
          <w:p w14:paraId="748E583E" w14:textId="77777777" w:rsidR="0042094A" w:rsidRDefault="0042094A">
            <w:pPr>
              <w:pStyle w:val="ConsPlusNormal0"/>
            </w:pPr>
          </w:p>
        </w:tc>
      </w:tr>
      <w:tr w:rsidR="0042094A" w14:paraId="1C2384F2" w14:textId="77777777">
        <w:tc>
          <w:tcPr>
            <w:tcW w:w="5272" w:type="dxa"/>
          </w:tcPr>
          <w:p w14:paraId="0046F5F2" w14:textId="77777777" w:rsidR="0042094A" w:rsidRDefault="00000000">
            <w:pPr>
              <w:pStyle w:val="ConsPlusNormal0"/>
            </w:pPr>
            <w:r>
              <w:t>Сооружения для аэрации воды: градирни деревянные</w:t>
            </w:r>
          </w:p>
        </w:tc>
        <w:tc>
          <w:tcPr>
            <w:tcW w:w="964" w:type="dxa"/>
            <w:vAlign w:val="center"/>
          </w:tcPr>
          <w:p w14:paraId="3D55ECA0" w14:textId="77777777" w:rsidR="0042094A" w:rsidRDefault="00000000">
            <w:pPr>
              <w:pStyle w:val="ConsPlusNormal0"/>
              <w:jc w:val="center"/>
            </w:pPr>
            <w:r>
              <w:t>7</w:t>
            </w:r>
          </w:p>
        </w:tc>
        <w:tc>
          <w:tcPr>
            <w:tcW w:w="2835" w:type="dxa"/>
          </w:tcPr>
          <w:p w14:paraId="24639A4F" w14:textId="77777777" w:rsidR="0042094A" w:rsidRDefault="0042094A">
            <w:pPr>
              <w:pStyle w:val="ConsPlusNormal0"/>
            </w:pPr>
          </w:p>
        </w:tc>
      </w:tr>
      <w:tr w:rsidR="0042094A" w14:paraId="3BE5389C" w14:textId="77777777">
        <w:tc>
          <w:tcPr>
            <w:tcW w:w="5272" w:type="dxa"/>
          </w:tcPr>
          <w:p w14:paraId="19AFECE4" w14:textId="77777777" w:rsidR="0042094A" w:rsidRDefault="00000000">
            <w:pPr>
              <w:pStyle w:val="ConsPlusNormal0"/>
            </w:pPr>
            <w:r>
              <w:t>Сооружения для аэрации воды: градирни металлические</w:t>
            </w:r>
          </w:p>
        </w:tc>
        <w:tc>
          <w:tcPr>
            <w:tcW w:w="964" w:type="dxa"/>
            <w:vAlign w:val="center"/>
          </w:tcPr>
          <w:p w14:paraId="0D1FAA6B" w14:textId="77777777" w:rsidR="0042094A" w:rsidRDefault="00000000">
            <w:pPr>
              <w:pStyle w:val="ConsPlusNormal0"/>
              <w:jc w:val="center"/>
            </w:pPr>
            <w:r>
              <w:t>10</w:t>
            </w:r>
          </w:p>
        </w:tc>
        <w:tc>
          <w:tcPr>
            <w:tcW w:w="2835" w:type="dxa"/>
          </w:tcPr>
          <w:p w14:paraId="12D97835" w14:textId="77777777" w:rsidR="0042094A" w:rsidRDefault="0042094A">
            <w:pPr>
              <w:pStyle w:val="ConsPlusNormal0"/>
            </w:pPr>
          </w:p>
        </w:tc>
      </w:tr>
      <w:tr w:rsidR="0042094A" w14:paraId="523BDB12" w14:textId="77777777">
        <w:tc>
          <w:tcPr>
            <w:tcW w:w="5272" w:type="dxa"/>
          </w:tcPr>
          <w:p w14:paraId="63B98AB7" w14:textId="77777777" w:rsidR="0042094A" w:rsidRDefault="00000000">
            <w:pPr>
              <w:pStyle w:val="ConsPlusNormal0"/>
            </w:pPr>
            <w:r>
              <w:t>Сооружения для аэрации воды: градирни бетонные</w:t>
            </w:r>
          </w:p>
        </w:tc>
        <w:tc>
          <w:tcPr>
            <w:tcW w:w="964" w:type="dxa"/>
            <w:vAlign w:val="center"/>
          </w:tcPr>
          <w:p w14:paraId="600B8AB6" w14:textId="77777777" w:rsidR="0042094A" w:rsidRDefault="00000000">
            <w:pPr>
              <w:pStyle w:val="ConsPlusNormal0"/>
              <w:jc w:val="center"/>
            </w:pPr>
            <w:r>
              <w:t>14,9</w:t>
            </w:r>
          </w:p>
        </w:tc>
        <w:tc>
          <w:tcPr>
            <w:tcW w:w="2835" w:type="dxa"/>
          </w:tcPr>
          <w:p w14:paraId="35D5481A" w14:textId="77777777" w:rsidR="0042094A" w:rsidRDefault="0042094A">
            <w:pPr>
              <w:pStyle w:val="ConsPlusNormal0"/>
            </w:pPr>
          </w:p>
        </w:tc>
      </w:tr>
      <w:tr w:rsidR="0042094A" w14:paraId="0A815F27" w14:textId="77777777">
        <w:tc>
          <w:tcPr>
            <w:tcW w:w="5272" w:type="dxa"/>
          </w:tcPr>
          <w:p w14:paraId="5D502245" w14:textId="77777777" w:rsidR="0042094A" w:rsidRDefault="00000000">
            <w:pPr>
              <w:pStyle w:val="ConsPlusNormal0"/>
            </w:pPr>
            <w:r>
              <w:t>Канализационные насосные станции заглубленные, совмещенные с приемными резервуарами</w:t>
            </w:r>
          </w:p>
        </w:tc>
        <w:tc>
          <w:tcPr>
            <w:tcW w:w="964" w:type="dxa"/>
            <w:vAlign w:val="center"/>
          </w:tcPr>
          <w:p w14:paraId="663F9E03" w14:textId="77777777" w:rsidR="0042094A" w:rsidRDefault="00000000">
            <w:pPr>
              <w:pStyle w:val="ConsPlusNormal0"/>
              <w:jc w:val="center"/>
            </w:pPr>
            <w:r>
              <w:t>50</w:t>
            </w:r>
          </w:p>
        </w:tc>
        <w:tc>
          <w:tcPr>
            <w:tcW w:w="2835" w:type="dxa"/>
          </w:tcPr>
          <w:p w14:paraId="319DB6FA" w14:textId="77777777" w:rsidR="0042094A" w:rsidRDefault="0042094A">
            <w:pPr>
              <w:pStyle w:val="ConsPlusNormal0"/>
            </w:pPr>
          </w:p>
        </w:tc>
      </w:tr>
      <w:tr w:rsidR="0042094A" w14:paraId="6D178049" w14:textId="77777777">
        <w:tc>
          <w:tcPr>
            <w:tcW w:w="5272" w:type="dxa"/>
          </w:tcPr>
          <w:p w14:paraId="202C15D7" w14:textId="77777777" w:rsidR="0042094A" w:rsidRDefault="00000000">
            <w:pPr>
              <w:pStyle w:val="ConsPlusNormal0"/>
            </w:pPr>
            <w:r>
              <w:t>Нефтеловушки</w:t>
            </w:r>
          </w:p>
        </w:tc>
        <w:tc>
          <w:tcPr>
            <w:tcW w:w="964" w:type="dxa"/>
            <w:vAlign w:val="center"/>
          </w:tcPr>
          <w:p w14:paraId="564E9532" w14:textId="77777777" w:rsidR="0042094A" w:rsidRDefault="00000000">
            <w:pPr>
              <w:pStyle w:val="ConsPlusNormal0"/>
              <w:jc w:val="center"/>
            </w:pPr>
            <w:r>
              <w:t>14,9</w:t>
            </w:r>
          </w:p>
        </w:tc>
        <w:tc>
          <w:tcPr>
            <w:tcW w:w="2835" w:type="dxa"/>
          </w:tcPr>
          <w:p w14:paraId="1FBE92EE" w14:textId="77777777" w:rsidR="0042094A" w:rsidRDefault="0042094A">
            <w:pPr>
              <w:pStyle w:val="ConsPlusNormal0"/>
            </w:pPr>
          </w:p>
        </w:tc>
      </w:tr>
      <w:tr w:rsidR="0042094A" w14:paraId="69B98E73" w14:textId="77777777">
        <w:tc>
          <w:tcPr>
            <w:tcW w:w="5272" w:type="dxa"/>
          </w:tcPr>
          <w:p w14:paraId="39A169D4" w14:textId="77777777" w:rsidR="0042094A" w:rsidRDefault="00000000">
            <w:pPr>
              <w:pStyle w:val="ConsPlusNormal0"/>
            </w:pPr>
            <w:r>
              <w:t>Испарительные, башенные градирни - охладители: железобетонные конструкции</w:t>
            </w:r>
          </w:p>
        </w:tc>
        <w:tc>
          <w:tcPr>
            <w:tcW w:w="964" w:type="dxa"/>
            <w:vAlign w:val="center"/>
          </w:tcPr>
          <w:p w14:paraId="0065C6DB" w14:textId="77777777" w:rsidR="0042094A" w:rsidRDefault="00000000">
            <w:pPr>
              <w:pStyle w:val="ConsPlusNormal0"/>
              <w:jc w:val="center"/>
            </w:pPr>
            <w:r>
              <w:t>35,7</w:t>
            </w:r>
          </w:p>
        </w:tc>
        <w:tc>
          <w:tcPr>
            <w:tcW w:w="2835" w:type="dxa"/>
          </w:tcPr>
          <w:p w14:paraId="5B8A750E" w14:textId="77777777" w:rsidR="0042094A" w:rsidRDefault="0042094A">
            <w:pPr>
              <w:pStyle w:val="ConsPlusNormal0"/>
            </w:pPr>
          </w:p>
        </w:tc>
      </w:tr>
      <w:tr w:rsidR="0042094A" w14:paraId="5E2645BD" w14:textId="77777777">
        <w:tc>
          <w:tcPr>
            <w:tcW w:w="5272" w:type="dxa"/>
          </w:tcPr>
          <w:p w14:paraId="0E9ABD61" w14:textId="77777777" w:rsidR="0042094A" w:rsidRDefault="00000000">
            <w:pPr>
              <w:pStyle w:val="ConsPlusNormal0"/>
            </w:pPr>
            <w:r>
              <w:t>Испарительные, башенные градирни - охладители: металлические конструкции с алюминиевой или асбоцементной обшивкой</w:t>
            </w:r>
          </w:p>
        </w:tc>
        <w:tc>
          <w:tcPr>
            <w:tcW w:w="964" w:type="dxa"/>
            <w:vAlign w:val="center"/>
          </w:tcPr>
          <w:p w14:paraId="615FDF6B" w14:textId="77777777" w:rsidR="0042094A" w:rsidRDefault="00000000">
            <w:pPr>
              <w:pStyle w:val="ConsPlusNormal0"/>
              <w:jc w:val="center"/>
            </w:pPr>
            <w:r>
              <w:t>25</w:t>
            </w:r>
          </w:p>
        </w:tc>
        <w:tc>
          <w:tcPr>
            <w:tcW w:w="2835" w:type="dxa"/>
          </w:tcPr>
          <w:p w14:paraId="360AFA04" w14:textId="77777777" w:rsidR="0042094A" w:rsidRDefault="0042094A">
            <w:pPr>
              <w:pStyle w:val="ConsPlusNormal0"/>
            </w:pPr>
          </w:p>
        </w:tc>
      </w:tr>
      <w:tr w:rsidR="0042094A" w14:paraId="621BFA03" w14:textId="77777777">
        <w:tc>
          <w:tcPr>
            <w:tcW w:w="5272" w:type="dxa"/>
          </w:tcPr>
          <w:p w14:paraId="7D4E5F23" w14:textId="77777777" w:rsidR="0042094A" w:rsidRDefault="00000000">
            <w:pPr>
              <w:pStyle w:val="ConsPlusNormal0"/>
            </w:pPr>
            <w:r>
              <w:t>Оросители и конструкции из асбестоцемента или антисептированной древесины</w:t>
            </w:r>
          </w:p>
        </w:tc>
        <w:tc>
          <w:tcPr>
            <w:tcW w:w="964" w:type="dxa"/>
            <w:vAlign w:val="center"/>
          </w:tcPr>
          <w:p w14:paraId="42A4CF1B" w14:textId="77777777" w:rsidR="0042094A" w:rsidRDefault="00000000">
            <w:pPr>
              <w:pStyle w:val="ConsPlusNormal0"/>
              <w:jc w:val="center"/>
            </w:pPr>
            <w:r>
              <w:t>16,7</w:t>
            </w:r>
          </w:p>
        </w:tc>
        <w:tc>
          <w:tcPr>
            <w:tcW w:w="2835" w:type="dxa"/>
          </w:tcPr>
          <w:p w14:paraId="47AA0F5B" w14:textId="77777777" w:rsidR="0042094A" w:rsidRDefault="0042094A">
            <w:pPr>
              <w:pStyle w:val="ConsPlusNormal0"/>
            </w:pPr>
          </w:p>
        </w:tc>
      </w:tr>
      <w:tr w:rsidR="0042094A" w14:paraId="753A4648" w14:textId="77777777">
        <w:tc>
          <w:tcPr>
            <w:tcW w:w="5272" w:type="dxa"/>
          </w:tcPr>
          <w:p w14:paraId="66532AC4" w14:textId="77777777" w:rsidR="0042094A" w:rsidRDefault="00000000">
            <w:pPr>
              <w:pStyle w:val="ConsPlusNormal0"/>
            </w:pPr>
            <w:r>
              <w:t>Дымовые трубы: каменные и железобетонные</w:t>
            </w:r>
          </w:p>
        </w:tc>
        <w:tc>
          <w:tcPr>
            <w:tcW w:w="964" w:type="dxa"/>
            <w:vAlign w:val="center"/>
          </w:tcPr>
          <w:p w14:paraId="1F9C8DB4" w14:textId="77777777" w:rsidR="0042094A" w:rsidRDefault="00000000">
            <w:pPr>
              <w:pStyle w:val="ConsPlusNormal0"/>
              <w:jc w:val="center"/>
            </w:pPr>
            <w:r>
              <w:t>50</w:t>
            </w:r>
          </w:p>
        </w:tc>
        <w:tc>
          <w:tcPr>
            <w:tcW w:w="2835" w:type="dxa"/>
          </w:tcPr>
          <w:p w14:paraId="53F4E677" w14:textId="77777777" w:rsidR="0042094A" w:rsidRDefault="0042094A">
            <w:pPr>
              <w:pStyle w:val="ConsPlusNormal0"/>
            </w:pPr>
          </w:p>
        </w:tc>
      </w:tr>
      <w:tr w:rsidR="0042094A" w14:paraId="3C404CAC" w14:textId="77777777">
        <w:tc>
          <w:tcPr>
            <w:tcW w:w="5272" w:type="dxa"/>
          </w:tcPr>
          <w:p w14:paraId="57A73D4D" w14:textId="77777777" w:rsidR="0042094A" w:rsidRDefault="00000000">
            <w:pPr>
              <w:pStyle w:val="ConsPlusNormal0"/>
            </w:pPr>
            <w:r>
              <w:t>Металлические конструкции с алюминиевой или асбоцементной обшивкой</w:t>
            </w:r>
          </w:p>
        </w:tc>
        <w:tc>
          <w:tcPr>
            <w:tcW w:w="964" w:type="dxa"/>
            <w:vAlign w:val="center"/>
          </w:tcPr>
          <w:p w14:paraId="45E7AAA2" w14:textId="77777777" w:rsidR="0042094A" w:rsidRDefault="00000000">
            <w:pPr>
              <w:pStyle w:val="ConsPlusNormal0"/>
              <w:jc w:val="center"/>
            </w:pPr>
            <w:r>
              <w:t>25</w:t>
            </w:r>
          </w:p>
        </w:tc>
        <w:tc>
          <w:tcPr>
            <w:tcW w:w="2835" w:type="dxa"/>
          </w:tcPr>
          <w:p w14:paraId="6389E5C3" w14:textId="77777777" w:rsidR="0042094A" w:rsidRDefault="0042094A">
            <w:pPr>
              <w:pStyle w:val="ConsPlusNormal0"/>
            </w:pPr>
          </w:p>
        </w:tc>
      </w:tr>
      <w:tr w:rsidR="0042094A" w14:paraId="642B8608" w14:textId="77777777">
        <w:tc>
          <w:tcPr>
            <w:tcW w:w="5272" w:type="dxa"/>
          </w:tcPr>
          <w:p w14:paraId="09CA2C5E" w14:textId="77777777" w:rsidR="0042094A" w:rsidRDefault="00000000">
            <w:pPr>
              <w:pStyle w:val="ConsPlusNormal0"/>
            </w:pPr>
            <w:r>
              <w:t>Резервуары чистой воды: железобетонные подземные с обвалованием</w:t>
            </w:r>
          </w:p>
        </w:tc>
        <w:tc>
          <w:tcPr>
            <w:tcW w:w="964" w:type="dxa"/>
            <w:vAlign w:val="center"/>
          </w:tcPr>
          <w:p w14:paraId="2C14C95F" w14:textId="77777777" w:rsidR="0042094A" w:rsidRDefault="00000000">
            <w:pPr>
              <w:pStyle w:val="ConsPlusNormal0"/>
              <w:jc w:val="center"/>
            </w:pPr>
            <w:r>
              <w:t>40</w:t>
            </w:r>
          </w:p>
        </w:tc>
        <w:tc>
          <w:tcPr>
            <w:tcW w:w="2835" w:type="dxa"/>
          </w:tcPr>
          <w:p w14:paraId="347E1655" w14:textId="77777777" w:rsidR="0042094A" w:rsidRDefault="0042094A">
            <w:pPr>
              <w:pStyle w:val="ConsPlusNormal0"/>
            </w:pPr>
          </w:p>
        </w:tc>
      </w:tr>
      <w:tr w:rsidR="0042094A" w14:paraId="109CBC78" w14:textId="77777777">
        <w:tc>
          <w:tcPr>
            <w:tcW w:w="5272" w:type="dxa"/>
          </w:tcPr>
          <w:p w14:paraId="74C1C1DC" w14:textId="77777777" w:rsidR="0042094A" w:rsidRDefault="00000000">
            <w:pPr>
              <w:pStyle w:val="ConsPlusNormal0"/>
            </w:pPr>
            <w:r>
              <w:t>Резервуары чистой воды: кирпичные заземленные, металлические</w:t>
            </w:r>
          </w:p>
        </w:tc>
        <w:tc>
          <w:tcPr>
            <w:tcW w:w="964" w:type="dxa"/>
            <w:vAlign w:val="center"/>
          </w:tcPr>
          <w:p w14:paraId="483716C6" w14:textId="77777777" w:rsidR="0042094A" w:rsidRDefault="00000000">
            <w:pPr>
              <w:pStyle w:val="ConsPlusNormal0"/>
              <w:jc w:val="center"/>
            </w:pPr>
            <w:r>
              <w:t>30,3</w:t>
            </w:r>
          </w:p>
        </w:tc>
        <w:tc>
          <w:tcPr>
            <w:tcW w:w="2835" w:type="dxa"/>
          </w:tcPr>
          <w:p w14:paraId="04717B88" w14:textId="77777777" w:rsidR="0042094A" w:rsidRDefault="0042094A">
            <w:pPr>
              <w:pStyle w:val="ConsPlusNormal0"/>
            </w:pPr>
          </w:p>
        </w:tc>
      </w:tr>
      <w:tr w:rsidR="0042094A" w14:paraId="502CDEAD" w14:textId="77777777">
        <w:tc>
          <w:tcPr>
            <w:tcW w:w="5272" w:type="dxa"/>
          </w:tcPr>
          <w:p w14:paraId="67F6F393" w14:textId="77777777" w:rsidR="0042094A" w:rsidRDefault="00000000">
            <w:pPr>
              <w:pStyle w:val="ConsPlusNormal0"/>
            </w:pPr>
            <w:r>
              <w:t>Водонапорные башни: металлические</w:t>
            </w:r>
          </w:p>
        </w:tc>
        <w:tc>
          <w:tcPr>
            <w:tcW w:w="964" w:type="dxa"/>
            <w:vAlign w:val="center"/>
          </w:tcPr>
          <w:p w14:paraId="07EB4026" w14:textId="77777777" w:rsidR="0042094A" w:rsidRDefault="00000000">
            <w:pPr>
              <w:pStyle w:val="ConsPlusNormal0"/>
              <w:jc w:val="center"/>
            </w:pPr>
            <w:r>
              <w:t>20</w:t>
            </w:r>
          </w:p>
        </w:tc>
        <w:tc>
          <w:tcPr>
            <w:tcW w:w="2835" w:type="dxa"/>
          </w:tcPr>
          <w:p w14:paraId="67089AF0" w14:textId="77777777" w:rsidR="0042094A" w:rsidRDefault="0042094A">
            <w:pPr>
              <w:pStyle w:val="ConsPlusNormal0"/>
            </w:pPr>
          </w:p>
        </w:tc>
      </w:tr>
      <w:tr w:rsidR="0042094A" w14:paraId="318DC7A6" w14:textId="77777777">
        <w:tc>
          <w:tcPr>
            <w:tcW w:w="5272" w:type="dxa"/>
          </w:tcPr>
          <w:p w14:paraId="6467657E" w14:textId="77777777" w:rsidR="0042094A" w:rsidRDefault="00000000">
            <w:pPr>
              <w:pStyle w:val="ConsPlusNormal0"/>
            </w:pPr>
            <w:r>
              <w:t>Водонапорные башни: кирпичные с металлическими резервуарами</w:t>
            </w:r>
          </w:p>
        </w:tc>
        <w:tc>
          <w:tcPr>
            <w:tcW w:w="964" w:type="dxa"/>
            <w:vAlign w:val="center"/>
          </w:tcPr>
          <w:p w14:paraId="6DAD7A06" w14:textId="77777777" w:rsidR="0042094A" w:rsidRDefault="00000000">
            <w:pPr>
              <w:pStyle w:val="ConsPlusNormal0"/>
              <w:jc w:val="center"/>
            </w:pPr>
            <w:r>
              <w:t>40</w:t>
            </w:r>
          </w:p>
        </w:tc>
        <w:tc>
          <w:tcPr>
            <w:tcW w:w="2835" w:type="dxa"/>
          </w:tcPr>
          <w:p w14:paraId="332F1D8F" w14:textId="77777777" w:rsidR="0042094A" w:rsidRDefault="0042094A">
            <w:pPr>
              <w:pStyle w:val="ConsPlusNormal0"/>
            </w:pPr>
          </w:p>
        </w:tc>
      </w:tr>
      <w:tr w:rsidR="0042094A" w14:paraId="69B66698" w14:textId="77777777">
        <w:tc>
          <w:tcPr>
            <w:tcW w:w="5272" w:type="dxa"/>
          </w:tcPr>
          <w:p w14:paraId="2730F6D6" w14:textId="77777777" w:rsidR="0042094A" w:rsidRDefault="00000000">
            <w:pPr>
              <w:pStyle w:val="ConsPlusNormal0"/>
            </w:pPr>
            <w:r>
              <w:t>Водонапорные башни: кирпичные и железобетонные с железобетонными резервуарами</w:t>
            </w:r>
          </w:p>
        </w:tc>
        <w:tc>
          <w:tcPr>
            <w:tcW w:w="964" w:type="dxa"/>
            <w:vAlign w:val="center"/>
          </w:tcPr>
          <w:p w14:paraId="1C7A26D1" w14:textId="77777777" w:rsidR="0042094A" w:rsidRDefault="00000000">
            <w:pPr>
              <w:pStyle w:val="ConsPlusNormal0"/>
              <w:jc w:val="center"/>
            </w:pPr>
            <w:r>
              <w:t>50</w:t>
            </w:r>
          </w:p>
        </w:tc>
        <w:tc>
          <w:tcPr>
            <w:tcW w:w="2835" w:type="dxa"/>
          </w:tcPr>
          <w:p w14:paraId="152FE6D0" w14:textId="77777777" w:rsidR="0042094A" w:rsidRDefault="0042094A">
            <w:pPr>
              <w:pStyle w:val="ConsPlusNormal0"/>
            </w:pPr>
          </w:p>
        </w:tc>
      </w:tr>
      <w:tr w:rsidR="0042094A" w14:paraId="305A0021" w14:textId="77777777">
        <w:tc>
          <w:tcPr>
            <w:tcW w:w="5272" w:type="dxa"/>
          </w:tcPr>
          <w:p w14:paraId="158AB56E" w14:textId="77777777" w:rsidR="0042094A" w:rsidRDefault="00000000">
            <w:pPr>
              <w:pStyle w:val="ConsPlusNormal0"/>
            </w:pPr>
            <w:r>
              <w:t>Водонапорные башни: деревянные</w:t>
            </w:r>
          </w:p>
        </w:tc>
        <w:tc>
          <w:tcPr>
            <w:tcW w:w="964" w:type="dxa"/>
            <w:vAlign w:val="center"/>
          </w:tcPr>
          <w:p w14:paraId="055EF922" w14:textId="77777777" w:rsidR="0042094A" w:rsidRDefault="00000000">
            <w:pPr>
              <w:pStyle w:val="ConsPlusNormal0"/>
              <w:jc w:val="center"/>
            </w:pPr>
            <w:r>
              <w:t>10</w:t>
            </w:r>
          </w:p>
        </w:tc>
        <w:tc>
          <w:tcPr>
            <w:tcW w:w="2835" w:type="dxa"/>
          </w:tcPr>
          <w:p w14:paraId="27883B5C" w14:textId="77777777" w:rsidR="0042094A" w:rsidRDefault="0042094A">
            <w:pPr>
              <w:pStyle w:val="ConsPlusNormal0"/>
            </w:pPr>
          </w:p>
        </w:tc>
      </w:tr>
      <w:tr w:rsidR="0042094A" w14:paraId="450A9540" w14:textId="77777777">
        <w:tc>
          <w:tcPr>
            <w:tcW w:w="5272" w:type="dxa"/>
          </w:tcPr>
          <w:p w14:paraId="07C3C550" w14:textId="77777777" w:rsidR="0042094A" w:rsidRDefault="00000000">
            <w:pPr>
              <w:pStyle w:val="ConsPlusNormal0"/>
            </w:pPr>
            <w:r>
              <w:t>Битумохранилища с железобетонными и металлическими резервуарами и вертикальные шламбассейны</w:t>
            </w:r>
          </w:p>
        </w:tc>
        <w:tc>
          <w:tcPr>
            <w:tcW w:w="964" w:type="dxa"/>
            <w:vAlign w:val="center"/>
          </w:tcPr>
          <w:p w14:paraId="7C7540EF" w14:textId="77777777" w:rsidR="0042094A" w:rsidRDefault="00000000">
            <w:pPr>
              <w:pStyle w:val="ConsPlusNormal0"/>
              <w:jc w:val="center"/>
            </w:pPr>
            <w:r>
              <w:t>40</w:t>
            </w:r>
          </w:p>
        </w:tc>
        <w:tc>
          <w:tcPr>
            <w:tcW w:w="2835" w:type="dxa"/>
          </w:tcPr>
          <w:p w14:paraId="39491DD7" w14:textId="77777777" w:rsidR="0042094A" w:rsidRDefault="0042094A">
            <w:pPr>
              <w:pStyle w:val="ConsPlusNormal0"/>
            </w:pPr>
          </w:p>
        </w:tc>
      </w:tr>
      <w:tr w:rsidR="0042094A" w14:paraId="51D43C39" w14:textId="77777777">
        <w:tc>
          <w:tcPr>
            <w:tcW w:w="5272" w:type="dxa"/>
          </w:tcPr>
          <w:p w14:paraId="420C916A" w14:textId="77777777" w:rsidR="0042094A" w:rsidRDefault="00000000">
            <w:pPr>
              <w:pStyle w:val="ConsPlusNormal0"/>
            </w:pPr>
            <w:r>
              <w:t>Автозаправочные станции (включая здания и оборудование)</w:t>
            </w:r>
          </w:p>
        </w:tc>
        <w:tc>
          <w:tcPr>
            <w:tcW w:w="964" w:type="dxa"/>
            <w:vAlign w:val="center"/>
          </w:tcPr>
          <w:p w14:paraId="77336F30" w14:textId="77777777" w:rsidR="0042094A" w:rsidRDefault="00000000">
            <w:pPr>
              <w:pStyle w:val="ConsPlusNormal0"/>
              <w:jc w:val="center"/>
            </w:pPr>
            <w:r>
              <w:t>20</w:t>
            </w:r>
          </w:p>
        </w:tc>
        <w:tc>
          <w:tcPr>
            <w:tcW w:w="2835" w:type="dxa"/>
          </w:tcPr>
          <w:p w14:paraId="0B3D82EC" w14:textId="77777777" w:rsidR="0042094A" w:rsidRDefault="0042094A">
            <w:pPr>
              <w:pStyle w:val="ConsPlusNormal0"/>
            </w:pPr>
          </w:p>
        </w:tc>
      </w:tr>
      <w:tr w:rsidR="0042094A" w14:paraId="3D002DFC" w14:textId="77777777">
        <w:tc>
          <w:tcPr>
            <w:tcW w:w="5272" w:type="dxa"/>
          </w:tcPr>
          <w:p w14:paraId="56174227" w14:textId="77777777" w:rsidR="0042094A" w:rsidRDefault="00000000">
            <w:pPr>
              <w:pStyle w:val="ConsPlusNormal0"/>
            </w:pPr>
            <w:r>
              <w:t>Специальные стенды</w:t>
            </w:r>
          </w:p>
        </w:tc>
        <w:tc>
          <w:tcPr>
            <w:tcW w:w="964" w:type="dxa"/>
            <w:vAlign w:val="center"/>
          </w:tcPr>
          <w:p w14:paraId="5551BE23" w14:textId="77777777" w:rsidR="0042094A" w:rsidRDefault="00000000">
            <w:pPr>
              <w:pStyle w:val="ConsPlusNormal0"/>
              <w:jc w:val="center"/>
            </w:pPr>
            <w:r>
              <w:t>8</w:t>
            </w:r>
          </w:p>
        </w:tc>
        <w:tc>
          <w:tcPr>
            <w:tcW w:w="2835" w:type="dxa"/>
          </w:tcPr>
          <w:p w14:paraId="3BF83B1A" w14:textId="77777777" w:rsidR="0042094A" w:rsidRDefault="0042094A">
            <w:pPr>
              <w:pStyle w:val="ConsPlusNormal0"/>
            </w:pPr>
          </w:p>
        </w:tc>
      </w:tr>
      <w:tr w:rsidR="0042094A" w14:paraId="2B3619D2" w14:textId="77777777">
        <w:tc>
          <w:tcPr>
            <w:tcW w:w="5272" w:type="dxa"/>
          </w:tcPr>
          <w:p w14:paraId="4AF0F8B5" w14:textId="77777777" w:rsidR="0042094A" w:rsidRDefault="00000000">
            <w:pPr>
              <w:pStyle w:val="ConsPlusNormal0"/>
            </w:pPr>
            <w:r>
              <w:t>Подземные металлические емкости для хранения сжиженного газа для городского газоснабжения</w:t>
            </w:r>
          </w:p>
        </w:tc>
        <w:tc>
          <w:tcPr>
            <w:tcW w:w="964" w:type="dxa"/>
            <w:vAlign w:val="center"/>
          </w:tcPr>
          <w:p w14:paraId="198221A1" w14:textId="77777777" w:rsidR="0042094A" w:rsidRDefault="00000000">
            <w:pPr>
              <w:pStyle w:val="ConsPlusNormal0"/>
              <w:jc w:val="center"/>
            </w:pPr>
            <w:r>
              <w:t>45,5</w:t>
            </w:r>
          </w:p>
        </w:tc>
        <w:tc>
          <w:tcPr>
            <w:tcW w:w="2835" w:type="dxa"/>
          </w:tcPr>
          <w:p w14:paraId="3050EA37" w14:textId="77777777" w:rsidR="0042094A" w:rsidRDefault="0042094A">
            <w:pPr>
              <w:pStyle w:val="ConsPlusNormal0"/>
            </w:pPr>
          </w:p>
        </w:tc>
      </w:tr>
      <w:tr w:rsidR="0042094A" w14:paraId="7F22E124" w14:textId="77777777">
        <w:tc>
          <w:tcPr>
            <w:tcW w:w="5272" w:type="dxa"/>
          </w:tcPr>
          <w:p w14:paraId="55895EF6" w14:textId="77777777" w:rsidR="0042094A" w:rsidRDefault="00000000">
            <w:pPr>
              <w:pStyle w:val="ConsPlusNormal0"/>
            </w:pPr>
            <w:r>
              <w:t>Наземные газгольдеры и металлические емкости для хранения сжиженного газа на газораздаточных станциях</w:t>
            </w:r>
          </w:p>
        </w:tc>
        <w:tc>
          <w:tcPr>
            <w:tcW w:w="964" w:type="dxa"/>
            <w:vAlign w:val="center"/>
          </w:tcPr>
          <w:p w14:paraId="120CDCC3" w14:textId="77777777" w:rsidR="0042094A" w:rsidRDefault="00000000">
            <w:pPr>
              <w:pStyle w:val="ConsPlusNormal0"/>
              <w:jc w:val="center"/>
            </w:pPr>
            <w:r>
              <w:t>55,6</w:t>
            </w:r>
          </w:p>
        </w:tc>
        <w:tc>
          <w:tcPr>
            <w:tcW w:w="2835" w:type="dxa"/>
          </w:tcPr>
          <w:p w14:paraId="127DCCB4" w14:textId="77777777" w:rsidR="0042094A" w:rsidRDefault="0042094A">
            <w:pPr>
              <w:pStyle w:val="ConsPlusNormal0"/>
            </w:pPr>
          </w:p>
        </w:tc>
      </w:tr>
      <w:tr w:rsidR="0042094A" w14:paraId="056BE527" w14:textId="77777777">
        <w:tc>
          <w:tcPr>
            <w:tcW w:w="5272" w:type="dxa"/>
          </w:tcPr>
          <w:p w14:paraId="7824146A" w14:textId="77777777" w:rsidR="0042094A" w:rsidRDefault="00000000">
            <w:pPr>
              <w:pStyle w:val="ConsPlusNormal0"/>
            </w:pPr>
            <w:r>
              <w:t>Угольные бункеры</w:t>
            </w:r>
          </w:p>
        </w:tc>
        <w:tc>
          <w:tcPr>
            <w:tcW w:w="964" w:type="dxa"/>
            <w:vAlign w:val="center"/>
          </w:tcPr>
          <w:p w14:paraId="1B302DE8" w14:textId="77777777" w:rsidR="0042094A" w:rsidRDefault="00000000">
            <w:pPr>
              <w:pStyle w:val="ConsPlusNormal0"/>
              <w:jc w:val="center"/>
            </w:pPr>
            <w:r>
              <w:t>50</w:t>
            </w:r>
          </w:p>
        </w:tc>
        <w:tc>
          <w:tcPr>
            <w:tcW w:w="2835" w:type="dxa"/>
          </w:tcPr>
          <w:p w14:paraId="225DD973" w14:textId="77777777" w:rsidR="0042094A" w:rsidRDefault="0042094A">
            <w:pPr>
              <w:pStyle w:val="ConsPlusNormal0"/>
            </w:pPr>
          </w:p>
        </w:tc>
      </w:tr>
      <w:tr w:rsidR="0042094A" w14:paraId="07B701D5" w14:textId="77777777">
        <w:tc>
          <w:tcPr>
            <w:tcW w:w="5272" w:type="dxa"/>
          </w:tcPr>
          <w:p w14:paraId="1742AA84" w14:textId="77777777" w:rsidR="0042094A" w:rsidRDefault="00000000">
            <w:pPr>
              <w:pStyle w:val="ConsPlusNormal0"/>
            </w:pPr>
            <w:r>
              <w:t>Дюкеры стальные водопроводные, канализационные (с камерами)</w:t>
            </w:r>
          </w:p>
        </w:tc>
        <w:tc>
          <w:tcPr>
            <w:tcW w:w="964" w:type="dxa"/>
            <w:vAlign w:val="center"/>
          </w:tcPr>
          <w:p w14:paraId="739436E8" w14:textId="77777777" w:rsidR="0042094A" w:rsidRDefault="00000000">
            <w:pPr>
              <w:pStyle w:val="ConsPlusNormal0"/>
              <w:jc w:val="center"/>
            </w:pPr>
            <w:r>
              <w:t>25</w:t>
            </w:r>
          </w:p>
        </w:tc>
        <w:tc>
          <w:tcPr>
            <w:tcW w:w="2835" w:type="dxa"/>
          </w:tcPr>
          <w:p w14:paraId="180B61E3" w14:textId="77777777" w:rsidR="0042094A" w:rsidRDefault="0042094A">
            <w:pPr>
              <w:pStyle w:val="ConsPlusNormal0"/>
            </w:pPr>
          </w:p>
        </w:tc>
      </w:tr>
      <w:tr w:rsidR="0042094A" w14:paraId="2BEFF1EC" w14:textId="77777777">
        <w:tc>
          <w:tcPr>
            <w:tcW w:w="5272" w:type="dxa"/>
          </w:tcPr>
          <w:p w14:paraId="12CDFCFB" w14:textId="77777777" w:rsidR="0042094A" w:rsidRDefault="00000000">
            <w:pPr>
              <w:pStyle w:val="ConsPlusNormal0"/>
            </w:pPr>
            <w:r>
              <w:t>Шеды и сараи для содержания зверей и скота</w:t>
            </w:r>
          </w:p>
        </w:tc>
        <w:tc>
          <w:tcPr>
            <w:tcW w:w="964" w:type="dxa"/>
            <w:vAlign w:val="center"/>
          </w:tcPr>
          <w:p w14:paraId="036EF04B" w14:textId="77777777" w:rsidR="0042094A" w:rsidRDefault="00000000">
            <w:pPr>
              <w:pStyle w:val="ConsPlusNormal0"/>
              <w:jc w:val="center"/>
            </w:pPr>
            <w:r>
              <w:t>11,8</w:t>
            </w:r>
          </w:p>
        </w:tc>
        <w:tc>
          <w:tcPr>
            <w:tcW w:w="2835" w:type="dxa"/>
          </w:tcPr>
          <w:p w14:paraId="52052F2F" w14:textId="77777777" w:rsidR="0042094A" w:rsidRDefault="0042094A">
            <w:pPr>
              <w:pStyle w:val="ConsPlusNormal0"/>
            </w:pPr>
          </w:p>
        </w:tc>
      </w:tr>
      <w:tr w:rsidR="0042094A" w14:paraId="5BF98D37" w14:textId="77777777">
        <w:tc>
          <w:tcPr>
            <w:tcW w:w="5272" w:type="dxa"/>
          </w:tcPr>
          <w:p w14:paraId="2F20A807" w14:textId="77777777" w:rsidR="0042094A" w:rsidRDefault="00000000">
            <w:pPr>
              <w:pStyle w:val="ConsPlusNormal0"/>
            </w:pPr>
            <w:r>
              <w:t>Навозохранилища и жижесборники из каменных материалов</w:t>
            </w:r>
          </w:p>
        </w:tc>
        <w:tc>
          <w:tcPr>
            <w:tcW w:w="964" w:type="dxa"/>
            <w:vAlign w:val="center"/>
          </w:tcPr>
          <w:p w14:paraId="12DADE5A" w14:textId="77777777" w:rsidR="0042094A" w:rsidRDefault="00000000">
            <w:pPr>
              <w:pStyle w:val="ConsPlusNormal0"/>
              <w:jc w:val="center"/>
            </w:pPr>
            <w:r>
              <w:t>25</w:t>
            </w:r>
          </w:p>
        </w:tc>
        <w:tc>
          <w:tcPr>
            <w:tcW w:w="2835" w:type="dxa"/>
          </w:tcPr>
          <w:p w14:paraId="7190D2F2" w14:textId="77777777" w:rsidR="0042094A" w:rsidRDefault="0042094A">
            <w:pPr>
              <w:pStyle w:val="ConsPlusNormal0"/>
            </w:pPr>
          </w:p>
        </w:tc>
      </w:tr>
      <w:tr w:rsidR="0042094A" w14:paraId="75C19EF6" w14:textId="77777777">
        <w:tc>
          <w:tcPr>
            <w:tcW w:w="5272" w:type="dxa"/>
          </w:tcPr>
          <w:p w14:paraId="0FAB6833" w14:textId="77777777" w:rsidR="0042094A" w:rsidRDefault="00000000">
            <w:pPr>
              <w:pStyle w:val="ConsPlusNormal0"/>
            </w:pPr>
            <w:r>
              <w:t>Навозохранилища из глинощебеночных материалов и жижесборники деревянные, силосные траншеи и ямы</w:t>
            </w:r>
          </w:p>
        </w:tc>
        <w:tc>
          <w:tcPr>
            <w:tcW w:w="964" w:type="dxa"/>
            <w:vAlign w:val="center"/>
          </w:tcPr>
          <w:p w14:paraId="3DC9319D" w14:textId="77777777" w:rsidR="0042094A" w:rsidRDefault="00000000">
            <w:pPr>
              <w:pStyle w:val="ConsPlusNormal0"/>
              <w:jc w:val="center"/>
            </w:pPr>
            <w:r>
              <w:t>14,9</w:t>
            </w:r>
          </w:p>
        </w:tc>
        <w:tc>
          <w:tcPr>
            <w:tcW w:w="2835" w:type="dxa"/>
          </w:tcPr>
          <w:p w14:paraId="6A8119A4" w14:textId="77777777" w:rsidR="0042094A" w:rsidRDefault="0042094A">
            <w:pPr>
              <w:pStyle w:val="ConsPlusNormal0"/>
            </w:pPr>
          </w:p>
        </w:tc>
      </w:tr>
      <w:tr w:rsidR="0042094A" w14:paraId="754FC687" w14:textId="77777777">
        <w:tc>
          <w:tcPr>
            <w:tcW w:w="5272" w:type="dxa"/>
          </w:tcPr>
          <w:p w14:paraId="1FFC4346" w14:textId="77777777" w:rsidR="0042094A" w:rsidRDefault="00000000">
            <w:pPr>
              <w:pStyle w:val="ConsPlusNormal0"/>
            </w:pPr>
            <w:r>
              <w:t>Коррекционные и сборные бассейны</w:t>
            </w:r>
          </w:p>
        </w:tc>
        <w:tc>
          <w:tcPr>
            <w:tcW w:w="964" w:type="dxa"/>
            <w:vAlign w:val="center"/>
          </w:tcPr>
          <w:p w14:paraId="2BAD8A4E" w14:textId="77777777" w:rsidR="0042094A" w:rsidRDefault="00000000">
            <w:pPr>
              <w:pStyle w:val="ConsPlusNormal0"/>
              <w:jc w:val="center"/>
            </w:pPr>
            <w:r>
              <w:t>23,8</w:t>
            </w:r>
          </w:p>
        </w:tc>
        <w:tc>
          <w:tcPr>
            <w:tcW w:w="2835" w:type="dxa"/>
          </w:tcPr>
          <w:p w14:paraId="3B9F9CD1" w14:textId="77777777" w:rsidR="0042094A" w:rsidRDefault="0042094A">
            <w:pPr>
              <w:pStyle w:val="ConsPlusNormal0"/>
            </w:pPr>
          </w:p>
        </w:tc>
      </w:tr>
      <w:tr w:rsidR="0042094A" w14:paraId="4C51D2D8" w14:textId="77777777">
        <w:tc>
          <w:tcPr>
            <w:tcW w:w="5272" w:type="dxa"/>
          </w:tcPr>
          <w:p w14:paraId="108029A0" w14:textId="77777777" w:rsidR="0042094A" w:rsidRDefault="00000000">
            <w:pPr>
              <w:pStyle w:val="ConsPlusNormal0"/>
            </w:pPr>
            <w:r>
              <w:t>Камеры твердения</w:t>
            </w:r>
          </w:p>
        </w:tc>
        <w:tc>
          <w:tcPr>
            <w:tcW w:w="964" w:type="dxa"/>
            <w:vAlign w:val="center"/>
          </w:tcPr>
          <w:p w14:paraId="1FC986EA" w14:textId="77777777" w:rsidR="0042094A" w:rsidRDefault="00000000">
            <w:pPr>
              <w:pStyle w:val="ConsPlusNormal0"/>
              <w:jc w:val="center"/>
            </w:pPr>
            <w:r>
              <w:t>50</w:t>
            </w:r>
          </w:p>
        </w:tc>
        <w:tc>
          <w:tcPr>
            <w:tcW w:w="2835" w:type="dxa"/>
          </w:tcPr>
          <w:p w14:paraId="114983CC" w14:textId="77777777" w:rsidR="0042094A" w:rsidRDefault="0042094A">
            <w:pPr>
              <w:pStyle w:val="ConsPlusNormal0"/>
            </w:pPr>
          </w:p>
        </w:tc>
      </w:tr>
      <w:tr w:rsidR="0042094A" w14:paraId="6EFF410F" w14:textId="77777777">
        <w:tc>
          <w:tcPr>
            <w:tcW w:w="5272" w:type="dxa"/>
          </w:tcPr>
          <w:p w14:paraId="7A1288F9" w14:textId="77777777" w:rsidR="0042094A" w:rsidRDefault="00000000">
            <w:pPr>
              <w:pStyle w:val="ConsPlusNormal0"/>
            </w:pPr>
            <w:r>
              <w:t>Склады заполнителей, дробленых сырьевых материалов, гранулированного шлака клинкера</w:t>
            </w:r>
          </w:p>
        </w:tc>
        <w:tc>
          <w:tcPr>
            <w:tcW w:w="964" w:type="dxa"/>
            <w:vAlign w:val="center"/>
          </w:tcPr>
          <w:p w14:paraId="341DB6DD" w14:textId="77777777" w:rsidR="0042094A" w:rsidRDefault="00000000">
            <w:pPr>
              <w:pStyle w:val="ConsPlusNormal0"/>
              <w:jc w:val="center"/>
            </w:pPr>
            <w:r>
              <w:t>66,7</w:t>
            </w:r>
          </w:p>
        </w:tc>
        <w:tc>
          <w:tcPr>
            <w:tcW w:w="2835" w:type="dxa"/>
          </w:tcPr>
          <w:p w14:paraId="72FD003E" w14:textId="77777777" w:rsidR="0042094A" w:rsidRDefault="00000000">
            <w:pPr>
              <w:pStyle w:val="ConsPlusNormal0"/>
            </w:pPr>
            <w:r>
              <w:t>Для склада заполнителей, используемых в промышленности строительных материалов, для горячих материалов применяется коэффициент 0,4</w:t>
            </w:r>
          </w:p>
        </w:tc>
      </w:tr>
      <w:tr w:rsidR="0042094A" w14:paraId="37E3AA3F" w14:textId="77777777">
        <w:tc>
          <w:tcPr>
            <w:tcW w:w="5272" w:type="dxa"/>
          </w:tcPr>
          <w:p w14:paraId="516FC413" w14:textId="77777777" w:rsidR="0042094A" w:rsidRDefault="00000000">
            <w:pPr>
              <w:pStyle w:val="ConsPlusNormal0"/>
            </w:pPr>
            <w:r>
              <w:t>Колодцы: деревянные</w:t>
            </w:r>
          </w:p>
        </w:tc>
        <w:tc>
          <w:tcPr>
            <w:tcW w:w="964" w:type="dxa"/>
            <w:vAlign w:val="center"/>
          </w:tcPr>
          <w:p w14:paraId="47C1EED5" w14:textId="77777777" w:rsidR="0042094A" w:rsidRDefault="00000000">
            <w:pPr>
              <w:pStyle w:val="ConsPlusNormal0"/>
              <w:jc w:val="center"/>
            </w:pPr>
            <w:r>
              <w:t>14,9</w:t>
            </w:r>
          </w:p>
        </w:tc>
        <w:tc>
          <w:tcPr>
            <w:tcW w:w="2835" w:type="dxa"/>
          </w:tcPr>
          <w:p w14:paraId="75F44ABA" w14:textId="77777777" w:rsidR="0042094A" w:rsidRDefault="0042094A">
            <w:pPr>
              <w:pStyle w:val="ConsPlusNormal0"/>
            </w:pPr>
          </w:p>
        </w:tc>
      </w:tr>
      <w:tr w:rsidR="0042094A" w14:paraId="720051AF" w14:textId="77777777">
        <w:tc>
          <w:tcPr>
            <w:tcW w:w="5272" w:type="dxa"/>
          </w:tcPr>
          <w:p w14:paraId="34070349" w14:textId="77777777" w:rsidR="0042094A" w:rsidRDefault="00000000">
            <w:pPr>
              <w:pStyle w:val="ConsPlusNormal0"/>
            </w:pPr>
            <w:r>
              <w:t>Колодцы: кирпичные</w:t>
            </w:r>
          </w:p>
        </w:tc>
        <w:tc>
          <w:tcPr>
            <w:tcW w:w="964" w:type="dxa"/>
            <w:vAlign w:val="center"/>
          </w:tcPr>
          <w:p w14:paraId="0C15DD8A" w14:textId="77777777" w:rsidR="0042094A" w:rsidRDefault="00000000">
            <w:pPr>
              <w:pStyle w:val="ConsPlusNormal0"/>
              <w:jc w:val="center"/>
            </w:pPr>
            <w:r>
              <w:t>30,3</w:t>
            </w:r>
          </w:p>
        </w:tc>
        <w:tc>
          <w:tcPr>
            <w:tcW w:w="2835" w:type="dxa"/>
          </w:tcPr>
          <w:p w14:paraId="3DE0BEB1" w14:textId="77777777" w:rsidR="0042094A" w:rsidRDefault="0042094A">
            <w:pPr>
              <w:pStyle w:val="ConsPlusNormal0"/>
            </w:pPr>
          </w:p>
        </w:tc>
      </w:tr>
      <w:tr w:rsidR="0042094A" w14:paraId="6F00EC3E" w14:textId="77777777">
        <w:tc>
          <w:tcPr>
            <w:tcW w:w="5272" w:type="dxa"/>
          </w:tcPr>
          <w:p w14:paraId="114A880F" w14:textId="77777777" w:rsidR="0042094A" w:rsidRDefault="00000000">
            <w:pPr>
              <w:pStyle w:val="ConsPlusNormal0"/>
            </w:pPr>
            <w:r>
              <w:t>Колодцы: железобетонные</w:t>
            </w:r>
          </w:p>
        </w:tc>
        <w:tc>
          <w:tcPr>
            <w:tcW w:w="964" w:type="dxa"/>
            <w:vAlign w:val="center"/>
          </w:tcPr>
          <w:p w14:paraId="7352670F" w14:textId="77777777" w:rsidR="0042094A" w:rsidRDefault="00000000">
            <w:pPr>
              <w:pStyle w:val="ConsPlusNormal0"/>
              <w:jc w:val="center"/>
            </w:pPr>
            <w:r>
              <w:t>58,8</w:t>
            </w:r>
          </w:p>
        </w:tc>
        <w:tc>
          <w:tcPr>
            <w:tcW w:w="2835" w:type="dxa"/>
          </w:tcPr>
          <w:p w14:paraId="3B48B2D2" w14:textId="77777777" w:rsidR="0042094A" w:rsidRDefault="0042094A">
            <w:pPr>
              <w:pStyle w:val="ConsPlusNormal0"/>
            </w:pPr>
          </w:p>
        </w:tc>
      </w:tr>
      <w:tr w:rsidR="0042094A" w14:paraId="318DE632" w14:textId="77777777">
        <w:tc>
          <w:tcPr>
            <w:tcW w:w="5272" w:type="dxa"/>
          </w:tcPr>
          <w:p w14:paraId="1173EB15" w14:textId="77777777" w:rsidR="0042094A" w:rsidRDefault="00000000">
            <w:pPr>
              <w:pStyle w:val="ConsPlusNormal0"/>
            </w:pPr>
            <w:r>
              <w:t>Шпалеры на стойках из железобетона, металла и на кольях из дубовых и других твердых пород</w:t>
            </w:r>
          </w:p>
        </w:tc>
        <w:tc>
          <w:tcPr>
            <w:tcW w:w="964" w:type="dxa"/>
            <w:vAlign w:val="center"/>
          </w:tcPr>
          <w:p w14:paraId="270E2F1D" w14:textId="77777777" w:rsidR="0042094A" w:rsidRDefault="00000000">
            <w:pPr>
              <w:pStyle w:val="ConsPlusNormal0"/>
              <w:jc w:val="center"/>
            </w:pPr>
            <w:r>
              <w:t>20</w:t>
            </w:r>
          </w:p>
        </w:tc>
        <w:tc>
          <w:tcPr>
            <w:tcW w:w="2835" w:type="dxa"/>
          </w:tcPr>
          <w:p w14:paraId="663244FF" w14:textId="77777777" w:rsidR="0042094A" w:rsidRDefault="0042094A">
            <w:pPr>
              <w:pStyle w:val="ConsPlusNormal0"/>
            </w:pPr>
          </w:p>
        </w:tc>
      </w:tr>
      <w:tr w:rsidR="0042094A" w14:paraId="0219605A" w14:textId="77777777">
        <w:tc>
          <w:tcPr>
            <w:tcW w:w="5272" w:type="dxa"/>
          </w:tcPr>
          <w:p w14:paraId="2BC4D3CC" w14:textId="77777777" w:rsidR="0042094A" w:rsidRDefault="00000000">
            <w:pPr>
              <w:pStyle w:val="ConsPlusNormal0"/>
            </w:pPr>
            <w:r>
              <w:t>Заборы (ограждения): каменные и металлические</w:t>
            </w:r>
          </w:p>
        </w:tc>
        <w:tc>
          <w:tcPr>
            <w:tcW w:w="964" w:type="dxa"/>
            <w:vAlign w:val="center"/>
          </w:tcPr>
          <w:p w14:paraId="38FE0576" w14:textId="77777777" w:rsidR="0042094A" w:rsidRDefault="00000000">
            <w:pPr>
              <w:pStyle w:val="ConsPlusNormal0"/>
              <w:jc w:val="center"/>
            </w:pPr>
            <w:r>
              <w:t>47,6</w:t>
            </w:r>
          </w:p>
        </w:tc>
        <w:tc>
          <w:tcPr>
            <w:tcW w:w="2835" w:type="dxa"/>
          </w:tcPr>
          <w:p w14:paraId="04245D3B" w14:textId="77777777" w:rsidR="0042094A" w:rsidRDefault="0042094A">
            <w:pPr>
              <w:pStyle w:val="ConsPlusNormal0"/>
            </w:pPr>
          </w:p>
        </w:tc>
      </w:tr>
      <w:tr w:rsidR="0042094A" w14:paraId="2122AE79" w14:textId="77777777">
        <w:tc>
          <w:tcPr>
            <w:tcW w:w="5272" w:type="dxa"/>
          </w:tcPr>
          <w:p w14:paraId="22920DDA" w14:textId="77777777" w:rsidR="0042094A" w:rsidRDefault="00000000">
            <w:pPr>
              <w:pStyle w:val="ConsPlusNormal0"/>
            </w:pPr>
            <w:r>
              <w:t>Заборы (ограждения): железобетонные</w:t>
            </w:r>
          </w:p>
        </w:tc>
        <w:tc>
          <w:tcPr>
            <w:tcW w:w="964" w:type="dxa"/>
            <w:vAlign w:val="center"/>
          </w:tcPr>
          <w:p w14:paraId="582A1DAB" w14:textId="77777777" w:rsidR="0042094A" w:rsidRDefault="00000000">
            <w:pPr>
              <w:pStyle w:val="ConsPlusNormal0"/>
              <w:jc w:val="center"/>
            </w:pPr>
            <w:r>
              <w:t>30,3</w:t>
            </w:r>
          </w:p>
        </w:tc>
        <w:tc>
          <w:tcPr>
            <w:tcW w:w="2835" w:type="dxa"/>
          </w:tcPr>
          <w:p w14:paraId="62C0FFD0" w14:textId="77777777" w:rsidR="0042094A" w:rsidRDefault="0042094A">
            <w:pPr>
              <w:pStyle w:val="ConsPlusNormal0"/>
            </w:pPr>
          </w:p>
        </w:tc>
      </w:tr>
      <w:tr w:rsidR="0042094A" w14:paraId="20A560C1" w14:textId="77777777">
        <w:tc>
          <w:tcPr>
            <w:tcW w:w="5272" w:type="dxa"/>
          </w:tcPr>
          <w:p w14:paraId="4A8C1E9D" w14:textId="77777777" w:rsidR="0042094A" w:rsidRDefault="00000000">
            <w:pPr>
              <w:pStyle w:val="ConsPlusNormal0"/>
            </w:pPr>
            <w:r>
              <w:t>Заборы (ограждения): деревянные на кирпичных и железобетонных столбах</w:t>
            </w:r>
          </w:p>
        </w:tc>
        <w:tc>
          <w:tcPr>
            <w:tcW w:w="964" w:type="dxa"/>
            <w:vAlign w:val="center"/>
          </w:tcPr>
          <w:p w14:paraId="7C7F51E3" w14:textId="77777777" w:rsidR="0042094A" w:rsidRDefault="00000000">
            <w:pPr>
              <w:pStyle w:val="ConsPlusNormal0"/>
              <w:jc w:val="center"/>
            </w:pPr>
            <w:r>
              <w:t>25,6</w:t>
            </w:r>
          </w:p>
        </w:tc>
        <w:tc>
          <w:tcPr>
            <w:tcW w:w="2835" w:type="dxa"/>
          </w:tcPr>
          <w:p w14:paraId="3B755E09" w14:textId="77777777" w:rsidR="0042094A" w:rsidRDefault="0042094A">
            <w:pPr>
              <w:pStyle w:val="ConsPlusNormal0"/>
            </w:pPr>
          </w:p>
        </w:tc>
      </w:tr>
      <w:tr w:rsidR="0042094A" w14:paraId="43C22232" w14:textId="77777777">
        <w:tc>
          <w:tcPr>
            <w:tcW w:w="5272" w:type="dxa"/>
          </w:tcPr>
          <w:p w14:paraId="037D8BA8" w14:textId="77777777" w:rsidR="0042094A" w:rsidRDefault="00000000">
            <w:pPr>
              <w:pStyle w:val="ConsPlusNormal0"/>
            </w:pPr>
            <w:r>
              <w:t>Заборы (ограждения): прочие (деревянные на деревянных столбах, сетчатые)</w:t>
            </w:r>
          </w:p>
        </w:tc>
        <w:tc>
          <w:tcPr>
            <w:tcW w:w="964" w:type="dxa"/>
            <w:vAlign w:val="center"/>
          </w:tcPr>
          <w:p w14:paraId="026360B6" w14:textId="77777777" w:rsidR="0042094A" w:rsidRDefault="00000000">
            <w:pPr>
              <w:pStyle w:val="ConsPlusNormal0"/>
              <w:jc w:val="center"/>
            </w:pPr>
            <w:r>
              <w:t>25,6</w:t>
            </w:r>
          </w:p>
        </w:tc>
        <w:tc>
          <w:tcPr>
            <w:tcW w:w="2835" w:type="dxa"/>
          </w:tcPr>
          <w:p w14:paraId="3981CDD4" w14:textId="77777777" w:rsidR="0042094A" w:rsidRDefault="0042094A">
            <w:pPr>
              <w:pStyle w:val="ConsPlusNormal0"/>
            </w:pPr>
          </w:p>
        </w:tc>
      </w:tr>
      <w:tr w:rsidR="0042094A" w14:paraId="017B2CAA" w14:textId="77777777">
        <w:tc>
          <w:tcPr>
            <w:tcW w:w="5272" w:type="dxa"/>
          </w:tcPr>
          <w:p w14:paraId="09A6C364" w14:textId="77777777" w:rsidR="0042094A" w:rsidRDefault="00000000">
            <w:pPr>
              <w:pStyle w:val="ConsPlusNormal0"/>
            </w:pPr>
            <w:r>
              <w:t>Сооружения узла переработки хлыстов на нижних складах лесовозных дорог (эстакады, основания оборудования, накопители, спуски, бункерные галереи): деревянные</w:t>
            </w:r>
          </w:p>
        </w:tc>
        <w:tc>
          <w:tcPr>
            <w:tcW w:w="964" w:type="dxa"/>
            <w:vAlign w:val="center"/>
          </w:tcPr>
          <w:p w14:paraId="5DA28408" w14:textId="77777777" w:rsidR="0042094A" w:rsidRDefault="00000000">
            <w:pPr>
              <w:pStyle w:val="ConsPlusNormal0"/>
              <w:jc w:val="center"/>
            </w:pPr>
            <w:r>
              <w:t>10,5</w:t>
            </w:r>
          </w:p>
        </w:tc>
        <w:tc>
          <w:tcPr>
            <w:tcW w:w="2835" w:type="dxa"/>
          </w:tcPr>
          <w:p w14:paraId="3EB0034B" w14:textId="77777777" w:rsidR="0042094A" w:rsidRDefault="0042094A">
            <w:pPr>
              <w:pStyle w:val="ConsPlusNormal0"/>
            </w:pPr>
          </w:p>
        </w:tc>
      </w:tr>
      <w:tr w:rsidR="0042094A" w14:paraId="46FA78BB" w14:textId="77777777">
        <w:tc>
          <w:tcPr>
            <w:tcW w:w="5272" w:type="dxa"/>
          </w:tcPr>
          <w:p w14:paraId="6D6D361E" w14:textId="77777777" w:rsidR="0042094A" w:rsidRDefault="00000000">
            <w:pPr>
              <w:pStyle w:val="ConsPlusNormal0"/>
            </w:pPr>
            <w:r>
              <w:t>Сооружения узла переработки хлыстов на нижних складах лесовозных дорог (эстакады, основания оборудования, накопители, спуски, бункерные галереи): железобетонные</w:t>
            </w:r>
          </w:p>
        </w:tc>
        <w:tc>
          <w:tcPr>
            <w:tcW w:w="964" w:type="dxa"/>
            <w:vAlign w:val="center"/>
          </w:tcPr>
          <w:p w14:paraId="11C21E3B" w14:textId="77777777" w:rsidR="0042094A" w:rsidRDefault="00000000">
            <w:pPr>
              <w:pStyle w:val="ConsPlusNormal0"/>
              <w:jc w:val="center"/>
            </w:pPr>
            <w:r>
              <w:t>20</w:t>
            </w:r>
          </w:p>
        </w:tc>
        <w:tc>
          <w:tcPr>
            <w:tcW w:w="2835" w:type="dxa"/>
          </w:tcPr>
          <w:p w14:paraId="5F0E69B7" w14:textId="77777777" w:rsidR="0042094A" w:rsidRDefault="0042094A">
            <w:pPr>
              <w:pStyle w:val="ConsPlusNormal0"/>
            </w:pPr>
          </w:p>
        </w:tc>
      </w:tr>
      <w:tr w:rsidR="0042094A" w14:paraId="39AA81B2" w14:textId="77777777">
        <w:tc>
          <w:tcPr>
            <w:tcW w:w="5272" w:type="dxa"/>
          </w:tcPr>
          <w:p w14:paraId="11F68351" w14:textId="77777777" w:rsidR="0042094A" w:rsidRDefault="00000000">
            <w:pPr>
              <w:pStyle w:val="ConsPlusNormal0"/>
            </w:pPr>
            <w:r>
              <w:t>Бассейны при лесопильных цехах с вертикальными стенами из пластин: деревянные рубленые пожарные водоемы</w:t>
            </w:r>
          </w:p>
        </w:tc>
        <w:tc>
          <w:tcPr>
            <w:tcW w:w="964" w:type="dxa"/>
            <w:vAlign w:val="center"/>
          </w:tcPr>
          <w:p w14:paraId="391864B0" w14:textId="77777777" w:rsidR="0042094A" w:rsidRDefault="00000000">
            <w:pPr>
              <w:pStyle w:val="ConsPlusNormal0"/>
              <w:jc w:val="center"/>
            </w:pPr>
            <w:r>
              <w:t>14,9</w:t>
            </w:r>
          </w:p>
        </w:tc>
        <w:tc>
          <w:tcPr>
            <w:tcW w:w="2835" w:type="dxa"/>
          </w:tcPr>
          <w:p w14:paraId="77DB787E" w14:textId="77777777" w:rsidR="0042094A" w:rsidRDefault="0042094A">
            <w:pPr>
              <w:pStyle w:val="ConsPlusNormal0"/>
            </w:pPr>
          </w:p>
        </w:tc>
      </w:tr>
      <w:tr w:rsidR="0042094A" w14:paraId="2924C137" w14:textId="77777777">
        <w:tc>
          <w:tcPr>
            <w:tcW w:w="5272" w:type="dxa"/>
          </w:tcPr>
          <w:p w14:paraId="5D3E5052" w14:textId="77777777" w:rsidR="0042094A" w:rsidRDefault="00000000">
            <w:pPr>
              <w:pStyle w:val="ConsPlusNormal0"/>
            </w:pPr>
            <w:r>
              <w:t>Эстакады бревнотасок металлические, бассейны при лесопильных цехах с укрепленными откосами из железобетонных плит, бассейны железобетонные для гидротермической обработки фанерного сырья</w:t>
            </w:r>
          </w:p>
        </w:tc>
        <w:tc>
          <w:tcPr>
            <w:tcW w:w="964" w:type="dxa"/>
            <w:vAlign w:val="bottom"/>
          </w:tcPr>
          <w:p w14:paraId="3A9C3EA5" w14:textId="77777777" w:rsidR="0042094A" w:rsidRDefault="00000000">
            <w:pPr>
              <w:pStyle w:val="ConsPlusNormal0"/>
              <w:jc w:val="center"/>
            </w:pPr>
            <w:r>
              <w:t>25,6</w:t>
            </w:r>
          </w:p>
        </w:tc>
        <w:tc>
          <w:tcPr>
            <w:tcW w:w="2835" w:type="dxa"/>
          </w:tcPr>
          <w:p w14:paraId="171C0627" w14:textId="77777777" w:rsidR="0042094A" w:rsidRDefault="0042094A">
            <w:pPr>
              <w:pStyle w:val="ConsPlusNormal0"/>
            </w:pPr>
          </w:p>
        </w:tc>
      </w:tr>
      <w:tr w:rsidR="0042094A" w14:paraId="1A9650AE" w14:textId="77777777">
        <w:tc>
          <w:tcPr>
            <w:tcW w:w="5272" w:type="dxa"/>
          </w:tcPr>
          <w:p w14:paraId="0215138E" w14:textId="77777777" w:rsidR="0042094A" w:rsidRDefault="00000000">
            <w:pPr>
              <w:pStyle w:val="ConsPlusNormal0"/>
            </w:pPr>
            <w:r>
              <w:t>Специализированные сооружения целлюлозно-бумажной промышленности: деревянные</w:t>
            </w:r>
          </w:p>
        </w:tc>
        <w:tc>
          <w:tcPr>
            <w:tcW w:w="964" w:type="dxa"/>
            <w:vAlign w:val="center"/>
          </w:tcPr>
          <w:p w14:paraId="7D9BE761" w14:textId="77777777" w:rsidR="0042094A" w:rsidRDefault="00000000">
            <w:pPr>
              <w:pStyle w:val="ConsPlusNormal0"/>
              <w:jc w:val="center"/>
            </w:pPr>
            <w:r>
              <w:t>23,8</w:t>
            </w:r>
          </w:p>
        </w:tc>
        <w:tc>
          <w:tcPr>
            <w:tcW w:w="2835" w:type="dxa"/>
          </w:tcPr>
          <w:p w14:paraId="6108684E" w14:textId="77777777" w:rsidR="0042094A" w:rsidRDefault="0042094A">
            <w:pPr>
              <w:pStyle w:val="ConsPlusNormal0"/>
            </w:pPr>
          </w:p>
        </w:tc>
      </w:tr>
      <w:tr w:rsidR="0042094A" w14:paraId="5FACAD0E" w14:textId="77777777">
        <w:tc>
          <w:tcPr>
            <w:tcW w:w="5272" w:type="dxa"/>
          </w:tcPr>
          <w:p w14:paraId="13A1DC9C" w14:textId="77777777" w:rsidR="0042094A" w:rsidRDefault="00000000">
            <w:pPr>
              <w:pStyle w:val="ConsPlusNormal0"/>
            </w:pPr>
            <w:r>
              <w:t>Специализированные сооружения целлюлозно-бумажной промышленности: железобетонные</w:t>
            </w:r>
          </w:p>
        </w:tc>
        <w:tc>
          <w:tcPr>
            <w:tcW w:w="964" w:type="dxa"/>
            <w:vAlign w:val="center"/>
          </w:tcPr>
          <w:p w14:paraId="43990565" w14:textId="77777777" w:rsidR="0042094A" w:rsidRDefault="00000000">
            <w:pPr>
              <w:pStyle w:val="ConsPlusNormal0"/>
              <w:jc w:val="center"/>
            </w:pPr>
            <w:r>
              <w:t>33,3</w:t>
            </w:r>
          </w:p>
        </w:tc>
        <w:tc>
          <w:tcPr>
            <w:tcW w:w="2835" w:type="dxa"/>
          </w:tcPr>
          <w:p w14:paraId="6070BA6C" w14:textId="77777777" w:rsidR="0042094A" w:rsidRDefault="0042094A">
            <w:pPr>
              <w:pStyle w:val="ConsPlusNormal0"/>
            </w:pPr>
          </w:p>
        </w:tc>
      </w:tr>
      <w:tr w:rsidR="0042094A" w14:paraId="195056A4" w14:textId="77777777">
        <w:tc>
          <w:tcPr>
            <w:tcW w:w="5272" w:type="dxa"/>
          </w:tcPr>
          <w:p w14:paraId="7E77DA88" w14:textId="77777777" w:rsidR="0042094A" w:rsidRDefault="00000000">
            <w:pPr>
              <w:pStyle w:val="ConsPlusNormal0"/>
            </w:pPr>
            <w:r>
              <w:t>Асфальтовые площадки для временного хранения зерна: с песчаным или гравийным основанием</w:t>
            </w:r>
          </w:p>
        </w:tc>
        <w:tc>
          <w:tcPr>
            <w:tcW w:w="964" w:type="dxa"/>
            <w:vAlign w:val="center"/>
          </w:tcPr>
          <w:p w14:paraId="57079B8D" w14:textId="77777777" w:rsidR="0042094A" w:rsidRDefault="00000000">
            <w:pPr>
              <w:pStyle w:val="ConsPlusNormal0"/>
              <w:jc w:val="center"/>
            </w:pPr>
            <w:r>
              <w:t>6,5</w:t>
            </w:r>
          </w:p>
        </w:tc>
        <w:tc>
          <w:tcPr>
            <w:tcW w:w="2835" w:type="dxa"/>
          </w:tcPr>
          <w:p w14:paraId="59E74BB5" w14:textId="77777777" w:rsidR="0042094A" w:rsidRDefault="0042094A">
            <w:pPr>
              <w:pStyle w:val="ConsPlusNormal0"/>
            </w:pPr>
          </w:p>
        </w:tc>
      </w:tr>
      <w:tr w:rsidR="0042094A" w14:paraId="128905C3" w14:textId="77777777">
        <w:tc>
          <w:tcPr>
            <w:tcW w:w="5272" w:type="dxa"/>
          </w:tcPr>
          <w:p w14:paraId="3A189D08" w14:textId="77777777" w:rsidR="0042094A" w:rsidRDefault="00000000">
            <w:pPr>
              <w:pStyle w:val="ConsPlusNormal0"/>
            </w:pPr>
            <w:r>
              <w:t>Асфальтовые площадки для временного хранения зерна: с бетонным основанием</w:t>
            </w:r>
          </w:p>
        </w:tc>
        <w:tc>
          <w:tcPr>
            <w:tcW w:w="964" w:type="dxa"/>
            <w:vAlign w:val="center"/>
          </w:tcPr>
          <w:p w14:paraId="5D4D125F" w14:textId="77777777" w:rsidR="0042094A" w:rsidRDefault="00000000">
            <w:pPr>
              <w:pStyle w:val="ConsPlusNormal0"/>
              <w:jc w:val="center"/>
            </w:pPr>
            <w:r>
              <w:t>14,9</w:t>
            </w:r>
          </w:p>
        </w:tc>
        <w:tc>
          <w:tcPr>
            <w:tcW w:w="2835" w:type="dxa"/>
          </w:tcPr>
          <w:p w14:paraId="70C6B7E0" w14:textId="77777777" w:rsidR="0042094A" w:rsidRDefault="0042094A">
            <w:pPr>
              <w:pStyle w:val="ConsPlusNormal0"/>
            </w:pPr>
          </w:p>
        </w:tc>
      </w:tr>
      <w:tr w:rsidR="0042094A" w14:paraId="479A90F2" w14:textId="77777777">
        <w:tc>
          <w:tcPr>
            <w:tcW w:w="5272" w:type="dxa"/>
          </w:tcPr>
          <w:p w14:paraId="2DAEC735" w14:textId="77777777" w:rsidR="0042094A" w:rsidRDefault="00000000">
            <w:pPr>
              <w:pStyle w:val="ConsPlusNormal0"/>
            </w:pPr>
            <w:r>
              <w:t>Теплицы и парники</w:t>
            </w:r>
          </w:p>
        </w:tc>
        <w:tc>
          <w:tcPr>
            <w:tcW w:w="964" w:type="dxa"/>
            <w:vAlign w:val="center"/>
          </w:tcPr>
          <w:p w14:paraId="251D0D07" w14:textId="77777777" w:rsidR="0042094A" w:rsidRDefault="0042094A">
            <w:pPr>
              <w:pStyle w:val="ConsPlusNormal0"/>
            </w:pPr>
          </w:p>
        </w:tc>
        <w:tc>
          <w:tcPr>
            <w:tcW w:w="2835" w:type="dxa"/>
          </w:tcPr>
          <w:p w14:paraId="66899809" w14:textId="77777777" w:rsidR="0042094A" w:rsidRDefault="0042094A">
            <w:pPr>
              <w:pStyle w:val="ConsPlusNormal0"/>
            </w:pPr>
          </w:p>
        </w:tc>
      </w:tr>
      <w:tr w:rsidR="0042094A" w14:paraId="5B46DDE6" w14:textId="77777777">
        <w:tc>
          <w:tcPr>
            <w:tcW w:w="5272" w:type="dxa"/>
          </w:tcPr>
          <w:p w14:paraId="0FB7818A" w14:textId="77777777" w:rsidR="0042094A" w:rsidRDefault="00000000">
            <w:pPr>
              <w:pStyle w:val="ConsPlusNormal0"/>
            </w:pPr>
            <w:r>
              <w:t>Теплицы остекленные и пленочные с каркасом из стальных конструкций специальных профилей</w:t>
            </w:r>
          </w:p>
        </w:tc>
        <w:tc>
          <w:tcPr>
            <w:tcW w:w="964" w:type="dxa"/>
            <w:vAlign w:val="center"/>
          </w:tcPr>
          <w:p w14:paraId="0DF134A5" w14:textId="77777777" w:rsidR="0042094A" w:rsidRDefault="00000000">
            <w:pPr>
              <w:pStyle w:val="ConsPlusNormal0"/>
              <w:jc w:val="center"/>
            </w:pPr>
            <w:r>
              <w:t>28,6</w:t>
            </w:r>
          </w:p>
        </w:tc>
        <w:tc>
          <w:tcPr>
            <w:tcW w:w="2835" w:type="dxa"/>
          </w:tcPr>
          <w:p w14:paraId="797D698A" w14:textId="77777777" w:rsidR="0042094A" w:rsidRDefault="0042094A">
            <w:pPr>
              <w:pStyle w:val="ConsPlusNormal0"/>
            </w:pPr>
          </w:p>
        </w:tc>
      </w:tr>
      <w:tr w:rsidR="0042094A" w14:paraId="708510EF" w14:textId="77777777">
        <w:tc>
          <w:tcPr>
            <w:tcW w:w="5272" w:type="dxa"/>
          </w:tcPr>
          <w:p w14:paraId="48BBA9AE" w14:textId="77777777" w:rsidR="0042094A" w:rsidRDefault="00000000">
            <w:pPr>
              <w:pStyle w:val="ConsPlusNormal0"/>
            </w:pPr>
            <w:r>
              <w:t>Теплицы пленочные с каркасом из деревометаллических конструкций заводского изготовления</w:t>
            </w:r>
          </w:p>
        </w:tc>
        <w:tc>
          <w:tcPr>
            <w:tcW w:w="964" w:type="dxa"/>
            <w:vAlign w:val="center"/>
          </w:tcPr>
          <w:p w14:paraId="62694BFB" w14:textId="77777777" w:rsidR="0042094A" w:rsidRDefault="00000000">
            <w:pPr>
              <w:pStyle w:val="ConsPlusNormal0"/>
              <w:jc w:val="center"/>
            </w:pPr>
            <w:r>
              <w:t>25</w:t>
            </w:r>
          </w:p>
        </w:tc>
        <w:tc>
          <w:tcPr>
            <w:tcW w:w="2835" w:type="dxa"/>
          </w:tcPr>
          <w:p w14:paraId="7C94B8DE" w14:textId="77777777" w:rsidR="0042094A" w:rsidRDefault="0042094A">
            <w:pPr>
              <w:pStyle w:val="ConsPlusNormal0"/>
            </w:pPr>
          </w:p>
        </w:tc>
      </w:tr>
      <w:tr w:rsidR="0042094A" w14:paraId="543D38E5" w14:textId="77777777">
        <w:tc>
          <w:tcPr>
            <w:tcW w:w="5272" w:type="dxa"/>
          </w:tcPr>
          <w:p w14:paraId="3BE79D6E" w14:textId="77777777" w:rsidR="0042094A" w:rsidRDefault="00000000">
            <w:pPr>
              <w:pStyle w:val="ConsPlusNormal0"/>
            </w:pPr>
            <w:r>
              <w:t>Теплицы облегченного типа построечного изготовления и сооружения утепленного грунта с деревянным каркасом и пленочным покрытием</w:t>
            </w:r>
          </w:p>
        </w:tc>
        <w:tc>
          <w:tcPr>
            <w:tcW w:w="964" w:type="dxa"/>
            <w:vAlign w:val="center"/>
          </w:tcPr>
          <w:p w14:paraId="3F8F617F" w14:textId="77777777" w:rsidR="0042094A" w:rsidRDefault="00000000">
            <w:pPr>
              <w:pStyle w:val="ConsPlusNormal0"/>
              <w:jc w:val="center"/>
            </w:pPr>
            <w:r>
              <w:t>5</w:t>
            </w:r>
          </w:p>
        </w:tc>
        <w:tc>
          <w:tcPr>
            <w:tcW w:w="2835" w:type="dxa"/>
          </w:tcPr>
          <w:p w14:paraId="7A9C2B7C" w14:textId="77777777" w:rsidR="0042094A" w:rsidRDefault="0042094A">
            <w:pPr>
              <w:pStyle w:val="ConsPlusNormal0"/>
            </w:pPr>
          </w:p>
        </w:tc>
      </w:tr>
      <w:tr w:rsidR="0042094A" w14:paraId="4C923007" w14:textId="77777777">
        <w:tc>
          <w:tcPr>
            <w:tcW w:w="5272" w:type="dxa"/>
          </w:tcPr>
          <w:p w14:paraId="4BBC84FA" w14:textId="77777777" w:rsidR="0042094A" w:rsidRDefault="00000000">
            <w:pPr>
              <w:pStyle w:val="ConsPlusNormal0"/>
            </w:pPr>
            <w:r>
              <w:t>Парники</w:t>
            </w:r>
          </w:p>
        </w:tc>
        <w:tc>
          <w:tcPr>
            <w:tcW w:w="964" w:type="dxa"/>
            <w:vAlign w:val="center"/>
          </w:tcPr>
          <w:p w14:paraId="1A465838" w14:textId="77777777" w:rsidR="0042094A" w:rsidRDefault="00000000">
            <w:pPr>
              <w:pStyle w:val="ConsPlusNormal0"/>
              <w:jc w:val="center"/>
            </w:pPr>
            <w:r>
              <w:t>12,5</w:t>
            </w:r>
          </w:p>
        </w:tc>
        <w:tc>
          <w:tcPr>
            <w:tcW w:w="2835" w:type="dxa"/>
          </w:tcPr>
          <w:p w14:paraId="17B31751" w14:textId="77777777" w:rsidR="0042094A" w:rsidRDefault="0042094A">
            <w:pPr>
              <w:pStyle w:val="ConsPlusNormal0"/>
            </w:pPr>
          </w:p>
        </w:tc>
      </w:tr>
      <w:tr w:rsidR="0042094A" w14:paraId="286DF511" w14:textId="77777777">
        <w:tc>
          <w:tcPr>
            <w:tcW w:w="5272" w:type="dxa"/>
          </w:tcPr>
          <w:p w14:paraId="1F495FD3" w14:textId="77777777" w:rsidR="0042094A" w:rsidRDefault="00000000">
            <w:pPr>
              <w:pStyle w:val="ConsPlusNormal0"/>
            </w:pPr>
            <w:r>
              <w:t>Сооружения парков культуры и отдыха и зоопарков</w:t>
            </w:r>
          </w:p>
        </w:tc>
        <w:tc>
          <w:tcPr>
            <w:tcW w:w="964" w:type="dxa"/>
            <w:vAlign w:val="center"/>
          </w:tcPr>
          <w:p w14:paraId="5CEDEEFA" w14:textId="77777777" w:rsidR="0042094A" w:rsidRDefault="0042094A">
            <w:pPr>
              <w:pStyle w:val="ConsPlusNormal0"/>
            </w:pPr>
          </w:p>
        </w:tc>
        <w:tc>
          <w:tcPr>
            <w:tcW w:w="2835" w:type="dxa"/>
          </w:tcPr>
          <w:p w14:paraId="2EF5D80B" w14:textId="77777777" w:rsidR="0042094A" w:rsidRDefault="0042094A">
            <w:pPr>
              <w:pStyle w:val="ConsPlusNormal0"/>
            </w:pPr>
          </w:p>
        </w:tc>
      </w:tr>
      <w:tr w:rsidR="0042094A" w14:paraId="61539DC1" w14:textId="77777777">
        <w:tc>
          <w:tcPr>
            <w:tcW w:w="5272" w:type="dxa"/>
          </w:tcPr>
          <w:p w14:paraId="1D5F4334" w14:textId="77777777" w:rsidR="0042094A" w:rsidRDefault="00000000">
            <w:pPr>
              <w:pStyle w:val="ConsPlusNormal0"/>
            </w:pPr>
            <w:r>
              <w:t>Зеленые театры, эстрады, музыкальные раковины, танцплощадки, читальни, павильоны</w:t>
            </w:r>
          </w:p>
        </w:tc>
        <w:tc>
          <w:tcPr>
            <w:tcW w:w="964" w:type="dxa"/>
            <w:vAlign w:val="center"/>
          </w:tcPr>
          <w:p w14:paraId="6AA1D3F1" w14:textId="77777777" w:rsidR="0042094A" w:rsidRDefault="00000000">
            <w:pPr>
              <w:pStyle w:val="ConsPlusNormal0"/>
              <w:jc w:val="center"/>
            </w:pPr>
            <w:r>
              <w:t>15,2</w:t>
            </w:r>
          </w:p>
        </w:tc>
        <w:tc>
          <w:tcPr>
            <w:tcW w:w="2835" w:type="dxa"/>
          </w:tcPr>
          <w:p w14:paraId="5D4CAB47" w14:textId="77777777" w:rsidR="0042094A" w:rsidRDefault="0042094A">
            <w:pPr>
              <w:pStyle w:val="ConsPlusNormal0"/>
            </w:pPr>
          </w:p>
        </w:tc>
      </w:tr>
      <w:tr w:rsidR="0042094A" w14:paraId="3248FB91" w14:textId="77777777">
        <w:tc>
          <w:tcPr>
            <w:tcW w:w="5272" w:type="dxa"/>
          </w:tcPr>
          <w:p w14:paraId="5FD7E295" w14:textId="77777777" w:rsidR="0042094A" w:rsidRDefault="00000000">
            <w:pPr>
              <w:pStyle w:val="ConsPlusNormal0"/>
            </w:pPr>
            <w:r>
              <w:t>Цирки-шапито: брезентовое покрытие купола и боковин</w:t>
            </w:r>
          </w:p>
        </w:tc>
        <w:tc>
          <w:tcPr>
            <w:tcW w:w="964" w:type="dxa"/>
            <w:vAlign w:val="center"/>
          </w:tcPr>
          <w:p w14:paraId="781C566D" w14:textId="77777777" w:rsidR="0042094A" w:rsidRDefault="00000000">
            <w:pPr>
              <w:pStyle w:val="ConsPlusNormal0"/>
              <w:jc w:val="center"/>
            </w:pPr>
            <w:r>
              <w:t>2</w:t>
            </w:r>
          </w:p>
        </w:tc>
        <w:tc>
          <w:tcPr>
            <w:tcW w:w="2835" w:type="dxa"/>
          </w:tcPr>
          <w:p w14:paraId="722C8DCE" w14:textId="77777777" w:rsidR="0042094A" w:rsidRDefault="0042094A">
            <w:pPr>
              <w:pStyle w:val="ConsPlusNormal0"/>
            </w:pPr>
          </w:p>
        </w:tc>
      </w:tr>
      <w:tr w:rsidR="0042094A" w14:paraId="397994D9" w14:textId="77777777">
        <w:tc>
          <w:tcPr>
            <w:tcW w:w="5272" w:type="dxa"/>
          </w:tcPr>
          <w:p w14:paraId="34E7BA86" w14:textId="77777777" w:rsidR="0042094A" w:rsidRDefault="00000000">
            <w:pPr>
              <w:pStyle w:val="ConsPlusNormal0"/>
            </w:pPr>
            <w:r>
              <w:t>Цирки-шапито: деревометаллические конструкции</w:t>
            </w:r>
          </w:p>
        </w:tc>
        <w:tc>
          <w:tcPr>
            <w:tcW w:w="964" w:type="dxa"/>
            <w:vAlign w:val="center"/>
          </w:tcPr>
          <w:p w14:paraId="38EB8025" w14:textId="77777777" w:rsidR="0042094A" w:rsidRDefault="00000000">
            <w:pPr>
              <w:pStyle w:val="ConsPlusNormal0"/>
              <w:jc w:val="center"/>
            </w:pPr>
            <w:r>
              <w:t>10</w:t>
            </w:r>
          </w:p>
        </w:tc>
        <w:tc>
          <w:tcPr>
            <w:tcW w:w="2835" w:type="dxa"/>
          </w:tcPr>
          <w:p w14:paraId="3D9FE0A3" w14:textId="77777777" w:rsidR="0042094A" w:rsidRDefault="0042094A">
            <w:pPr>
              <w:pStyle w:val="ConsPlusNormal0"/>
            </w:pPr>
          </w:p>
        </w:tc>
      </w:tr>
      <w:tr w:rsidR="0042094A" w14:paraId="6CEFE476" w14:textId="77777777">
        <w:tc>
          <w:tcPr>
            <w:tcW w:w="5272" w:type="dxa"/>
          </w:tcPr>
          <w:p w14:paraId="08501530" w14:textId="77777777" w:rsidR="0042094A" w:rsidRDefault="00000000">
            <w:pPr>
              <w:pStyle w:val="ConsPlusNormal0"/>
            </w:pPr>
            <w:r>
              <w:t>Аттракционы всех видов</w:t>
            </w:r>
          </w:p>
        </w:tc>
        <w:tc>
          <w:tcPr>
            <w:tcW w:w="964" w:type="dxa"/>
            <w:vAlign w:val="center"/>
          </w:tcPr>
          <w:p w14:paraId="03498970" w14:textId="77777777" w:rsidR="0042094A" w:rsidRDefault="00000000">
            <w:pPr>
              <w:pStyle w:val="ConsPlusNormal0"/>
              <w:jc w:val="center"/>
            </w:pPr>
            <w:r>
              <w:t>10</w:t>
            </w:r>
          </w:p>
        </w:tc>
        <w:tc>
          <w:tcPr>
            <w:tcW w:w="2835" w:type="dxa"/>
          </w:tcPr>
          <w:p w14:paraId="372A4D9A" w14:textId="77777777" w:rsidR="0042094A" w:rsidRDefault="0042094A">
            <w:pPr>
              <w:pStyle w:val="ConsPlusNormal0"/>
            </w:pPr>
          </w:p>
        </w:tc>
      </w:tr>
      <w:tr w:rsidR="0042094A" w14:paraId="2F418563" w14:textId="77777777">
        <w:tc>
          <w:tcPr>
            <w:tcW w:w="5272" w:type="dxa"/>
          </w:tcPr>
          <w:p w14:paraId="4A1C79B4" w14:textId="77777777" w:rsidR="0042094A" w:rsidRDefault="00000000">
            <w:pPr>
              <w:pStyle w:val="ConsPlusNormal0"/>
            </w:pPr>
            <w:r>
              <w:t>Вазы, скульптуры, декоративные урны</w:t>
            </w:r>
          </w:p>
        </w:tc>
        <w:tc>
          <w:tcPr>
            <w:tcW w:w="964" w:type="dxa"/>
            <w:vAlign w:val="center"/>
          </w:tcPr>
          <w:p w14:paraId="4175CB87" w14:textId="77777777" w:rsidR="0042094A" w:rsidRDefault="00000000">
            <w:pPr>
              <w:pStyle w:val="ConsPlusNormal0"/>
              <w:jc w:val="center"/>
            </w:pPr>
            <w:r>
              <w:t>10</w:t>
            </w:r>
          </w:p>
        </w:tc>
        <w:tc>
          <w:tcPr>
            <w:tcW w:w="2835" w:type="dxa"/>
          </w:tcPr>
          <w:p w14:paraId="5F0DCB6A" w14:textId="77777777" w:rsidR="0042094A" w:rsidRDefault="0042094A">
            <w:pPr>
              <w:pStyle w:val="ConsPlusNormal0"/>
            </w:pPr>
          </w:p>
        </w:tc>
      </w:tr>
      <w:tr w:rsidR="0042094A" w14:paraId="753E6CAC" w14:textId="77777777">
        <w:tc>
          <w:tcPr>
            <w:tcW w:w="5272" w:type="dxa"/>
          </w:tcPr>
          <w:p w14:paraId="7FA705AC" w14:textId="77777777" w:rsidR="0042094A" w:rsidRDefault="00000000">
            <w:pPr>
              <w:pStyle w:val="ConsPlusNormal0"/>
            </w:pPr>
            <w:r>
              <w:t>Фонтаны, бассейны</w:t>
            </w:r>
          </w:p>
        </w:tc>
        <w:tc>
          <w:tcPr>
            <w:tcW w:w="964" w:type="dxa"/>
            <w:vAlign w:val="center"/>
          </w:tcPr>
          <w:p w14:paraId="4591881A" w14:textId="77777777" w:rsidR="0042094A" w:rsidRDefault="00000000">
            <w:pPr>
              <w:pStyle w:val="ConsPlusNormal0"/>
              <w:jc w:val="center"/>
            </w:pPr>
            <w:r>
              <w:t>40</w:t>
            </w:r>
          </w:p>
        </w:tc>
        <w:tc>
          <w:tcPr>
            <w:tcW w:w="2835" w:type="dxa"/>
          </w:tcPr>
          <w:p w14:paraId="7B1F2795" w14:textId="77777777" w:rsidR="0042094A" w:rsidRDefault="0042094A">
            <w:pPr>
              <w:pStyle w:val="ConsPlusNormal0"/>
            </w:pPr>
          </w:p>
        </w:tc>
      </w:tr>
      <w:tr w:rsidR="0042094A" w14:paraId="0D25E575" w14:textId="77777777">
        <w:tc>
          <w:tcPr>
            <w:tcW w:w="5272" w:type="dxa"/>
          </w:tcPr>
          <w:p w14:paraId="76DBF1E6" w14:textId="77777777" w:rsidR="0042094A" w:rsidRDefault="00000000">
            <w:pPr>
              <w:pStyle w:val="ConsPlusNormal0"/>
            </w:pPr>
            <w:r>
              <w:t>Прочие сооружения: площадки, дорожки, балюстрады, лестницы, стенды, витрины, вольеры, клетки, панно, картины</w:t>
            </w:r>
          </w:p>
        </w:tc>
        <w:tc>
          <w:tcPr>
            <w:tcW w:w="964" w:type="dxa"/>
            <w:vAlign w:val="center"/>
          </w:tcPr>
          <w:p w14:paraId="6EDC08A7" w14:textId="77777777" w:rsidR="0042094A" w:rsidRDefault="00000000">
            <w:pPr>
              <w:pStyle w:val="ConsPlusNormal0"/>
              <w:jc w:val="center"/>
            </w:pPr>
            <w:r>
              <w:t>20</w:t>
            </w:r>
          </w:p>
        </w:tc>
        <w:tc>
          <w:tcPr>
            <w:tcW w:w="2835" w:type="dxa"/>
          </w:tcPr>
          <w:p w14:paraId="0A44D181" w14:textId="77777777" w:rsidR="0042094A" w:rsidRDefault="0042094A">
            <w:pPr>
              <w:pStyle w:val="ConsPlusNormal0"/>
            </w:pPr>
          </w:p>
        </w:tc>
      </w:tr>
      <w:tr w:rsidR="0042094A" w14:paraId="23355881" w14:textId="77777777">
        <w:tc>
          <w:tcPr>
            <w:tcW w:w="5272" w:type="dxa"/>
          </w:tcPr>
          <w:p w14:paraId="01E077B3" w14:textId="77777777" w:rsidR="0042094A" w:rsidRDefault="00000000">
            <w:pPr>
              <w:pStyle w:val="ConsPlusNormal0"/>
            </w:pPr>
            <w:r>
              <w:t>Спортивные сооружения</w:t>
            </w:r>
          </w:p>
        </w:tc>
        <w:tc>
          <w:tcPr>
            <w:tcW w:w="964" w:type="dxa"/>
            <w:vAlign w:val="center"/>
          </w:tcPr>
          <w:p w14:paraId="1B5CB85D" w14:textId="77777777" w:rsidR="0042094A" w:rsidRDefault="0042094A">
            <w:pPr>
              <w:pStyle w:val="ConsPlusNormal0"/>
            </w:pPr>
          </w:p>
        </w:tc>
        <w:tc>
          <w:tcPr>
            <w:tcW w:w="2835" w:type="dxa"/>
          </w:tcPr>
          <w:p w14:paraId="4F199351" w14:textId="77777777" w:rsidR="0042094A" w:rsidRDefault="0042094A">
            <w:pPr>
              <w:pStyle w:val="ConsPlusNormal0"/>
            </w:pPr>
          </w:p>
        </w:tc>
      </w:tr>
      <w:tr w:rsidR="0042094A" w14:paraId="541E7148" w14:textId="77777777">
        <w:tc>
          <w:tcPr>
            <w:tcW w:w="5272" w:type="dxa"/>
          </w:tcPr>
          <w:p w14:paraId="50910AAE" w14:textId="77777777" w:rsidR="0042094A" w:rsidRDefault="00000000">
            <w:pPr>
              <w:pStyle w:val="ConsPlusNormal0"/>
            </w:pPr>
            <w:r>
              <w:t>Покрытия спортивных сооружений, полей и площадок: резинобитумные</w:t>
            </w:r>
          </w:p>
        </w:tc>
        <w:tc>
          <w:tcPr>
            <w:tcW w:w="964" w:type="dxa"/>
            <w:vAlign w:val="center"/>
          </w:tcPr>
          <w:p w14:paraId="6753896E" w14:textId="77777777" w:rsidR="0042094A" w:rsidRDefault="00000000">
            <w:pPr>
              <w:pStyle w:val="ConsPlusNormal0"/>
              <w:jc w:val="center"/>
            </w:pPr>
            <w:r>
              <w:t>31,3</w:t>
            </w:r>
          </w:p>
        </w:tc>
        <w:tc>
          <w:tcPr>
            <w:tcW w:w="2835" w:type="dxa"/>
          </w:tcPr>
          <w:p w14:paraId="0ACC2119" w14:textId="77777777" w:rsidR="0042094A" w:rsidRDefault="0042094A">
            <w:pPr>
              <w:pStyle w:val="ConsPlusNormal0"/>
            </w:pPr>
          </w:p>
        </w:tc>
      </w:tr>
      <w:tr w:rsidR="0042094A" w14:paraId="45E344EE" w14:textId="77777777">
        <w:tc>
          <w:tcPr>
            <w:tcW w:w="5272" w:type="dxa"/>
          </w:tcPr>
          <w:p w14:paraId="2EECAFA6" w14:textId="77777777" w:rsidR="0042094A" w:rsidRDefault="00000000">
            <w:pPr>
              <w:pStyle w:val="ConsPlusNormal0"/>
            </w:pPr>
            <w:r>
              <w:t>Покрытия спортивных сооружений, полей и площадок: синтетические</w:t>
            </w:r>
          </w:p>
        </w:tc>
        <w:tc>
          <w:tcPr>
            <w:tcW w:w="964" w:type="dxa"/>
            <w:vAlign w:val="center"/>
          </w:tcPr>
          <w:p w14:paraId="491B3AA3" w14:textId="77777777" w:rsidR="0042094A" w:rsidRDefault="00000000">
            <w:pPr>
              <w:pStyle w:val="ConsPlusNormal0"/>
              <w:jc w:val="center"/>
            </w:pPr>
            <w:r>
              <w:t>15,4</w:t>
            </w:r>
          </w:p>
        </w:tc>
        <w:tc>
          <w:tcPr>
            <w:tcW w:w="2835" w:type="dxa"/>
          </w:tcPr>
          <w:p w14:paraId="34A5560F" w14:textId="77777777" w:rsidR="0042094A" w:rsidRDefault="0042094A">
            <w:pPr>
              <w:pStyle w:val="ConsPlusNormal0"/>
            </w:pPr>
          </w:p>
        </w:tc>
      </w:tr>
      <w:tr w:rsidR="0042094A" w14:paraId="4D5F3AB5" w14:textId="77777777">
        <w:tc>
          <w:tcPr>
            <w:tcW w:w="5272" w:type="dxa"/>
          </w:tcPr>
          <w:p w14:paraId="3AD8433D" w14:textId="77777777" w:rsidR="0042094A" w:rsidRDefault="00000000">
            <w:pPr>
              <w:pStyle w:val="ConsPlusNormal0"/>
            </w:pPr>
            <w:r>
              <w:t>Покрытия спортивных сооружений, полей и площадок: из спецсмеси и газонные</w:t>
            </w:r>
          </w:p>
        </w:tc>
        <w:tc>
          <w:tcPr>
            <w:tcW w:w="964" w:type="dxa"/>
            <w:vAlign w:val="center"/>
          </w:tcPr>
          <w:p w14:paraId="159860C4" w14:textId="77777777" w:rsidR="0042094A" w:rsidRDefault="00000000">
            <w:pPr>
              <w:pStyle w:val="ConsPlusNormal0"/>
              <w:jc w:val="center"/>
            </w:pPr>
            <w:r>
              <w:t>7,4</w:t>
            </w:r>
          </w:p>
        </w:tc>
        <w:tc>
          <w:tcPr>
            <w:tcW w:w="2835" w:type="dxa"/>
          </w:tcPr>
          <w:p w14:paraId="11C4FE5F" w14:textId="77777777" w:rsidR="0042094A" w:rsidRDefault="0042094A">
            <w:pPr>
              <w:pStyle w:val="ConsPlusNormal0"/>
            </w:pPr>
          </w:p>
        </w:tc>
      </w:tr>
      <w:tr w:rsidR="0042094A" w14:paraId="317D2D7F" w14:textId="77777777">
        <w:tc>
          <w:tcPr>
            <w:tcW w:w="5272" w:type="dxa"/>
          </w:tcPr>
          <w:p w14:paraId="595C146F" w14:textId="77777777" w:rsidR="0042094A" w:rsidRDefault="00000000">
            <w:pPr>
              <w:pStyle w:val="ConsPlusNormal0"/>
            </w:pPr>
            <w:r>
              <w:t>Лыжные трамплины: металлические и железобетонные</w:t>
            </w:r>
          </w:p>
        </w:tc>
        <w:tc>
          <w:tcPr>
            <w:tcW w:w="964" w:type="dxa"/>
            <w:vAlign w:val="center"/>
          </w:tcPr>
          <w:p w14:paraId="3C88C8A1" w14:textId="77777777" w:rsidR="0042094A" w:rsidRDefault="00000000">
            <w:pPr>
              <w:pStyle w:val="ConsPlusNormal0"/>
              <w:jc w:val="center"/>
            </w:pPr>
            <w:r>
              <w:t>40</w:t>
            </w:r>
          </w:p>
        </w:tc>
        <w:tc>
          <w:tcPr>
            <w:tcW w:w="2835" w:type="dxa"/>
          </w:tcPr>
          <w:p w14:paraId="6685AE50" w14:textId="77777777" w:rsidR="0042094A" w:rsidRDefault="0042094A">
            <w:pPr>
              <w:pStyle w:val="ConsPlusNormal0"/>
            </w:pPr>
          </w:p>
        </w:tc>
      </w:tr>
      <w:tr w:rsidR="0042094A" w14:paraId="534ABDCD" w14:textId="77777777">
        <w:tc>
          <w:tcPr>
            <w:tcW w:w="5272" w:type="dxa"/>
          </w:tcPr>
          <w:p w14:paraId="2A473356" w14:textId="77777777" w:rsidR="0042094A" w:rsidRDefault="00000000">
            <w:pPr>
              <w:pStyle w:val="ConsPlusNormal0"/>
            </w:pPr>
            <w:r>
              <w:t>Лыжные трамплины: деревянные</w:t>
            </w:r>
          </w:p>
        </w:tc>
        <w:tc>
          <w:tcPr>
            <w:tcW w:w="964" w:type="dxa"/>
            <w:vAlign w:val="center"/>
          </w:tcPr>
          <w:p w14:paraId="088927B0" w14:textId="77777777" w:rsidR="0042094A" w:rsidRDefault="00000000">
            <w:pPr>
              <w:pStyle w:val="ConsPlusNormal0"/>
              <w:jc w:val="center"/>
            </w:pPr>
            <w:r>
              <w:t>15,2</w:t>
            </w:r>
          </w:p>
        </w:tc>
        <w:tc>
          <w:tcPr>
            <w:tcW w:w="2835" w:type="dxa"/>
          </w:tcPr>
          <w:p w14:paraId="10C43C52" w14:textId="77777777" w:rsidR="0042094A" w:rsidRDefault="0042094A">
            <w:pPr>
              <w:pStyle w:val="ConsPlusNormal0"/>
            </w:pPr>
          </w:p>
        </w:tc>
      </w:tr>
      <w:tr w:rsidR="0042094A" w14:paraId="6BBC43C1" w14:textId="77777777">
        <w:tc>
          <w:tcPr>
            <w:tcW w:w="5272" w:type="dxa"/>
          </w:tcPr>
          <w:p w14:paraId="75603B29" w14:textId="77777777" w:rsidR="0042094A" w:rsidRDefault="00000000">
            <w:pPr>
              <w:pStyle w:val="ConsPlusNormal0"/>
            </w:pPr>
            <w:r>
              <w:t>Полузакрытые стрелковые тиры, стрельбища, стенды и блиндажи: каменные и металлические</w:t>
            </w:r>
          </w:p>
        </w:tc>
        <w:tc>
          <w:tcPr>
            <w:tcW w:w="964" w:type="dxa"/>
            <w:vAlign w:val="center"/>
          </w:tcPr>
          <w:p w14:paraId="07CA7DFF" w14:textId="77777777" w:rsidR="0042094A" w:rsidRDefault="00000000">
            <w:pPr>
              <w:pStyle w:val="ConsPlusNormal0"/>
              <w:jc w:val="center"/>
            </w:pPr>
            <w:r>
              <w:t>47,6</w:t>
            </w:r>
          </w:p>
        </w:tc>
        <w:tc>
          <w:tcPr>
            <w:tcW w:w="2835" w:type="dxa"/>
          </w:tcPr>
          <w:p w14:paraId="7E505AE7" w14:textId="77777777" w:rsidR="0042094A" w:rsidRDefault="0042094A">
            <w:pPr>
              <w:pStyle w:val="ConsPlusNormal0"/>
            </w:pPr>
          </w:p>
        </w:tc>
      </w:tr>
      <w:tr w:rsidR="0042094A" w14:paraId="03E26B6C" w14:textId="77777777">
        <w:tc>
          <w:tcPr>
            <w:tcW w:w="5272" w:type="dxa"/>
          </w:tcPr>
          <w:p w14:paraId="30803C6C" w14:textId="77777777" w:rsidR="0042094A" w:rsidRDefault="00000000">
            <w:pPr>
              <w:pStyle w:val="ConsPlusNormal0"/>
            </w:pPr>
            <w:r>
              <w:t>Полузакрытые стрелковые тиры, стрельбища, стенды и блиндажи: железобетонные</w:t>
            </w:r>
          </w:p>
        </w:tc>
        <w:tc>
          <w:tcPr>
            <w:tcW w:w="964" w:type="dxa"/>
            <w:vAlign w:val="center"/>
          </w:tcPr>
          <w:p w14:paraId="429AD812" w14:textId="77777777" w:rsidR="0042094A" w:rsidRDefault="00000000">
            <w:pPr>
              <w:pStyle w:val="ConsPlusNormal0"/>
              <w:jc w:val="center"/>
            </w:pPr>
            <w:r>
              <w:t>30,3</w:t>
            </w:r>
          </w:p>
        </w:tc>
        <w:tc>
          <w:tcPr>
            <w:tcW w:w="2835" w:type="dxa"/>
          </w:tcPr>
          <w:p w14:paraId="49600667" w14:textId="77777777" w:rsidR="0042094A" w:rsidRDefault="0042094A">
            <w:pPr>
              <w:pStyle w:val="ConsPlusNormal0"/>
            </w:pPr>
          </w:p>
        </w:tc>
      </w:tr>
      <w:tr w:rsidR="0042094A" w14:paraId="0C2E4D48" w14:textId="77777777">
        <w:tc>
          <w:tcPr>
            <w:tcW w:w="5272" w:type="dxa"/>
          </w:tcPr>
          <w:p w14:paraId="203FC516" w14:textId="77777777" w:rsidR="0042094A" w:rsidRDefault="00000000">
            <w:pPr>
              <w:pStyle w:val="ConsPlusNormal0"/>
            </w:pPr>
            <w:r>
              <w:t>Трибуны стадионов: деревянные</w:t>
            </w:r>
          </w:p>
        </w:tc>
        <w:tc>
          <w:tcPr>
            <w:tcW w:w="964" w:type="dxa"/>
            <w:vAlign w:val="center"/>
          </w:tcPr>
          <w:p w14:paraId="49788EF8" w14:textId="77777777" w:rsidR="0042094A" w:rsidRDefault="00000000">
            <w:pPr>
              <w:pStyle w:val="ConsPlusNormal0"/>
              <w:jc w:val="center"/>
            </w:pPr>
            <w:r>
              <w:t>15,2</w:t>
            </w:r>
          </w:p>
        </w:tc>
        <w:tc>
          <w:tcPr>
            <w:tcW w:w="2835" w:type="dxa"/>
          </w:tcPr>
          <w:p w14:paraId="31119FDA" w14:textId="77777777" w:rsidR="0042094A" w:rsidRDefault="0042094A">
            <w:pPr>
              <w:pStyle w:val="ConsPlusNormal0"/>
            </w:pPr>
          </w:p>
        </w:tc>
      </w:tr>
      <w:tr w:rsidR="0042094A" w14:paraId="5EB3A0E0" w14:textId="77777777">
        <w:tc>
          <w:tcPr>
            <w:tcW w:w="5272" w:type="dxa"/>
          </w:tcPr>
          <w:p w14:paraId="675789E3" w14:textId="77777777" w:rsidR="0042094A" w:rsidRDefault="00000000">
            <w:pPr>
              <w:pStyle w:val="ConsPlusNormal0"/>
            </w:pPr>
            <w:r>
              <w:t>Трибуны стадионов: железобетонные, каменные и кирпичные</w:t>
            </w:r>
          </w:p>
        </w:tc>
        <w:tc>
          <w:tcPr>
            <w:tcW w:w="964" w:type="dxa"/>
            <w:vAlign w:val="center"/>
          </w:tcPr>
          <w:p w14:paraId="2451B54A" w14:textId="77777777" w:rsidR="0042094A" w:rsidRDefault="00000000">
            <w:pPr>
              <w:pStyle w:val="ConsPlusNormal0"/>
              <w:jc w:val="center"/>
            </w:pPr>
            <w:r>
              <w:t>41,7</w:t>
            </w:r>
          </w:p>
        </w:tc>
        <w:tc>
          <w:tcPr>
            <w:tcW w:w="2835" w:type="dxa"/>
          </w:tcPr>
          <w:p w14:paraId="6DA499F8" w14:textId="77777777" w:rsidR="0042094A" w:rsidRDefault="0042094A">
            <w:pPr>
              <w:pStyle w:val="ConsPlusNormal0"/>
            </w:pPr>
          </w:p>
        </w:tc>
      </w:tr>
      <w:tr w:rsidR="0042094A" w14:paraId="72C1D022" w14:textId="77777777">
        <w:tc>
          <w:tcPr>
            <w:tcW w:w="5272" w:type="dxa"/>
          </w:tcPr>
          <w:p w14:paraId="2C2F8CDD" w14:textId="77777777" w:rsidR="0042094A" w:rsidRDefault="00000000">
            <w:pPr>
              <w:pStyle w:val="ConsPlusNormal0"/>
            </w:pPr>
            <w:r>
              <w:t>Трибуны стадионов: насыпные (земляные)</w:t>
            </w:r>
          </w:p>
        </w:tc>
        <w:tc>
          <w:tcPr>
            <w:tcW w:w="964" w:type="dxa"/>
            <w:vAlign w:val="center"/>
          </w:tcPr>
          <w:p w14:paraId="373BCBCF" w14:textId="77777777" w:rsidR="0042094A" w:rsidRDefault="00000000">
            <w:pPr>
              <w:pStyle w:val="ConsPlusNormal0"/>
              <w:jc w:val="center"/>
            </w:pPr>
            <w:r>
              <w:t>100</w:t>
            </w:r>
          </w:p>
        </w:tc>
        <w:tc>
          <w:tcPr>
            <w:tcW w:w="2835" w:type="dxa"/>
          </w:tcPr>
          <w:p w14:paraId="0C068FA8" w14:textId="77777777" w:rsidR="0042094A" w:rsidRDefault="0042094A">
            <w:pPr>
              <w:pStyle w:val="ConsPlusNormal0"/>
            </w:pPr>
          </w:p>
        </w:tc>
      </w:tr>
      <w:tr w:rsidR="0042094A" w14:paraId="71EBD81D" w14:textId="77777777">
        <w:tc>
          <w:tcPr>
            <w:tcW w:w="5272" w:type="dxa"/>
          </w:tcPr>
          <w:p w14:paraId="105A99B9" w14:textId="77777777" w:rsidR="0042094A" w:rsidRDefault="00000000">
            <w:pPr>
              <w:pStyle w:val="ConsPlusNormal0"/>
              <w:outlineLvl w:val="2"/>
            </w:pPr>
            <w:r>
              <w:t>ПЕРЕДАТОЧНЫЕ УСТРОЙСТВА</w:t>
            </w:r>
          </w:p>
        </w:tc>
        <w:tc>
          <w:tcPr>
            <w:tcW w:w="964" w:type="dxa"/>
            <w:vAlign w:val="center"/>
          </w:tcPr>
          <w:p w14:paraId="7EC7FAF0" w14:textId="77777777" w:rsidR="0042094A" w:rsidRDefault="0042094A">
            <w:pPr>
              <w:pStyle w:val="ConsPlusNormal0"/>
            </w:pPr>
          </w:p>
        </w:tc>
        <w:tc>
          <w:tcPr>
            <w:tcW w:w="2835" w:type="dxa"/>
          </w:tcPr>
          <w:p w14:paraId="58F2B3E2" w14:textId="77777777" w:rsidR="0042094A" w:rsidRDefault="0042094A">
            <w:pPr>
              <w:pStyle w:val="ConsPlusNormal0"/>
            </w:pPr>
          </w:p>
        </w:tc>
      </w:tr>
      <w:tr w:rsidR="0042094A" w14:paraId="79E88815" w14:textId="77777777">
        <w:tc>
          <w:tcPr>
            <w:tcW w:w="5272" w:type="dxa"/>
          </w:tcPr>
          <w:p w14:paraId="7FCEC9C4" w14:textId="77777777" w:rsidR="0042094A" w:rsidRDefault="00000000">
            <w:pPr>
              <w:pStyle w:val="ConsPlusNormal0"/>
            </w:pPr>
            <w:r>
              <w:t>Устройства электропередачи и связи</w:t>
            </w:r>
          </w:p>
        </w:tc>
        <w:tc>
          <w:tcPr>
            <w:tcW w:w="964" w:type="dxa"/>
            <w:vAlign w:val="center"/>
          </w:tcPr>
          <w:p w14:paraId="3B1F6083" w14:textId="77777777" w:rsidR="0042094A" w:rsidRDefault="0042094A">
            <w:pPr>
              <w:pStyle w:val="ConsPlusNormal0"/>
            </w:pPr>
          </w:p>
        </w:tc>
        <w:tc>
          <w:tcPr>
            <w:tcW w:w="2835" w:type="dxa"/>
          </w:tcPr>
          <w:p w14:paraId="3DC64241" w14:textId="77777777" w:rsidR="0042094A" w:rsidRDefault="0042094A">
            <w:pPr>
              <w:pStyle w:val="ConsPlusNormal0"/>
            </w:pPr>
          </w:p>
        </w:tc>
      </w:tr>
      <w:tr w:rsidR="0042094A" w14:paraId="33F5FB2B" w14:textId="77777777">
        <w:tc>
          <w:tcPr>
            <w:tcW w:w="5272" w:type="dxa"/>
          </w:tcPr>
          <w:p w14:paraId="68B990FA" w14:textId="77777777" w:rsidR="0042094A" w:rsidRDefault="00000000">
            <w:pPr>
              <w:pStyle w:val="ConsPlusNormal0"/>
            </w:pPr>
            <w:r>
              <w:t>Контактная сеть железных дорог на металлических и железобетонных опорах</w:t>
            </w:r>
          </w:p>
        </w:tc>
        <w:tc>
          <w:tcPr>
            <w:tcW w:w="964" w:type="dxa"/>
            <w:vAlign w:val="center"/>
          </w:tcPr>
          <w:p w14:paraId="31FBB0B2" w14:textId="77777777" w:rsidR="0042094A" w:rsidRDefault="00000000">
            <w:pPr>
              <w:pStyle w:val="ConsPlusNormal0"/>
              <w:jc w:val="center"/>
            </w:pPr>
            <w:r>
              <w:t>50</w:t>
            </w:r>
          </w:p>
        </w:tc>
        <w:tc>
          <w:tcPr>
            <w:tcW w:w="2835" w:type="dxa"/>
          </w:tcPr>
          <w:p w14:paraId="1FB66965" w14:textId="77777777" w:rsidR="0042094A" w:rsidRDefault="0042094A">
            <w:pPr>
              <w:pStyle w:val="ConsPlusNormal0"/>
            </w:pPr>
          </w:p>
        </w:tc>
      </w:tr>
      <w:tr w:rsidR="0042094A" w14:paraId="071789C1" w14:textId="77777777">
        <w:tc>
          <w:tcPr>
            <w:tcW w:w="5272" w:type="dxa"/>
          </w:tcPr>
          <w:p w14:paraId="7EB1724A" w14:textId="77777777" w:rsidR="0042094A" w:rsidRDefault="00000000">
            <w:pPr>
              <w:pStyle w:val="ConsPlusNormal0"/>
            </w:pPr>
            <w:r>
              <w:t>Трамвайная и троллейбусная контактная сеть: на железобетонных опорах</w:t>
            </w:r>
          </w:p>
        </w:tc>
        <w:tc>
          <w:tcPr>
            <w:tcW w:w="964" w:type="dxa"/>
            <w:vAlign w:val="center"/>
          </w:tcPr>
          <w:p w14:paraId="787A80A2" w14:textId="77777777" w:rsidR="0042094A" w:rsidRDefault="00000000">
            <w:pPr>
              <w:pStyle w:val="ConsPlusNormal0"/>
              <w:jc w:val="center"/>
            </w:pPr>
            <w:r>
              <w:t>52,6</w:t>
            </w:r>
          </w:p>
        </w:tc>
        <w:tc>
          <w:tcPr>
            <w:tcW w:w="2835" w:type="dxa"/>
          </w:tcPr>
          <w:p w14:paraId="0EA5BB85" w14:textId="77777777" w:rsidR="0042094A" w:rsidRDefault="0042094A">
            <w:pPr>
              <w:pStyle w:val="ConsPlusNormal0"/>
            </w:pPr>
          </w:p>
        </w:tc>
      </w:tr>
      <w:tr w:rsidR="0042094A" w14:paraId="7DA41CBD" w14:textId="77777777">
        <w:tc>
          <w:tcPr>
            <w:tcW w:w="5272" w:type="dxa"/>
          </w:tcPr>
          <w:p w14:paraId="2D0C5993" w14:textId="77777777" w:rsidR="0042094A" w:rsidRDefault="00000000">
            <w:pPr>
              <w:pStyle w:val="ConsPlusNormal0"/>
            </w:pPr>
            <w:r>
              <w:t>Трамвайная и троллейбусная контактная сеть: на металлических опорах</w:t>
            </w:r>
          </w:p>
        </w:tc>
        <w:tc>
          <w:tcPr>
            <w:tcW w:w="964" w:type="dxa"/>
            <w:vAlign w:val="center"/>
          </w:tcPr>
          <w:p w14:paraId="4DD5398A" w14:textId="77777777" w:rsidR="0042094A" w:rsidRDefault="00000000">
            <w:pPr>
              <w:pStyle w:val="ConsPlusNormal0"/>
              <w:jc w:val="center"/>
            </w:pPr>
            <w:r>
              <w:t>38,5</w:t>
            </w:r>
          </w:p>
        </w:tc>
        <w:tc>
          <w:tcPr>
            <w:tcW w:w="2835" w:type="dxa"/>
          </w:tcPr>
          <w:p w14:paraId="080D3482" w14:textId="77777777" w:rsidR="0042094A" w:rsidRDefault="0042094A">
            <w:pPr>
              <w:pStyle w:val="ConsPlusNormal0"/>
            </w:pPr>
          </w:p>
        </w:tc>
      </w:tr>
      <w:tr w:rsidR="0042094A" w14:paraId="3F7EBB19" w14:textId="77777777">
        <w:tc>
          <w:tcPr>
            <w:tcW w:w="5272" w:type="dxa"/>
          </w:tcPr>
          <w:p w14:paraId="1BEF83BC" w14:textId="77777777" w:rsidR="0042094A" w:rsidRDefault="00000000">
            <w:pPr>
              <w:pStyle w:val="ConsPlusNormal0"/>
            </w:pPr>
            <w:r>
              <w:t>Трамвайная и троллейбусная контактная сеть: на деревянных опорах с металлическими или железобетонными пасынками</w:t>
            </w:r>
          </w:p>
        </w:tc>
        <w:tc>
          <w:tcPr>
            <w:tcW w:w="964" w:type="dxa"/>
            <w:vAlign w:val="center"/>
          </w:tcPr>
          <w:p w14:paraId="4E9D8D8D" w14:textId="77777777" w:rsidR="0042094A" w:rsidRDefault="00000000">
            <w:pPr>
              <w:pStyle w:val="ConsPlusNormal0"/>
              <w:jc w:val="center"/>
            </w:pPr>
            <w:r>
              <w:t>26,3</w:t>
            </w:r>
          </w:p>
        </w:tc>
        <w:tc>
          <w:tcPr>
            <w:tcW w:w="2835" w:type="dxa"/>
          </w:tcPr>
          <w:p w14:paraId="0D4C344A" w14:textId="77777777" w:rsidR="0042094A" w:rsidRDefault="0042094A">
            <w:pPr>
              <w:pStyle w:val="ConsPlusNormal0"/>
            </w:pPr>
          </w:p>
        </w:tc>
      </w:tr>
      <w:tr w:rsidR="0042094A" w14:paraId="6F399068" w14:textId="77777777">
        <w:tc>
          <w:tcPr>
            <w:tcW w:w="5272" w:type="dxa"/>
          </w:tcPr>
          <w:p w14:paraId="7BDC7B1B" w14:textId="77777777" w:rsidR="0042094A" w:rsidRDefault="00000000">
            <w:pPr>
              <w:pStyle w:val="ConsPlusNormal0"/>
            </w:pPr>
            <w:r>
              <w:t>Трамвайная и троллейбусная контактная сеть: без опор</w:t>
            </w:r>
          </w:p>
        </w:tc>
        <w:tc>
          <w:tcPr>
            <w:tcW w:w="964" w:type="dxa"/>
            <w:vAlign w:val="center"/>
          </w:tcPr>
          <w:p w14:paraId="546BB085" w14:textId="77777777" w:rsidR="0042094A" w:rsidRDefault="00000000">
            <w:pPr>
              <w:pStyle w:val="ConsPlusNormal0"/>
              <w:jc w:val="center"/>
            </w:pPr>
            <w:r>
              <w:t>14,3</w:t>
            </w:r>
          </w:p>
        </w:tc>
        <w:tc>
          <w:tcPr>
            <w:tcW w:w="2835" w:type="dxa"/>
          </w:tcPr>
          <w:p w14:paraId="425FC5F1" w14:textId="77777777" w:rsidR="0042094A" w:rsidRDefault="0042094A">
            <w:pPr>
              <w:pStyle w:val="ConsPlusNormal0"/>
            </w:pPr>
          </w:p>
        </w:tc>
      </w:tr>
      <w:tr w:rsidR="0042094A" w14:paraId="662D52B6" w14:textId="77777777">
        <w:tc>
          <w:tcPr>
            <w:tcW w:w="5272" w:type="dxa"/>
          </w:tcPr>
          <w:p w14:paraId="0E65C82A" w14:textId="77777777" w:rsidR="0042094A" w:rsidRDefault="00000000">
            <w:pPr>
              <w:pStyle w:val="ConsPlusNormal0"/>
            </w:pPr>
            <w:r>
              <w:t>Троллейбусные линии козловых кранов на металлических и железобетонных опорах</w:t>
            </w:r>
          </w:p>
        </w:tc>
        <w:tc>
          <w:tcPr>
            <w:tcW w:w="964" w:type="dxa"/>
            <w:vAlign w:val="center"/>
          </w:tcPr>
          <w:p w14:paraId="71BCB9C3" w14:textId="77777777" w:rsidR="0042094A" w:rsidRDefault="00000000">
            <w:pPr>
              <w:pStyle w:val="ConsPlusNormal0"/>
              <w:jc w:val="center"/>
            </w:pPr>
            <w:r>
              <w:t>52,6</w:t>
            </w:r>
          </w:p>
        </w:tc>
        <w:tc>
          <w:tcPr>
            <w:tcW w:w="2835" w:type="dxa"/>
          </w:tcPr>
          <w:p w14:paraId="702F6B1E" w14:textId="77777777" w:rsidR="0042094A" w:rsidRDefault="0042094A">
            <w:pPr>
              <w:pStyle w:val="ConsPlusNormal0"/>
            </w:pPr>
          </w:p>
        </w:tc>
      </w:tr>
      <w:tr w:rsidR="0042094A" w14:paraId="204CC7C9" w14:textId="77777777">
        <w:tc>
          <w:tcPr>
            <w:tcW w:w="5272" w:type="dxa"/>
          </w:tcPr>
          <w:p w14:paraId="73CAF0D9" w14:textId="77777777" w:rsidR="0042094A" w:rsidRDefault="00000000">
            <w:pPr>
              <w:pStyle w:val="ConsPlusNormal0"/>
            </w:pPr>
            <w:r>
              <w:t>Воздушные линии электропередачи напряжением от 0,4 до 20 кВ: на металлических или железобетонных опорах</w:t>
            </w:r>
          </w:p>
        </w:tc>
        <w:tc>
          <w:tcPr>
            <w:tcW w:w="964" w:type="dxa"/>
            <w:vAlign w:val="center"/>
          </w:tcPr>
          <w:p w14:paraId="4B86A1C7" w14:textId="77777777" w:rsidR="0042094A" w:rsidRDefault="00000000">
            <w:pPr>
              <w:pStyle w:val="ConsPlusNormal0"/>
              <w:jc w:val="center"/>
            </w:pPr>
            <w:r>
              <w:t>33,3</w:t>
            </w:r>
          </w:p>
        </w:tc>
        <w:tc>
          <w:tcPr>
            <w:tcW w:w="2835" w:type="dxa"/>
          </w:tcPr>
          <w:p w14:paraId="06F92D55" w14:textId="77777777" w:rsidR="0042094A" w:rsidRDefault="0042094A">
            <w:pPr>
              <w:pStyle w:val="ConsPlusNormal0"/>
            </w:pPr>
          </w:p>
        </w:tc>
      </w:tr>
      <w:tr w:rsidR="0042094A" w14:paraId="39B6A43E" w14:textId="77777777">
        <w:tc>
          <w:tcPr>
            <w:tcW w:w="5272" w:type="dxa"/>
          </w:tcPr>
          <w:p w14:paraId="3C991C72" w14:textId="77777777" w:rsidR="0042094A" w:rsidRDefault="00000000">
            <w:pPr>
              <w:pStyle w:val="ConsPlusNormal0"/>
            </w:pPr>
            <w:r>
              <w:t>Воздушные линии электропередачи напряжением от 0,4 до 20 кВ: на опорах из пропитанной древесины и непропитанной лиственницы</w:t>
            </w:r>
          </w:p>
        </w:tc>
        <w:tc>
          <w:tcPr>
            <w:tcW w:w="964" w:type="dxa"/>
            <w:vAlign w:val="center"/>
          </w:tcPr>
          <w:p w14:paraId="58E5249E" w14:textId="77777777" w:rsidR="0042094A" w:rsidRDefault="00000000">
            <w:pPr>
              <w:pStyle w:val="ConsPlusNormal0"/>
              <w:jc w:val="center"/>
            </w:pPr>
            <w:r>
              <w:t>25</w:t>
            </w:r>
          </w:p>
        </w:tc>
        <w:tc>
          <w:tcPr>
            <w:tcW w:w="2835" w:type="dxa"/>
          </w:tcPr>
          <w:p w14:paraId="69BAAE1E" w14:textId="77777777" w:rsidR="0042094A" w:rsidRDefault="0042094A">
            <w:pPr>
              <w:pStyle w:val="ConsPlusNormal0"/>
            </w:pPr>
          </w:p>
        </w:tc>
      </w:tr>
      <w:tr w:rsidR="0042094A" w14:paraId="0E3E54E7" w14:textId="77777777">
        <w:tc>
          <w:tcPr>
            <w:tcW w:w="5272" w:type="dxa"/>
          </w:tcPr>
          <w:p w14:paraId="2EC7B538" w14:textId="77777777" w:rsidR="0042094A" w:rsidRDefault="00000000">
            <w:pPr>
              <w:pStyle w:val="ConsPlusNormal0"/>
            </w:pPr>
            <w:r>
              <w:t>Воздушные линии электропередачи напряжением от 0,4 до 20 кВ: на опорах из непропитанной древесины</w:t>
            </w:r>
          </w:p>
        </w:tc>
        <w:tc>
          <w:tcPr>
            <w:tcW w:w="964" w:type="dxa"/>
            <w:vAlign w:val="center"/>
          </w:tcPr>
          <w:p w14:paraId="3E7FDEE4" w14:textId="77777777" w:rsidR="0042094A" w:rsidRDefault="00000000">
            <w:pPr>
              <w:pStyle w:val="ConsPlusNormal0"/>
              <w:jc w:val="center"/>
            </w:pPr>
            <w:r>
              <w:t>16,7</w:t>
            </w:r>
          </w:p>
        </w:tc>
        <w:tc>
          <w:tcPr>
            <w:tcW w:w="2835" w:type="dxa"/>
          </w:tcPr>
          <w:p w14:paraId="4A96977C" w14:textId="77777777" w:rsidR="0042094A" w:rsidRDefault="0042094A">
            <w:pPr>
              <w:pStyle w:val="ConsPlusNormal0"/>
            </w:pPr>
          </w:p>
        </w:tc>
      </w:tr>
      <w:tr w:rsidR="0042094A" w14:paraId="1524A144" w14:textId="77777777">
        <w:tc>
          <w:tcPr>
            <w:tcW w:w="5272" w:type="dxa"/>
          </w:tcPr>
          <w:p w14:paraId="084BE821" w14:textId="77777777" w:rsidR="0042094A" w:rsidRDefault="00000000">
            <w:pPr>
              <w:pStyle w:val="ConsPlusNormal0"/>
            </w:pPr>
            <w:r>
              <w:t>Воздушные линии электропередачи напряжением 35 - 220, 330 кВ и выше на металлических или железобетонных опорах</w:t>
            </w:r>
          </w:p>
        </w:tc>
        <w:tc>
          <w:tcPr>
            <w:tcW w:w="964" w:type="dxa"/>
            <w:vAlign w:val="bottom"/>
          </w:tcPr>
          <w:p w14:paraId="6314F508" w14:textId="77777777" w:rsidR="0042094A" w:rsidRDefault="00000000">
            <w:pPr>
              <w:pStyle w:val="ConsPlusNormal0"/>
              <w:jc w:val="center"/>
            </w:pPr>
            <w:r>
              <w:t>50</w:t>
            </w:r>
          </w:p>
        </w:tc>
        <w:tc>
          <w:tcPr>
            <w:tcW w:w="2835" w:type="dxa"/>
          </w:tcPr>
          <w:p w14:paraId="360912D7" w14:textId="77777777" w:rsidR="0042094A" w:rsidRDefault="0042094A">
            <w:pPr>
              <w:pStyle w:val="ConsPlusNormal0"/>
            </w:pPr>
          </w:p>
        </w:tc>
      </w:tr>
      <w:tr w:rsidR="0042094A" w14:paraId="1BD1B878" w14:textId="77777777">
        <w:tc>
          <w:tcPr>
            <w:tcW w:w="5272" w:type="dxa"/>
          </w:tcPr>
          <w:p w14:paraId="394B7B68" w14:textId="77777777" w:rsidR="0042094A" w:rsidRDefault="00000000">
            <w:pPr>
              <w:pStyle w:val="ConsPlusNormal0"/>
            </w:pPr>
            <w:r>
              <w:t>Воздушные линии электропередачи напряжением 35 - 220 кВ на деревянных опорах из пропитанной древесины и непропитанной лиственницы</w:t>
            </w:r>
          </w:p>
        </w:tc>
        <w:tc>
          <w:tcPr>
            <w:tcW w:w="964" w:type="dxa"/>
            <w:vAlign w:val="bottom"/>
          </w:tcPr>
          <w:p w14:paraId="1FCA061F" w14:textId="77777777" w:rsidR="0042094A" w:rsidRDefault="00000000">
            <w:pPr>
              <w:pStyle w:val="ConsPlusNormal0"/>
              <w:jc w:val="center"/>
            </w:pPr>
            <w:r>
              <w:t>30,3</w:t>
            </w:r>
          </w:p>
        </w:tc>
        <w:tc>
          <w:tcPr>
            <w:tcW w:w="2835" w:type="dxa"/>
          </w:tcPr>
          <w:p w14:paraId="245995BA" w14:textId="77777777" w:rsidR="0042094A" w:rsidRDefault="0042094A">
            <w:pPr>
              <w:pStyle w:val="ConsPlusNormal0"/>
            </w:pPr>
          </w:p>
        </w:tc>
      </w:tr>
      <w:tr w:rsidR="0042094A" w14:paraId="648AC357" w14:textId="77777777">
        <w:tc>
          <w:tcPr>
            <w:tcW w:w="5272" w:type="dxa"/>
          </w:tcPr>
          <w:p w14:paraId="579E9A66" w14:textId="77777777" w:rsidR="0042094A" w:rsidRDefault="00000000">
            <w:pPr>
              <w:pStyle w:val="ConsPlusNormal0"/>
            </w:pPr>
            <w:r>
              <w:t>Кабельные линии электропередачи напряжением 10 кВ: со свинцовой оболочкой, проложенные в земле, в помещениях; с алюминиевой оболочкой, проложенные в помещениях</w:t>
            </w:r>
          </w:p>
        </w:tc>
        <w:tc>
          <w:tcPr>
            <w:tcW w:w="964" w:type="dxa"/>
            <w:vAlign w:val="bottom"/>
          </w:tcPr>
          <w:p w14:paraId="7A962DD7" w14:textId="77777777" w:rsidR="0042094A" w:rsidRDefault="00000000">
            <w:pPr>
              <w:pStyle w:val="ConsPlusNormal0"/>
              <w:jc w:val="center"/>
            </w:pPr>
            <w:r>
              <w:t>50</w:t>
            </w:r>
          </w:p>
        </w:tc>
        <w:tc>
          <w:tcPr>
            <w:tcW w:w="2835" w:type="dxa"/>
          </w:tcPr>
          <w:p w14:paraId="6E699BCC" w14:textId="77777777" w:rsidR="0042094A" w:rsidRDefault="0042094A">
            <w:pPr>
              <w:pStyle w:val="ConsPlusNormal0"/>
            </w:pPr>
          </w:p>
        </w:tc>
      </w:tr>
      <w:tr w:rsidR="0042094A" w14:paraId="10593D9E" w14:textId="77777777">
        <w:tc>
          <w:tcPr>
            <w:tcW w:w="5272" w:type="dxa"/>
          </w:tcPr>
          <w:p w14:paraId="3A74BF8A" w14:textId="77777777" w:rsidR="0042094A" w:rsidRDefault="00000000">
            <w:pPr>
              <w:pStyle w:val="ConsPlusNormal0"/>
            </w:pPr>
            <w:r>
              <w:t>Кабельные линии электропередачи со свинцовой оболочкой напряжением 6 - 10 кВ, проложенные под водой; кабельные линии электропередачи с алюминиевой оболочкой напряжением до 10 кВ, проложенные в земле</w:t>
            </w:r>
          </w:p>
        </w:tc>
        <w:tc>
          <w:tcPr>
            <w:tcW w:w="964" w:type="dxa"/>
            <w:vAlign w:val="bottom"/>
          </w:tcPr>
          <w:p w14:paraId="2BE4F04B" w14:textId="77777777" w:rsidR="0042094A" w:rsidRDefault="00000000">
            <w:pPr>
              <w:pStyle w:val="ConsPlusNormal0"/>
              <w:jc w:val="center"/>
            </w:pPr>
            <w:r>
              <w:t>25</w:t>
            </w:r>
          </w:p>
        </w:tc>
        <w:tc>
          <w:tcPr>
            <w:tcW w:w="2835" w:type="dxa"/>
          </w:tcPr>
          <w:p w14:paraId="08E33AF3" w14:textId="77777777" w:rsidR="0042094A" w:rsidRDefault="0042094A">
            <w:pPr>
              <w:pStyle w:val="ConsPlusNormal0"/>
            </w:pPr>
          </w:p>
        </w:tc>
      </w:tr>
      <w:tr w:rsidR="0042094A" w14:paraId="16369588" w14:textId="77777777">
        <w:tc>
          <w:tcPr>
            <w:tcW w:w="5272" w:type="dxa"/>
          </w:tcPr>
          <w:p w14:paraId="4A9D98DC" w14:textId="77777777" w:rsidR="0042094A" w:rsidRDefault="00000000">
            <w:pPr>
              <w:pStyle w:val="ConsPlusNormal0"/>
            </w:pPr>
            <w:r>
              <w:t>Кабельные линии электропередачи напряжением до 10 кВ с пластмассовой оболочкой, проложенные в земле, в помещениях; кабельные линии электропередачи напряжением 20 - 35 кВ со свинцовой оболочкой, проложенные под водой</w:t>
            </w:r>
          </w:p>
        </w:tc>
        <w:tc>
          <w:tcPr>
            <w:tcW w:w="964" w:type="dxa"/>
            <w:vAlign w:val="bottom"/>
          </w:tcPr>
          <w:p w14:paraId="1AFE0E2F" w14:textId="77777777" w:rsidR="0042094A" w:rsidRDefault="00000000">
            <w:pPr>
              <w:pStyle w:val="ConsPlusNormal0"/>
              <w:jc w:val="center"/>
            </w:pPr>
            <w:r>
              <w:t>20</w:t>
            </w:r>
          </w:p>
        </w:tc>
        <w:tc>
          <w:tcPr>
            <w:tcW w:w="2835" w:type="dxa"/>
          </w:tcPr>
          <w:p w14:paraId="1F72E7E2" w14:textId="77777777" w:rsidR="0042094A" w:rsidRDefault="0042094A">
            <w:pPr>
              <w:pStyle w:val="ConsPlusNormal0"/>
            </w:pPr>
          </w:p>
        </w:tc>
      </w:tr>
      <w:tr w:rsidR="0042094A" w14:paraId="0AA7B568" w14:textId="77777777">
        <w:tc>
          <w:tcPr>
            <w:tcW w:w="5272" w:type="dxa"/>
          </w:tcPr>
          <w:p w14:paraId="4713405F" w14:textId="77777777" w:rsidR="0042094A" w:rsidRDefault="00000000">
            <w:pPr>
              <w:pStyle w:val="ConsPlusNormal0"/>
            </w:pPr>
            <w:r>
              <w:t>Кабельные линии электропередачи напряжением 20 - 35 кВ со свинцовой оболочкой, проложенные в земле, в помещениях</w:t>
            </w:r>
          </w:p>
        </w:tc>
        <w:tc>
          <w:tcPr>
            <w:tcW w:w="964" w:type="dxa"/>
            <w:vAlign w:val="bottom"/>
          </w:tcPr>
          <w:p w14:paraId="48995EAB" w14:textId="77777777" w:rsidR="0042094A" w:rsidRDefault="00000000">
            <w:pPr>
              <w:pStyle w:val="ConsPlusNormal0"/>
              <w:jc w:val="center"/>
            </w:pPr>
            <w:r>
              <w:t>33,3</w:t>
            </w:r>
          </w:p>
        </w:tc>
        <w:tc>
          <w:tcPr>
            <w:tcW w:w="2835" w:type="dxa"/>
          </w:tcPr>
          <w:p w14:paraId="3ED19E03" w14:textId="77777777" w:rsidR="0042094A" w:rsidRDefault="0042094A">
            <w:pPr>
              <w:pStyle w:val="ConsPlusNormal0"/>
            </w:pPr>
          </w:p>
        </w:tc>
      </w:tr>
      <w:tr w:rsidR="0042094A" w14:paraId="4BB6E82E" w14:textId="77777777">
        <w:tc>
          <w:tcPr>
            <w:tcW w:w="5272" w:type="dxa"/>
          </w:tcPr>
          <w:p w14:paraId="5EE701DD" w14:textId="77777777" w:rsidR="0042094A" w:rsidRDefault="00000000">
            <w:pPr>
              <w:pStyle w:val="ConsPlusNormal0"/>
            </w:pPr>
            <w:r>
              <w:t>Кабельные линии электропередачи напряжением 110 - 220 кВ маслонаполненные низкого, среднего и высокого давления, проложенные в земле, в помещениях и под водой</w:t>
            </w:r>
          </w:p>
        </w:tc>
        <w:tc>
          <w:tcPr>
            <w:tcW w:w="964" w:type="dxa"/>
            <w:vAlign w:val="bottom"/>
          </w:tcPr>
          <w:p w14:paraId="5F3F6622" w14:textId="77777777" w:rsidR="0042094A" w:rsidRDefault="00000000">
            <w:pPr>
              <w:pStyle w:val="ConsPlusNormal0"/>
              <w:jc w:val="center"/>
            </w:pPr>
            <w:r>
              <w:t>50</w:t>
            </w:r>
          </w:p>
        </w:tc>
        <w:tc>
          <w:tcPr>
            <w:tcW w:w="2835" w:type="dxa"/>
          </w:tcPr>
          <w:p w14:paraId="1E3E00F1" w14:textId="77777777" w:rsidR="0042094A" w:rsidRDefault="0042094A">
            <w:pPr>
              <w:pStyle w:val="ConsPlusNormal0"/>
            </w:pPr>
          </w:p>
        </w:tc>
      </w:tr>
      <w:tr w:rsidR="0042094A" w14:paraId="4B32BB82" w14:textId="77777777">
        <w:tc>
          <w:tcPr>
            <w:tcW w:w="5272" w:type="dxa"/>
          </w:tcPr>
          <w:p w14:paraId="42F60341" w14:textId="77777777" w:rsidR="0042094A" w:rsidRDefault="00000000">
            <w:pPr>
              <w:pStyle w:val="ConsPlusNormal0"/>
            </w:pPr>
            <w:r>
              <w:t>Кабельные линии связи с металлической оболочкой:</w:t>
            </w:r>
          </w:p>
        </w:tc>
        <w:tc>
          <w:tcPr>
            <w:tcW w:w="964" w:type="dxa"/>
            <w:vAlign w:val="center"/>
          </w:tcPr>
          <w:p w14:paraId="72E7A695" w14:textId="77777777" w:rsidR="0042094A" w:rsidRDefault="0042094A">
            <w:pPr>
              <w:pStyle w:val="ConsPlusNormal0"/>
            </w:pPr>
          </w:p>
        </w:tc>
        <w:tc>
          <w:tcPr>
            <w:tcW w:w="2835" w:type="dxa"/>
          </w:tcPr>
          <w:p w14:paraId="3BEE9764" w14:textId="77777777" w:rsidR="0042094A" w:rsidRDefault="0042094A">
            <w:pPr>
              <w:pStyle w:val="ConsPlusNormal0"/>
            </w:pPr>
          </w:p>
        </w:tc>
      </w:tr>
      <w:tr w:rsidR="0042094A" w14:paraId="3F963899" w14:textId="77777777">
        <w:tc>
          <w:tcPr>
            <w:tcW w:w="5272" w:type="dxa"/>
          </w:tcPr>
          <w:p w14:paraId="74503E71" w14:textId="77777777" w:rsidR="0042094A" w:rsidRDefault="00000000">
            <w:pPr>
              <w:pStyle w:val="ConsPlusNormal0"/>
            </w:pPr>
            <w:r>
              <w:t>в грунте</w:t>
            </w:r>
          </w:p>
        </w:tc>
        <w:tc>
          <w:tcPr>
            <w:tcW w:w="964" w:type="dxa"/>
            <w:vAlign w:val="bottom"/>
          </w:tcPr>
          <w:p w14:paraId="45787B8C" w14:textId="77777777" w:rsidR="0042094A" w:rsidRDefault="00000000">
            <w:pPr>
              <w:pStyle w:val="ConsPlusNormal0"/>
              <w:jc w:val="center"/>
            </w:pPr>
            <w:r>
              <w:t>40</w:t>
            </w:r>
          </w:p>
        </w:tc>
        <w:tc>
          <w:tcPr>
            <w:tcW w:w="2835" w:type="dxa"/>
          </w:tcPr>
          <w:p w14:paraId="3A28857F" w14:textId="77777777" w:rsidR="0042094A" w:rsidRDefault="00000000">
            <w:pPr>
              <w:pStyle w:val="ConsPlusNormal0"/>
            </w:pPr>
            <w:r>
              <w:t>Для морских кабельных линий связи применяется коэффициент 1,25</w:t>
            </w:r>
          </w:p>
        </w:tc>
      </w:tr>
      <w:tr w:rsidR="0042094A" w14:paraId="35D5A6F0" w14:textId="77777777">
        <w:tc>
          <w:tcPr>
            <w:tcW w:w="5272" w:type="dxa"/>
          </w:tcPr>
          <w:p w14:paraId="010608CC" w14:textId="77777777" w:rsidR="0042094A" w:rsidRDefault="00000000">
            <w:pPr>
              <w:pStyle w:val="ConsPlusNormal0"/>
            </w:pPr>
            <w:r>
              <w:t>в канализации</w:t>
            </w:r>
          </w:p>
        </w:tc>
        <w:tc>
          <w:tcPr>
            <w:tcW w:w="964" w:type="dxa"/>
            <w:vAlign w:val="bottom"/>
          </w:tcPr>
          <w:p w14:paraId="5F8C2AF6" w14:textId="77777777" w:rsidR="0042094A" w:rsidRDefault="00000000">
            <w:pPr>
              <w:pStyle w:val="ConsPlusNormal0"/>
              <w:jc w:val="center"/>
            </w:pPr>
            <w:r>
              <w:t>50</w:t>
            </w:r>
          </w:p>
        </w:tc>
        <w:tc>
          <w:tcPr>
            <w:tcW w:w="2835" w:type="dxa"/>
          </w:tcPr>
          <w:p w14:paraId="1F5909B2" w14:textId="77777777" w:rsidR="0042094A" w:rsidRDefault="0042094A">
            <w:pPr>
              <w:pStyle w:val="ConsPlusNormal0"/>
            </w:pPr>
          </w:p>
        </w:tc>
      </w:tr>
      <w:tr w:rsidR="0042094A" w14:paraId="3EC5CDF2" w14:textId="77777777">
        <w:tc>
          <w:tcPr>
            <w:tcW w:w="5272" w:type="dxa"/>
          </w:tcPr>
          <w:p w14:paraId="607224A5" w14:textId="77777777" w:rsidR="0042094A" w:rsidRDefault="00000000">
            <w:pPr>
              <w:pStyle w:val="ConsPlusNormal0"/>
            </w:pPr>
            <w:r>
              <w:t>Кабельные линии связи, подвешенные на опорах и проложенные по стенам зданий: с металлической оболочкой</w:t>
            </w:r>
          </w:p>
        </w:tc>
        <w:tc>
          <w:tcPr>
            <w:tcW w:w="964" w:type="dxa"/>
            <w:vAlign w:val="bottom"/>
          </w:tcPr>
          <w:p w14:paraId="15F4B785" w14:textId="77777777" w:rsidR="0042094A" w:rsidRDefault="00000000">
            <w:pPr>
              <w:pStyle w:val="ConsPlusNormal0"/>
              <w:jc w:val="center"/>
            </w:pPr>
            <w:r>
              <w:t>20,8</w:t>
            </w:r>
          </w:p>
        </w:tc>
        <w:tc>
          <w:tcPr>
            <w:tcW w:w="2835" w:type="dxa"/>
          </w:tcPr>
          <w:p w14:paraId="68311A2B" w14:textId="77777777" w:rsidR="0042094A" w:rsidRDefault="0042094A">
            <w:pPr>
              <w:pStyle w:val="ConsPlusNormal0"/>
            </w:pPr>
          </w:p>
        </w:tc>
      </w:tr>
      <w:tr w:rsidR="0042094A" w14:paraId="1AF78B37" w14:textId="77777777">
        <w:tc>
          <w:tcPr>
            <w:tcW w:w="5272" w:type="dxa"/>
          </w:tcPr>
          <w:p w14:paraId="457A8D16" w14:textId="77777777" w:rsidR="0042094A" w:rsidRDefault="00000000">
            <w:pPr>
              <w:pStyle w:val="ConsPlusNormal0"/>
            </w:pPr>
            <w:r>
              <w:t>Кабельные линии связи, подвешенные на опорах и проложенные по стенам зданий: с пластмассовой оболочкой</w:t>
            </w:r>
          </w:p>
        </w:tc>
        <w:tc>
          <w:tcPr>
            <w:tcW w:w="964" w:type="dxa"/>
            <w:vAlign w:val="bottom"/>
          </w:tcPr>
          <w:p w14:paraId="09836C79" w14:textId="77777777" w:rsidR="0042094A" w:rsidRDefault="00000000">
            <w:pPr>
              <w:pStyle w:val="ConsPlusNormal0"/>
              <w:jc w:val="center"/>
            </w:pPr>
            <w:r>
              <w:t>14,9</w:t>
            </w:r>
          </w:p>
        </w:tc>
        <w:tc>
          <w:tcPr>
            <w:tcW w:w="2835" w:type="dxa"/>
          </w:tcPr>
          <w:p w14:paraId="11E50B84" w14:textId="77777777" w:rsidR="0042094A" w:rsidRDefault="0042094A">
            <w:pPr>
              <w:pStyle w:val="ConsPlusNormal0"/>
            </w:pPr>
          </w:p>
        </w:tc>
      </w:tr>
      <w:tr w:rsidR="0042094A" w14:paraId="581DF728" w14:textId="77777777">
        <w:tc>
          <w:tcPr>
            <w:tcW w:w="5272" w:type="dxa"/>
          </w:tcPr>
          <w:p w14:paraId="25A482AA" w14:textId="77777777" w:rsidR="0042094A" w:rsidRDefault="00000000">
            <w:pPr>
              <w:pStyle w:val="ConsPlusNormal0"/>
            </w:pPr>
            <w:r>
              <w:t>Кабельные линии связи с пластмассовой оболочкой: в грунте</w:t>
            </w:r>
          </w:p>
        </w:tc>
        <w:tc>
          <w:tcPr>
            <w:tcW w:w="964" w:type="dxa"/>
            <w:vAlign w:val="bottom"/>
          </w:tcPr>
          <w:p w14:paraId="33358AC0" w14:textId="77777777" w:rsidR="0042094A" w:rsidRDefault="00000000">
            <w:pPr>
              <w:pStyle w:val="ConsPlusNormal0"/>
              <w:jc w:val="center"/>
            </w:pPr>
            <w:r>
              <w:t>17,9</w:t>
            </w:r>
          </w:p>
        </w:tc>
        <w:tc>
          <w:tcPr>
            <w:tcW w:w="2835" w:type="dxa"/>
          </w:tcPr>
          <w:p w14:paraId="2818BD2C" w14:textId="77777777" w:rsidR="0042094A" w:rsidRDefault="0042094A">
            <w:pPr>
              <w:pStyle w:val="ConsPlusNormal0"/>
            </w:pPr>
          </w:p>
        </w:tc>
      </w:tr>
      <w:tr w:rsidR="0042094A" w14:paraId="6682A651" w14:textId="77777777">
        <w:tc>
          <w:tcPr>
            <w:tcW w:w="5272" w:type="dxa"/>
          </w:tcPr>
          <w:p w14:paraId="109F9FE3" w14:textId="77777777" w:rsidR="0042094A" w:rsidRDefault="00000000">
            <w:pPr>
              <w:pStyle w:val="ConsPlusNormal0"/>
            </w:pPr>
            <w:r>
              <w:t>Кабельные линии связи с пластмассовой оболочкой: в канализации</w:t>
            </w:r>
          </w:p>
        </w:tc>
        <w:tc>
          <w:tcPr>
            <w:tcW w:w="964" w:type="dxa"/>
            <w:vAlign w:val="bottom"/>
          </w:tcPr>
          <w:p w14:paraId="56C57F96" w14:textId="77777777" w:rsidR="0042094A" w:rsidRDefault="00000000">
            <w:pPr>
              <w:pStyle w:val="ConsPlusNormal0"/>
              <w:jc w:val="center"/>
            </w:pPr>
            <w:r>
              <w:t>20</w:t>
            </w:r>
          </w:p>
        </w:tc>
        <w:tc>
          <w:tcPr>
            <w:tcW w:w="2835" w:type="dxa"/>
          </w:tcPr>
          <w:p w14:paraId="71BC7934" w14:textId="77777777" w:rsidR="0042094A" w:rsidRDefault="0042094A">
            <w:pPr>
              <w:pStyle w:val="ConsPlusNormal0"/>
            </w:pPr>
          </w:p>
        </w:tc>
      </w:tr>
      <w:tr w:rsidR="0042094A" w14:paraId="5687B3A2" w14:textId="77777777">
        <w:tc>
          <w:tcPr>
            <w:tcW w:w="5272" w:type="dxa"/>
          </w:tcPr>
          <w:p w14:paraId="3D3356F4" w14:textId="77777777" w:rsidR="0042094A" w:rsidRDefault="00000000">
            <w:pPr>
              <w:pStyle w:val="ConsPlusNormal0"/>
            </w:pPr>
            <w:r>
              <w:t>Кабельные линии радиофикации и сельской связи, проложенные парным кабелем с пластмассовой оболочкой</w:t>
            </w:r>
          </w:p>
        </w:tc>
        <w:tc>
          <w:tcPr>
            <w:tcW w:w="964" w:type="dxa"/>
            <w:vAlign w:val="center"/>
          </w:tcPr>
          <w:p w14:paraId="759BAD32" w14:textId="77777777" w:rsidR="0042094A" w:rsidRDefault="00000000">
            <w:pPr>
              <w:pStyle w:val="ConsPlusNormal0"/>
              <w:jc w:val="center"/>
            </w:pPr>
            <w:r>
              <w:t>17,9</w:t>
            </w:r>
          </w:p>
        </w:tc>
        <w:tc>
          <w:tcPr>
            <w:tcW w:w="2835" w:type="dxa"/>
          </w:tcPr>
          <w:p w14:paraId="70506035" w14:textId="77777777" w:rsidR="0042094A" w:rsidRDefault="00000000">
            <w:pPr>
              <w:pStyle w:val="ConsPlusNormal0"/>
            </w:pPr>
            <w:r>
              <w:t>Для кабельных линий связи и телефонной канализации, проложенных в районах Дальнего Востока и Крайнего Севера (кроме Республики Саха (Якутия), Магаданской области и Камчатского края), а также для участков, проходящих под водой, в зонах вечной мерзлоты, тундры, горных рек, оползней, обвалов и агрессивных грунтов, применяется коэффициент 0,77; в Республике Саха (Якутия), Магаданской области и Камчатском крае - 0,625</w:t>
            </w:r>
          </w:p>
        </w:tc>
      </w:tr>
      <w:tr w:rsidR="0042094A" w14:paraId="00D9DD90" w14:textId="77777777">
        <w:tc>
          <w:tcPr>
            <w:tcW w:w="5272" w:type="dxa"/>
          </w:tcPr>
          <w:p w14:paraId="2F033AB9" w14:textId="77777777" w:rsidR="0042094A" w:rsidRDefault="00000000">
            <w:pPr>
              <w:pStyle w:val="ConsPlusNormal0"/>
            </w:pPr>
            <w:r>
              <w:t>Воздушные линии связи</w:t>
            </w:r>
          </w:p>
        </w:tc>
        <w:tc>
          <w:tcPr>
            <w:tcW w:w="964" w:type="dxa"/>
            <w:vAlign w:val="center"/>
          </w:tcPr>
          <w:p w14:paraId="29F0A220" w14:textId="77777777" w:rsidR="0042094A" w:rsidRDefault="00000000">
            <w:pPr>
              <w:pStyle w:val="ConsPlusNormal0"/>
              <w:jc w:val="center"/>
            </w:pPr>
            <w:r>
              <w:t>25</w:t>
            </w:r>
          </w:p>
        </w:tc>
        <w:tc>
          <w:tcPr>
            <w:tcW w:w="2835" w:type="dxa"/>
          </w:tcPr>
          <w:p w14:paraId="0F887414" w14:textId="77777777" w:rsidR="0042094A" w:rsidRDefault="00000000">
            <w:pPr>
              <w:pStyle w:val="ConsPlusNormal0"/>
            </w:pPr>
            <w:r>
              <w:t>Для воздушных линий связи, проходящих вдоль морских побережий, железнодорожных участков на паровой и тепловозной тяге, а также в районах Крайнего Севера и Дальнего Востока, в зонах интенсивного выделения заводских газов и сильного гололеда, применяется коэффициент 0,77</w:t>
            </w:r>
          </w:p>
        </w:tc>
      </w:tr>
      <w:tr w:rsidR="0042094A" w14:paraId="5B376C9B" w14:textId="77777777">
        <w:tc>
          <w:tcPr>
            <w:tcW w:w="5272" w:type="dxa"/>
          </w:tcPr>
          <w:p w14:paraId="41159CED" w14:textId="77777777" w:rsidR="0042094A" w:rsidRDefault="00000000">
            <w:pPr>
              <w:pStyle w:val="ConsPlusNormal0"/>
            </w:pPr>
            <w:r>
              <w:t>Трубопроводы</w:t>
            </w:r>
          </w:p>
        </w:tc>
        <w:tc>
          <w:tcPr>
            <w:tcW w:w="964" w:type="dxa"/>
            <w:vAlign w:val="center"/>
          </w:tcPr>
          <w:p w14:paraId="7532121A" w14:textId="77777777" w:rsidR="0042094A" w:rsidRDefault="0042094A">
            <w:pPr>
              <w:pStyle w:val="ConsPlusNormal0"/>
            </w:pPr>
          </w:p>
        </w:tc>
        <w:tc>
          <w:tcPr>
            <w:tcW w:w="2835" w:type="dxa"/>
          </w:tcPr>
          <w:p w14:paraId="1CED6B3B" w14:textId="77777777" w:rsidR="0042094A" w:rsidRDefault="0042094A">
            <w:pPr>
              <w:pStyle w:val="ConsPlusNormal0"/>
            </w:pPr>
          </w:p>
        </w:tc>
      </w:tr>
      <w:tr w:rsidR="0042094A" w14:paraId="5C6FAE26" w14:textId="77777777">
        <w:tc>
          <w:tcPr>
            <w:tcW w:w="5272" w:type="dxa"/>
          </w:tcPr>
          <w:p w14:paraId="784E5CA8" w14:textId="77777777" w:rsidR="0042094A" w:rsidRDefault="00000000">
            <w:pPr>
              <w:pStyle w:val="ConsPlusNormal0"/>
            </w:pPr>
            <w:r>
              <w:t>Газопроводы: чугунные (с раструбами)</w:t>
            </w:r>
          </w:p>
        </w:tc>
        <w:tc>
          <w:tcPr>
            <w:tcW w:w="964" w:type="dxa"/>
            <w:vAlign w:val="center"/>
          </w:tcPr>
          <w:p w14:paraId="71459DE0" w14:textId="77777777" w:rsidR="0042094A" w:rsidRDefault="00000000">
            <w:pPr>
              <w:pStyle w:val="ConsPlusNormal0"/>
              <w:jc w:val="center"/>
            </w:pPr>
            <w:r>
              <w:t>58,8</w:t>
            </w:r>
          </w:p>
        </w:tc>
        <w:tc>
          <w:tcPr>
            <w:tcW w:w="2835" w:type="dxa"/>
          </w:tcPr>
          <w:p w14:paraId="16C69C87" w14:textId="77777777" w:rsidR="0042094A" w:rsidRDefault="0042094A">
            <w:pPr>
              <w:pStyle w:val="ConsPlusNormal0"/>
            </w:pPr>
          </w:p>
        </w:tc>
      </w:tr>
      <w:tr w:rsidR="0042094A" w14:paraId="525962F5" w14:textId="77777777">
        <w:tc>
          <w:tcPr>
            <w:tcW w:w="5272" w:type="dxa"/>
          </w:tcPr>
          <w:p w14:paraId="4378D01B" w14:textId="77777777" w:rsidR="0042094A" w:rsidRDefault="00000000">
            <w:pPr>
              <w:pStyle w:val="ConsPlusNormal0"/>
            </w:pPr>
            <w:r>
              <w:t>Газопроводы: стальные и сооружения из них (без учета оборудования газорегуляторных пунктов)</w:t>
            </w:r>
          </w:p>
        </w:tc>
        <w:tc>
          <w:tcPr>
            <w:tcW w:w="964" w:type="dxa"/>
            <w:vAlign w:val="center"/>
          </w:tcPr>
          <w:p w14:paraId="0CD46FA8" w14:textId="77777777" w:rsidR="0042094A" w:rsidRDefault="00000000">
            <w:pPr>
              <w:pStyle w:val="ConsPlusNormal0"/>
              <w:jc w:val="center"/>
            </w:pPr>
            <w:r>
              <w:t>40</w:t>
            </w:r>
          </w:p>
        </w:tc>
        <w:tc>
          <w:tcPr>
            <w:tcW w:w="2835" w:type="dxa"/>
          </w:tcPr>
          <w:p w14:paraId="4CCC3D52" w14:textId="77777777" w:rsidR="0042094A" w:rsidRDefault="0042094A">
            <w:pPr>
              <w:pStyle w:val="ConsPlusNormal0"/>
            </w:pPr>
          </w:p>
        </w:tc>
      </w:tr>
      <w:tr w:rsidR="0042094A" w14:paraId="7CEB5919" w14:textId="77777777">
        <w:tc>
          <w:tcPr>
            <w:tcW w:w="5272" w:type="dxa"/>
          </w:tcPr>
          <w:p w14:paraId="4A36279F" w14:textId="77777777" w:rsidR="0042094A" w:rsidRDefault="00000000">
            <w:pPr>
              <w:pStyle w:val="ConsPlusNormal0"/>
            </w:pPr>
            <w:r>
              <w:t>Газопроводы: из неметаллических труб</w:t>
            </w:r>
          </w:p>
        </w:tc>
        <w:tc>
          <w:tcPr>
            <w:tcW w:w="964" w:type="dxa"/>
            <w:vAlign w:val="center"/>
          </w:tcPr>
          <w:p w14:paraId="1A9AD7B4" w14:textId="77777777" w:rsidR="0042094A" w:rsidRDefault="00000000">
            <w:pPr>
              <w:pStyle w:val="ConsPlusNormal0"/>
              <w:jc w:val="center"/>
            </w:pPr>
            <w:r>
              <w:t>50</w:t>
            </w:r>
          </w:p>
        </w:tc>
        <w:tc>
          <w:tcPr>
            <w:tcW w:w="2835" w:type="dxa"/>
          </w:tcPr>
          <w:p w14:paraId="4151DF2B" w14:textId="77777777" w:rsidR="0042094A" w:rsidRDefault="0042094A">
            <w:pPr>
              <w:pStyle w:val="ConsPlusNormal0"/>
            </w:pPr>
          </w:p>
        </w:tc>
      </w:tr>
      <w:tr w:rsidR="0042094A" w14:paraId="0FFB2D4E" w14:textId="77777777">
        <w:tc>
          <w:tcPr>
            <w:tcW w:w="5272" w:type="dxa"/>
          </w:tcPr>
          <w:p w14:paraId="6BC6042C" w14:textId="77777777" w:rsidR="0042094A" w:rsidRDefault="00000000">
            <w:pPr>
              <w:pStyle w:val="ConsPlusNormal0"/>
            </w:pPr>
            <w:r>
              <w:t>Канализационные сети (коллекторы и уличная сеть с колодцами и арматурой): керамические</w:t>
            </w:r>
          </w:p>
        </w:tc>
        <w:tc>
          <w:tcPr>
            <w:tcW w:w="964" w:type="dxa"/>
            <w:vAlign w:val="center"/>
          </w:tcPr>
          <w:p w14:paraId="269B0200" w14:textId="77777777" w:rsidR="0042094A" w:rsidRDefault="00000000">
            <w:pPr>
              <w:pStyle w:val="ConsPlusNormal0"/>
              <w:jc w:val="center"/>
            </w:pPr>
            <w:r>
              <w:t>40</w:t>
            </w:r>
          </w:p>
        </w:tc>
        <w:tc>
          <w:tcPr>
            <w:tcW w:w="2835" w:type="dxa"/>
          </w:tcPr>
          <w:p w14:paraId="23A870C6" w14:textId="77777777" w:rsidR="0042094A" w:rsidRDefault="0042094A">
            <w:pPr>
              <w:pStyle w:val="ConsPlusNormal0"/>
            </w:pPr>
          </w:p>
        </w:tc>
      </w:tr>
      <w:tr w:rsidR="0042094A" w14:paraId="652E66D5" w14:textId="77777777">
        <w:tc>
          <w:tcPr>
            <w:tcW w:w="5272" w:type="dxa"/>
          </w:tcPr>
          <w:p w14:paraId="3205C6DA" w14:textId="77777777" w:rsidR="0042094A" w:rsidRDefault="00000000">
            <w:pPr>
              <w:pStyle w:val="ConsPlusNormal0"/>
            </w:pPr>
            <w:r>
              <w:t>Канализационные сети (коллекторы и уличная сеть с колодцами и арматурой): железобетонные и бетонные</w:t>
            </w:r>
          </w:p>
        </w:tc>
        <w:tc>
          <w:tcPr>
            <w:tcW w:w="964" w:type="dxa"/>
            <w:vAlign w:val="center"/>
          </w:tcPr>
          <w:p w14:paraId="22AA77E8" w14:textId="77777777" w:rsidR="0042094A" w:rsidRDefault="00000000">
            <w:pPr>
              <w:pStyle w:val="ConsPlusNormal0"/>
              <w:jc w:val="center"/>
            </w:pPr>
            <w:r>
              <w:t>20</w:t>
            </w:r>
          </w:p>
        </w:tc>
        <w:tc>
          <w:tcPr>
            <w:tcW w:w="2835" w:type="dxa"/>
          </w:tcPr>
          <w:p w14:paraId="00C6C98A" w14:textId="77777777" w:rsidR="0042094A" w:rsidRDefault="0042094A">
            <w:pPr>
              <w:pStyle w:val="ConsPlusNormal0"/>
            </w:pPr>
          </w:p>
        </w:tc>
      </w:tr>
      <w:tr w:rsidR="0042094A" w14:paraId="23F6A770" w14:textId="77777777">
        <w:tc>
          <w:tcPr>
            <w:tcW w:w="5272" w:type="dxa"/>
          </w:tcPr>
          <w:p w14:paraId="402BDFF5" w14:textId="77777777" w:rsidR="0042094A" w:rsidRDefault="00000000">
            <w:pPr>
              <w:pStyle w:val="ConsPlusNormal0"/>
            </w:pPr>
            <w:r>
              <w:t>Канализационные сети (коллекторы и уличная сеть с колодцами и арматурой): асбоцементные</w:t>
            </w:r>
          </w:p>
        </w:tc>
        <w:tc>
          <w:tcPr>
            <w:tcW w:w="964" w:type="dxa"/>
            <w:vAlign w:val="center"/>
          </w:tcPr>
          <w:p w14:paraId="6E3B927E" w14:textId="77777777" w:rsidR="0042094A" w:rsidRDefault="00000000">
            <w:pPr>
              <w:pStyle w:val="ConsPlusNormal0"/>
              <w:jc w:val="center"/>
            </w:pPr>
            <w:r>
              <w:t>30,3</w:t>
            </w:r>
          </w:p>
        </w:tc>
        <w:tc>
          <w:tcPr>
            <w:tcW w:w="2835" w:type="dxa"/>
          </w:tcPr>
          <w:p w14:paraId="7E6FD977" w14:textId="77777777" w:rsidR="0042094A" w:rsidRDefault="0042094A">
            <w:pPr>
              <w:pStyle w:val="ConsPlusNormal0"/>
            </w:pPr>
          </w:p>
        </w:tc>
      </w:tr>
      <w:tr w:rsidR="0042094A" w14:paraId="22D2C5C4" w14:textId="77777777">
        <w:tc>
          <w:tcPr>
            <w:tcW w:w="5272" w:type="dxa"/>
          </w:tcPr>
          <w:p w14:paraId="48823B3E" w14:textId="77777777" w:rsidR="0042094A" w:rsidRDefault="00000000">
            <w:pPr>
              <w:pStyle w:val="ConsPlusNormal0"/>
            </w:pPr>
            <w:r>
              <w:t>Канализационные сети (коллекторы и уличная сеть с колодцами и арматурой): кирпичные</w:t>
            </w:r>
          </w:p>
        </w:tc>
        <w:tc>
          <w:tcPr>
            <w:tcW w:w="964" w:type="dxa"/>
            <w:vAlign w:val="center"/>
          </w:tcPr>
          <w:p w14:paraId="4727A545" w14:textId="77777777" w:rsidR="0042094A" w:rsidRDefault="00000000">
            <w:pPr>
              <w:pStyle w:val="ConsPlusNormal0"/>
              <w:jc w:val="center"/>
            </w:pPr>
            <w:r>
              <w:t>14,9</w:t>
            </w:r>
          </w:p>
        </w:tc>
        <w:tc>
          <w:tcPr>
            <w:tcW w:w="2835" w:type="dxa"/>
          </w:tcPr>
          <w:p w14:paraId="56FC298C" w14:textId="77777777" w:rsidR="0042094A" w:rsidRDefault="0042094A">
            <w:pPr>
              <w:pStyle w:val="ConsPlusNormal0"/>
            </w:pPr>
          </w:p>
        </w:tc>
      </w:tr>
      <w:tr w:rsidR="0042094A" w14:paraId="5A1C613E" w14:textId="77777777">
        <w:tc>
          <w:tcPr>
            <w:tcW w:w="5272" w:type="dxa"/>
          </w:tcPr>
          <w:p w14:paraId="0AF9A4E2" w14:textId="77777777" w:rsidR="0042094A" w:rsidRDefault="00000000">
            <w:pPr>
              <w:pStyle w:val="ConsPlusNormal0"/>
            </w:pPr>
            <w:r>
              <w:t>Канализационные сети (коллекторы и уличная сеть с колодцами и арматурой): чугунные</w:t>
            </w:r>
          </w:p>
        </w:tc>
        <w:tc>
          <w:tcPr>
            <w:tcW w:w="964" w:type="dxa"/>
            <w:vAlign w:val="center"/>
          </w:tcPr>
          <w:p w14:paraId="263719D1" w14:textId="77777777" w:rsidR="0042094A" w:rsidRDefault="00000000">
            <w:pPr>
              <w:pStyle w:val="ConsPlusNormal0"/>
              <w:jc w:val="center"/>
            </w:pPr>
            <w:r>
              <w:t>50</w:t>
            </w:r>
          </w:p>
        </w:tc>
        <w:tc>
          <w:tcPr>
            <w:tcW w:w="2835" w:type="dxa"/>
          </w:tcPr>
          <w:p w14:paraId="2AE624BE" w14:textId="77777777" w:rsidR="0042094A" w:rsidRDefault="0042094A">
            <w:pPr>
              <w:pStyle w:val="ConsPlusNormal0"/>
            </w:pPr>
          </w:p>
        </w:tc>
      </w:tr>
      <w:tr w:rsidR="0042094A" w14:paraId="2FE81B73" w14:textId="77777777">
        <w:tc>
          <w:tcPr>
            <w:tcW w:w="5272" w:type="dxa"/>
          </w:tcPr>
          <w:p w14:paraId="0DCB67A9" w14:textId="77777777" w:rsidR="0042094A" w:rsidRDefault="00000000">
            <w:pPr>
              <w:pStyle w:val="ConsPlusNormal0"/>
            </w:pPr>
            <w:r>
              <w:t>Канализационные сети (коллекторы и уличная сеть с колодцами и арматурой): стальные</w:t>
            </w:r>
          </w:p>
        </w:tc>
        <w:tc>
          <w:tcPr>
            <w:tcW w:w="964" w:type="dxa"/>
            <w:vAlign w:val="center"/>
          </w:tcPr>
          <w:p w14:paraId="4F547398" w14:textId="77777777" w:rsidR="0042094A" w:rsidRDefault="00000000">
            <w:pPr>
              <w:pStyle w:val="ConsPlusNormal0"/>
              <w:jc w:val="center"/>
            </w:pPr>
            <w:r>
              <w:t>25</w:t>
            </w:r>
          </w:p>
        </w:tc>
        <w:tc>
          <w:tcPr>
            <w:tcW w:w="2835" w:type="dxa"/>
          </w:tcPr>
          <w:p w14:paraId="75E366B5" w14:textId="77777777" w:rsidR="0042094A" w:rsidRDefault="0042094A">
            <w:pPr>
              <w:pStyle w:val="ConsPlusNormal0"/>
            </w:pPr>
          </w:p>
        </w:tc>
      </w:tr>
      <w:tr w:rsidR="0042094A" w14:paraId="73555A50" w14:textId="77777777">
        <w:tc>
          <w:tcPr>
            <w:tcW w:w="5272" w:type="dxa"/>
          </w:tcPr>
          <w:p w14:paraId="7671E19E" w14:textId="77777777" w:rsidR="0042094A" w:rsidRDefault="00000000">
            <w:pPr>
              <w:pStyle w:val="ConsPlusNormal0"/>
            </w:pPr>
            <w:r>
              <w:t>Сети водопроводные (с колодцами, колонками, гидрантами и другим оборудованием), включая водоводы: асбоцементные, стальные</w:t>
            </w:r>
          </w:p>
        </w:tc>
        <w:tc>
          <w:tcPr>
            <w:tcW w:w="964" w:type="dxa"/>
            <w:vAlign w:val="center"/>
          </w:tcPr>
          <w:p w14:paraId="09E9583F" w14:textId="77777777" w:rsidR="0042094A" w:rsidRDefault="00000000">
            <w:pPr>
              <w:pStyle w:val="ConsPlusNormal0"/>
              <w:jc w:val="center"/>
            </w:pPr>
            <w:r>
              <w:t>20</w:t>
            </w:r>
          </w:p>
        </w:tc>
        <w:tc>
          <w:tcPr>
            <w:tcW w:w="2835" w:type="dxa"/>
          </w:tcPr>
          <w:p w14:paraId="57EB2773" w14:textId="77777777" w:rsidR="0042094A" w:rsidRDefault="0042094A">
            <w:pPr>
              <w:pStyle w:val="ConsPlusNormal0"/>
            </w:pPr>
          </w:p>
        </w:tc>
      </w:tr>
      <w:tr w:rsidR="0042094A" w14:paraId="18749B26" w14:textId="77777777">
        <w:tc>
          <w:tcPr>
            <w:tcW w:w="5272" w:type="dxa"/>
          </w:tcPr>
          <w:p w14:paraId="2C76B2B7" w14:textId="77777777" w:rsidR="0042094A" w:rsidRDefault="00000000">
            <w:pPr>
              <w:pStyle w:val="ConsPlusNormal0"/>
            </w:pPr>
            <w:r>
              <w:t>Сети водопроводные (с колодцами, колонками, гидрантами и другим оборудованием), включая водоводы: чугунные</w:t>
            </w:r>
          </w:p>
        </w:tc>
        <w:tc>
          <w:tcPr>
            <w:tcW w:w="964" w:type="dxa"/>
            <w:vAlign w:val="center"/>
          </w:tcPr>
          <w:p w14:paraId="60B2CF80" w14:textId="77777777" w:rsidR="0042094A" w:rsidRDefault="00000000">
            <w:pPr>
              <w:pStyle w:val="ConsPlusNormal0"/>
              <w:jc w:val="center"/>
            </w:pPr>
            <w:r>
              <w:t>58,8</w:t>
            </w:r>
          </w:p>
        </w:tc>
        <w:tc>
          <w:tcPr>
            <w:tcW w:w="2835" w:type="dxa"/>
          </w:tcPr>
          <w:p w14:paraId="46CF441B" w14:textId="77777777" w:rsidR="0042094A" w:rsidRDefault="0042094A">
            <w:pPr>
              <w:pStyle w:val="ConsPlusNormal0"/>
            </w:pPr>
          </w:p>
        </w:tc>
      </w:tr>
      <w:tr w:rsidR="0042094A" w14:paraId="1DA85C9B" w14:textId="77777777">
        <w:tc>
          <w:tcPr>
            <w:tcW w:w="5272" w:type="dxa"/>
          </w:tcPr>
          <w:p w14:paraId="4C70C464" w14:textId="77777777" w:rsidR="0042094A" w:rsidRDefault="00000000">
            <w:pPr>
              <w:pStyle w:val="ConsPlusNormal0"/>
            </w:pPr>
            <w:r>
              <w:t>Сети водопроводные (с колодцами, колонками, гидрантами и другим оборудованием), включая водоводы: железобетонные</w:t>
            </w:r>
          </w:p>
        </w:tc>
        <w:tc>
          <w:tcPr>
            <w:tcW w:w="964" w:type="dxa"/>
            <w:vAlign w:val="center"/>
          </w:tcPr>
          <w:p w14:paraId="1D2B0407" w14:textId="77777777" w:rsidR="0042094A" w:rsidRDefault="00000000">
            <w:pPr>
              <w:pStyle w:val="ConsPlusNormal0"/>
              <w:jc w:val="center"/>
            </w:pPr>
            <w:r>
              <w:t>30,3</w:t>
            </w:r>
          </w:p>
        </w:tc>
        <w:tc>
          <w:tcPr>
            <w:tcW w:w="2835" w:type="dxa"/>
          </w:tcPr>
          <w:p w14:paraId="16462FE7" w14:textId="77777777" w:rsidR="0042094A" w:rsidRDefault="0042094A">
            <w:pPr>
              <w:pStyle w:val="ConsPlusNormal0"/>
            </w:pPr>
          </w:p>
        </w:tc>
      </w:tr>
      <w:tr w:rsidR="0042094A" w14:paraId="1CFB69C8" w14:textId="77777777">
        <w:tc>
          <w:tcPr>
            <w:tcW w:w="5272" w:type="dxa"/>
          </w:tcPr>
          <w:p w14:paraId="5EF555D0" w14:textId="77777777" w:rsidR="0042094A" w:rsidRDefault="00000000">
            <w:pPr>
              <w:pStyle w:val="ConsPlusNormal0"/>
            </w:pPr>
            <w:r>
              <w:t>Илопроводы: чугунные</w:t>
            </w:r>
          </w:p>
        </w:tc>
        <w:tc>
          <w:tcPr>
            <w:tcW w:w="964" w:type="dxa"/>
            <w:vAlign w:val="center"/>
          </w:tcPr>
          <w:p w14:paraId="04E9EC8D" w14:textId="77777777" w:rsidR="0042094A" w:rsidRDefault="00000000">
            <w:pPr>
              <w:pStyle w:val="ConsPlusNormal0"/>
              <w:jc w:val="center"/>
            </w:pPr>
            <w:r>
              <w:t>50</w:t>
            </w:r>
          </w:p>
        </w:tc>
        <w:tc>
          <w:tcPr>
            <w:tcW w:w="2835" w:type="dxa"/>
          </w:tcPr>
          <w:p w14:paraId="1D24847D" w14:textId="77777777" w:rsidR="0042094A" w:rsidRDefault="00000000">
            <w:pPr>
              <w:pStyle w:val="ConsPlusNormal0"/>
            </w:pPr>
            <w:r>
              <w:t>Для илопроводов, используемых при транспортировке угольных, антрацитовых и цементных шламов, применяется коэффициент 0,5</w:t>
            </w:r>
          </w:p>
        </w:tc>
      </w:tr>
      <w:tr w:rsidR="0042094A" w14:paraId="6609A4D7" w14:textId="77777777">
        <w:tc>
          <w:tcPr>
            <w:tcW w:w="5272" w:type="dxa"/>
          </w:tcPr>
          <w:p w14:paraId="7415E43C" w14:textId="77777777" w:rsidR="0042094A" w:rsidRDefault="00000000">
            <w:pPr>
              <w:pStyle w:val="ConsPlusNormal0"/>
            </w:pPr>
            <w:r>
              <w:t>Илопроводы: стальные</w:t>
            </w:r>
          </w:p>
        </w:tc>
        <w:tc>
          <w:tcPr>
            <w:tcW w:w="964" w:type="dxa"/>
            <w:vAlign w:val="center"/>
          </w:tcPr>
          <w:p w14:paraId="06E1D60D" w14:textId="77777777" w:rsidR="0042094A" w:rsidRDefault="00000000">
            <w:pPr>
              <w:pStyle w:val="ConsPlusNormal0"/>
              <w:jc w:val="center"/>
            </w:pPr>
            <w:r>
              <w:t>20</w:t>
            </w:r>
          </w:p>
        </w:tc>
        <w:tc>
          <w:tcPr>
            <w:tcW w:w="2835" w:type="dxa"/>
          </w:tcPr>
          <w:p w14:paraId="20DD54C4" w14:textId="77777777" w:rsidR="0042094A" w:rsidRDefault="0042094A">
            <w:pPr>
              <w:pStyle w:val="ConsPlusNormal0"/>
            </w:pPr>
          </w:p>
        </w:tc>
      </w:tr>
      <w:tr w:rsidR="0042094A" w14:paraId="2B47557F" w14:textId="77777777">
        <w:tc>
          <w:tcPr>
            <w:tcW w:w="5272" w:type="dxa"/>
          </w:tcPr>
          <w:p w14:paraId="1B05AA71" w14:textId="77777777" w:rsidR="0042094A" w:rsidRDefault="00000000">
            <w:pPr>
              <w:pStyle w:val="ConsPlusNormal0"/>
            </w:pPr>
            <w:r>
              <w:t>Илопроводы: асбоцементные</w:t>
            </w:r>
          </w:p>
        </w:tc>
        <w:tc>
          <w:tcPr>
            <w:tcW w:w="964" w:type="dxa"/>
            <w:vAlign w:val="center"/>
          </w:tcPr>
          <w:p w14:paraId="43687ED4" w14:textId="77777777" w:rsidR="0042094A" w:rsidRDefault="00000000">
            <w:pPr>
              <w:pStyle w:val="ConsPlusNormal0"/>
              <w:jc w:val="center"/>
            </w:pPr>
            <w:r>
              <w:t>30,3</w:t>
            </w:r>
          </w:p>
        </w:tc>
        <w:tc>
          <w:tcPr>
            <w:tcW w:w="2835" w:type="dxa"/>
          </w:tcPr>
          <w:p w14:paraId="1AD65353" w14:textId="77777777" w:rsidR="0042094A" w:rsidRDefault="0042094A">
            <w:pPr>
              <w:pStyle w:val="ConsPlusNormal0"/>
            </w:pPr>
          </w:p>
        </w:tc>
      </w:tr>
      <w:tr w:rsidR="0042094A" w14:paraId="2248FFA5" w14:textId="77777777">
        <w:tc>
          <w:tcPr>
            <w:tcW w:w="5272" w:type="dxa"/>
          </w:tcPr>
          <w:p w14:paraId="6AA7A168" w14:textId="77777777" w:rsidR="0042094A" w:rsidRDefault="00000000">
            <w:pPr>
              <w:pStyle w:val="ConsPlusNormal0"/>
            </w:pPr>
            <w:r>
              <w:t>Трубопроводы для нефтепродуктов: металлические</w:t>
            </w:r>
          </w:p>
        </w:tc>
        <w:tc>
          <w:tcPr>
            <w:tcW w:w="964" w:type="dxa"/>
            <w:vAlign w:val="center"/>
          </w:tcPr>
          <w:p w14:paraId="3BE7FC6E" w14:textId="77777777" w:rsidR="0042094A" w:rsidRDefault="00000000">
            <w:pPr>
              <w:pStyle w:val="ConsPlusNormal0"/>
              <w:jc w:val="center"/>
            </w:pPr>
            <w:r>
              <w:t>35,7</w:t>
            </w:r>
          </w:p>
        </w:tc>
        <w:tc>
          <w:tcPr>
            <w:tcW w:w="2835" w:type="dxa"/>
          </w:tcPr>
          <w:p w14:paraId="4DCBE625" w14:textId="77777777" w:rsidR="0042094A" w:rsidRDefault="0042094A">
            <w:pPr>
              <w:pStyle w:val="ConsPlusNormal0"/>
            </w:pPr>
          </w:p>
        </w:tc>
      </w:tr>
      <w:tr w:rsidR="0042094A" w14:paraId="0A6FB45E" w14:textId="77777777">
        <w:tc>
          <w:tcPr>
            <w:tcW w:w="5272" w:type="dxa"/>
          </w:tcPr>
          <w:p w14:paraId="65842D7D" w14:textId="77777777" w:rsidR="0042094A" w:rsidRDefault="00000000">
            <w:pPr>
              <w:pStyle w:val="ConsPlusNormal0"/>
            </w:pPr>
            <w:r>
              <w:t>Трубопроводы для нефтепродуктов: железобетонные</w:t>
            </w:r>
          </w:p>
        </w:tc>
        <w:tc>
          <w:tcPr>
            <w:tcW w:w="964" w:type="dxa"/>
            <w:vAlign w:val="center"/>
          </w:tcPr>
          <w:p w14:paraId="1AD1F85E" w14:textId="77777777" w:rsidR="0042094A" w:rsidRDefault="00000000">
            <w:pPr>
              <w:pStyle w:val="ConsPlusNormal0"/>
              <w:jc w:val="center"/>
            </w:pPr>
            <w:r>
              <w:t>50</w:t>
            </w:r>
          </w:p>
        </w:tc>
        <w:tc>
          <w:tcPr>
            <w:tcW w:w="2835" w:type="dxa"/>
          </w:tcPr>
          <w:p w14:paraId="0431ED78" w14:textId="77777777" w:rsidR="0042094A" w:rsidRDefault="0042094A">
            <w:pPr>
              <w:pStyle w:val="ConsPlusNormal0"/>
            </w:pPr>
          </w:p>
        </w:tc>
      </w:tr>
      <w:tr w:rsidR="0042094A" w14:paraId="0B1E6118" w14:textId="77777777">
        <w:tc>
          <w:tcPr>
            <w:tcW w:w="5272" w:type="dxa"/>
          </w:tcPr>
          <w:p w14:paraId="7A672E38" w14:textId="77777777" w:rsidR="0042094A" w:rsidRDefault="00000000">
            <w:pPr>
              <w:pStyle w:val="ConsPlusNormal0"/>
            </w:pPr>
            <w:r>
              <w:t>Межцеховые трубопроводы на эстакадах и в тоннелях отраслей промышленности:</w:t>
            </w:r>
          </w:p>
        </w:tc>
        <w:tc>
          <w:tcPr>
            <w:tcW w:w="964" w:type="dxa"/>
            <w:vAlign w:val="center"/>
          </w:tcPr>
          <w:p w14:paraId="636523C3" w14:textId="77777777" w:rsidR="0042094A" w:rsidRDefault="0042094A">
            <w:pPr>
              <w:pStyle w:val="ConsPlusNormal0"/>
            </w:pPr>
          </w:p>
        </w:tc>
        <w:tc>
          <w:tcPr>
            <w:tcW w:w="2835" w:type="dxa"/>
          </w:tcPr>
          <w:p w14:paraId="3A19CEC6" w14:textId="77777777" w:rsidR="0042094A" w:rsidRDefault="0042094A">
            <w:pPr>
              <w:pStyle w:val="ConsPlusNormal0"/>
            </w:pPr>
          </w:p>
        </w:tc>
      </w:tr>
      <w:tr w:rsidR="0042094A" w14:paraId="14C538BB" w14:textId="77777777">
        <w:tc>
          <w:tcPr>
            <w:tcW w:w="5272" w:type="dxa"/>
          </w:tcPr>
          <w:p w14:paraId="277F7D0F" w14:textId="77777777" w:rsidR="0042094A" w:rsidRDefault="00000000">
            <w:pPr>
              <w:pStyle w:val="ConsPlusNormal0"/>
            </w:pPr>
            <w:r>
              <w:t>химических волокон, содовой, лакокрасочной, азотной, органического синтеза, горной химии и основной химии</w:t>
            </w:r>
          </w:p>
        </w:tc>
        <w:tc>
          <w:tcPr>
            <w:tcW w:w="964" w:type="dxa"/>
            <w:vAlign w:val="center"/>
          </w:tcPr>
          <w:p w14:paraId="60ED69C9" w14:textId="77777777" w:rsidR="0042094A" w:rsidRDefault="00000000">
            <w:pPr>
              <w:pStyle w:val="ConsPlusNormal0"/>
              <w:jc w:val="center"/>
            </w:pPr>
            <w:r>
              <w:t>23,8</w:t>
            </w:r>
          </w:p>
        </w:tc>
        <w:tc>
          <w:tcPr>
            <w:tcW w:w="2835" w:type="dxa"/>
          </w:tcPr>
          <w:p w14:paraId="0F002CD9" w14:textId="77777777" w:rsidR="0042094A" w:rsidRDefault="00000000">
            <w:pPr>
              <w:pStyle w:val="ConsPlusNormal0"/>
            </w:pPr>
            <w:r>
              <w:t>Для предприятий горно-химической промышленности и для кислотопроводов отрасли основной химии применяется коэффициент 0,23</w:t>
            </w:r>
          </w:p>
        </w:tc>
      </w:tr>
      <w:tr w:rsidR="0042094A" w14:paraId="0DD16EF8" w14:textId="77777777">
        <w:tc>
          <w:tcPr>
            <w:tcW w:w="5272" w:type="dxa"/>
          </w:tcPr>
          <w:p w14:paraId="6D1E24BD" w14:textId="77777777" w:rsidR="0042094A" w:rsidRDefault="00000000">
            <w:pPr>
              <w:pStyle w:val="ConsPlusNormal0"/>
            </w:pPr>
            <w:r>
              <w:t>прочих отраслей химической промышленности</w:t>
            </w:r>
          </w:p>
        </w:tc>
        <w:tc>
          <w:tcPr>
            <w:tcW w:w="964" w:type="dxa"/>
            <w:vAlign w:val="center"/>
          </w:tcPr>
          <w:p w14:paraId="38745973" w14:textId="77777777" w:rsidR="0042094A" w:rsidRDefault="00000000">
            <w:pPr>
              <w:pStyle w:val="ConsPlusNormal0"/>
              <w:jc w:val="center"/>
            </w:pPr>
            <w:r>
              <w:t>17,2</w:t>
            </w:r>
          </w:p>
        </w:tc>
        <w:tc>
          <w:tcPr>
            <w:tcW w:w="2835" w:type="dxa"/>
          </w:tcPr>
          <w:p w14:paraId="6298751B" w14:textId="77777777" w:rsidR="0042094A" w:rsidRDefault="0042094A">
            <w:pPr>
              <w:pStyle w:val="ConsPlusNormal0"/>
            </w:pPr>
          </w:p>
        </w:tc>
      </w:tr>
      <w:tr w:rsidR="0042094A" w14:paraId="40134841" w14:textId="77777777">
        <w:tc>
          <w:tcPr>
            <w:tcW w:w="5272" w:type="dxa"/>
          </w:tcPr>
          <w:p w14:paraId="369AD19F" w14:textId="77777777" w:rsidR="0042094A" w:rsidRDefault="00000000">
            <w:pPr>
              <w:pStyle w:val="ConsPlusNormal0"/>
            </w:pPr>
            <w:r>
              <w:t>Трубопроводы (межцеховые) общезаводского хозяйства технологические</w:t>
            </w:r>
          </w:p>
        </w:tc>
        <w:tc>
          <w:tcPr>
            <w:tcW w:w="964" w:type="dxa"/>
            <w:vAlign w:val="center"/>
          </w:tcPr>
          <w:p w14:paraId="6C689D12" w14:textId="77777777" w:rsidR="0042094A" w:rsidRDefault="00000000">
            <w:pPr>
              <w:pStyle w:val="ConsPlusNormal0"/>
              <w:jc w:val="center"/>
            </w:pPr>
            <w:r>
              <w:t>12</w:t>
            </w:r>
          </w:p>
        </w:tc>
        <w:tc>
          <w:tcPr>
            <w:tcW w:w="2835" w:type="dxa"/>
          </w:tcPr>
          <w:p w14:paraId="045EB35A" w14:textId="77777777" w:rsidR="0042094A" w:rsidRDefault="0042094A">
            <w:pPr>
              <w:pStyle w:val="ConsPlusNormal0"/>
            </w:pPr>
          </w:p>
        </w:tc>
      </w:tr>
      <w:tr w:rsidR="0042094A" w14:paraId="2DF6DDC1" w14:textId="77777777">
        <w:tc>
          <w:tcPr>
            <w:tcW w:w="5272" w:type="dxa"/>
          </w:tcPr>
          <w:p w14:paraId="3EC7C72C" w14:textId="77777777" w:rsidR="0042094A" w:rsidRDefault="00000000">
            <w:pPr>
              <w:pStyle w:val="ConsPlusNormal0"/>
            </w:pPr>
            <w:r>
              <w:t>Трубопроводы агрессивных сточных вод</w:t>
            </w:r>
          </w:p>
        </w:tc>
        <w:tc>
          <w:tcPr>
            <w:tcW w:w="964" w:type="dxa"/>
            <w:vAlign w:val="center"/>
          </w:tcPr>
          <w:p w14:paraId="1130A97F" w14:textId="77777777" w:rsidR="0042094A" w:rsidRDefault="00000000">
            <w:pPr>
              <w:pStyle w:val="ConsPlusNormal0"/>
              <w:jc w:val="center"/>
            </w:pPr>
            <w:r>
              <w:t>14,9</w:t>
            </w:r>
          </w:p>
        </w:tc>
        <w:tc>
          <w:tcPr>
            <w:tcW w:w="2835" w:type="dxa"/>
          </w:tcPr>
          <w:p w14:paraId="12E31DB1" w14:textId="77777777" w:rsidR="0042094A" w:rsidRDefault="0042094A">
            <w:pPr>
              <w:pStyle w:val="ConsPlusNormal0"/>
            </w:pPr>
          </w:p>
        </w:tc>
      </w:tr>
      <w:tr w:rsidR="0042094A" w14:paraId="25B920E0" w14:textId="77777777">
        <w:tc>
          <w:tcPr>
            <w:tcW w:w="5272" w:type="dxa"/>
          </w:tcPr>
          <w:p w14:paraId="72A5EF68" w14:textId="77777777" w:rsidR="0042094A" w:rsidRDefault="00000000">
            <w:pPr>
              <w:pStyle w:val="ConsPlusNormal0"/>
            </w:pPr>
            <w:r>
              <w:t>Трубопроводы тепловых сетей стальные, работающие в условиях непроходных тоннелей, с воздушным зазором (подвесная изоляция)</w:t>
            </w:r>
          </w:p>
        </w:tc>
        <w:tc>
          <w:tcPr>
            <w:tcW w:w="964" w:type="dxa"/>
            <w:vAlign w:val="center"/>
          </w:tcPr>
          <w:p w14:paraId="62DE4EC2" w14:textId="77777777" w:rsidR="0042094A" w:rsidRDefault="00000000">
            <w:pPr>
              <w:pStyle w:val="ConsPlusNormal0"/>
              <w:jc w:val="center"/>
            </w:pPr>
            <w:r>
              <w:t>25</w:t>
            </w:r>
          </w:p>
        </w:tc>
        <w:tc>
          <w:tcPr>
            <w:tcW w:w="2835" w:type="dxa"/>
          </w:tcPr>
          <w:p w14:paraId="05804A90" w14:textId="77777777" w:rsidR="0042094A" w:rsidRDefault="0042094A">
            <w:pPr>
              <w:pStyle w:val="ConsPlusNormal0"/>
            </w:pPr>
          </w:p>
        </w:tc>
      </w:tr>
      <w:tr w:rsidR="0042094A" w14:paraId="65CB95B3" w14:textId="77777777">
        <w:tc>
          <w:tcPr>
            <w:tcW w:w="5272" w:type="dxa"/>
          </w:tcPr>
          <w:p w14:paraId="4A2EEB72" w14:textId="77777777" w:rsidR="0042094A" w:rsidRDefault="00000000">
            <w:pPr>
              <w:pStyle w:val="ConsPlusNormal0"/>
            </w:pPr>
            <w:r>
              <w:t>Внутрицеховые трубопроводы технологические в химической промышленности</w:t>
            </w:r>
          </w:p>
        </w:tc>
        <w:tc>
          <w:tcPr>
            <w:tcW w:w="964" w:type="dxa"/>
            <w:vAlign w:val="center"/>
          </w:tcPr>
          <w:p w14:paraId="050B457E" w14:textId="77777777" w:rsidR="0042094A" w:rsidRDefault="00000000">
            <w:pPr>
              <w:pStyle w:val="ConsPlusNormal0"/>
              <w:jc w:val="center"/>
            </w:pPr>
            <w:r>
              <w:t>16,4</w:t>
            </w:r>
          </w:p>
        </w:tc>
        <w:tc>
          <w:tcPr>
            <w:tcW w:w="2835" w:type="dxa"/>
          </w:tcPr>
          <w:p w14:paraId="1C75946B" w14:textId="77777777" w:rsidR="0042094A" w:rsidRDefault="00000000">
            <w:pPr>
              <w:pStyle w:val="ConsPlusNormal0"/>
            </w:pPr>
            <w:r>
              <w:t>Для трубопроводов технологических в отраслях горной и основной химии применяется коэффициент 0,29</w:t>
            </w:r>
          </w:p>
        </w:tc>
      </w:tr>
      <w:tr w:rsidR="0042094A" w14:paraId="0CCBAA86" w14:textId="77777777">
        <w:tc>
          <w:tcPr>
            <w:tcW w:w="5272" w:type="dxa"/>
          </w:tcPr>
          <w:p w14:paraId="4E3AE325" w14:textId="77777777" w:rsidR="0042094A" w:rsidRDefault="00000000">
            <w:pPr>
              <w:pStyle w:val="ConsPlusNormal0"/>
            </w:pPr>
            <w:r>
              <w:t>Цементопроводы</w:t>
            </w:r>
          </w:p>
        </w:tc>
        <w:tc>
          <w:tcPr>
            <w:tcW w:w="964" w:type="dxa"/>
            <w:vAlign w:val="center"/>
          </w:tcPr>
          <w:p w14:paraId="4428EA98" w14:textId="77777777" w:rsidR="0042094A" w:rsidRDefault="00000000">
            <w:pPr>
              <w:pStyle w:val="ConsPlusNormal0"/>
              <w:jc w:val="center"/>
            </w:pPr>
            <w:r>
              <w:t>8</w:t>
            </w:r>
          </w:p>
        </w:tc>
        <w:tc>
          <w:tcPr>
            <w:tcW w:w="2835" w:type="dxa"/>
          </w:tcPr>
          <w:p w14:paraId="70BC8F20" w14:textId="77777777" w:rsidR="0042094A" w:rsidRDefault="0042094A">
            <w:pPr>
              <w:pStyle w:val="ConsPlusNormal0"/>
            </w:pPr>
          </w:p>
        </w:tc>
      </w:tr>
      <w:tr w:rsidR="0042094A" w14:paraId="2CB42885" w14:textId="77777777">
        <w:tc>
          <w:tcPr>
            <w:tcW w:w="5272" w:type="dxa"/>
          </w:tcPr>
          <w:p w14:paraId="7C599FBB" w14:textId="77777777" w:rsidR="0042094A" w:rsidRDefault="00000000">
            <w:pPr>
              <w:pStyle w:val="ConsPlusNormal0"/>
            </w:pPr>
            <w:r>
              <w:t>Устройство для очистки стрелочных переводов от снега и пневматическая почта</w:t>
            </w:r>
          </w:p>
        </w:tc>
        <w:tc>
          <w:tcPr>
            <w:tcW w:w="964" w:type="dxa"/>
            <w:vAlign w:val="center"/>
          </w:tcPr>
          <w:p w14:paraId="1551CCF6" w14:textId="77777777" w:rsidR="0042094A" w:rsidRDefault="00000000">
            <w:pPr>
              <w:pStyle w:val="ConsPlusNormal0"/>
              <w:jc w:val="center"/>
            </w:pPr>
            <w:r>
              <w:t>10,8</w:t>
            </w:r>
          </w:p>
        </w:tc>
        <w:tc>
          <w:tcPr>
            <w:tcW w:w="2835" w:type="dxa"/>
          </w:tcPr>
          <w:p w14:paraId="7E30AEF0" w14:textId="77777777" w:rsidR="0042094A" w:rsidRDefault="0042094A">
            <w:pPr>
              <w:pStyle w:val="ConsPlusNormal0"/>
            </w:pPr>
          </w:p>
        </w:tc>
      </w:tr>
    </w:tbl>
    <w:p w14:paraId="16834F8F" w14:textId="77777777" w:rsidR="0042094A" w:rsidRDefault="0042094A">
      <w:pPr>
        <w:pStyle w:val="ConsPlusNormal0"/>
        <w:jc w:val="both"/>
      </w:pPr>
    </w:p>
    <w:p w14:paraId="468FE13D" w14:textId="77777777" w:rsidR="0042094A" w:rsidRDefault="00000000">
      <w:pPr>
        <w:pStyle w:val="ConsPlusTitle0"/>
        <w:jc w:val="center"/>
        <w:outlineLvl w:val="2"/>
      </w:pPr>
      <w:r>
        <w:t>Минимальный срок экономической жизни иных</w:t>
      </w:r>
    </w:p>
    <w:p w14:paraId="18C0B528" w14:textId="77777777" w:rsidR="0042094A" w:rsidRDefault="00000000">
      <w:pPr>
        <w:pStyle w:val="ConsPlusTitle0"/>
        <w:jc w:val="center"/>
      </w:pPr>
      <w:r>
        <w:t>объектов недвижимости</w:t>
      </w:r>
    </w:p>
    <w:p w14:paraId="33F28AC3"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6349"/>
        <w:gridCol w:w="1700"/>
      </w:tblGrid>
      <w:tr w:rsidR="0042094A" w14:paraId="5BFA710B" w14:textId="77777777">
        <w:tc>
          <w:tcPr>
            <w:tcW w:w="1020" w:type="dxa"/>
          </w:tcPr>
          <w:p w14:paraId="7AC21C66" w14:textId="77777777" w:rsidR="0042094A" w:rsidRDefault="00000000">
            <w:pPr>
              <w:pStyle w:val="ConsPlusNormal0"/>
              <w:jc w:val="center"/>
            </w:pPr>
            <w:r>
              <w:t>Группа капитальности</w:t>
            </w:r>
          </w:p>
        </w:tc>
        <w:tc>
          <w:tcPr>
            <w:tcW w:w="6349" w:type="dxa"/>
          </w:tcPr>
          <w:p w14:paraId="03C872CA" w14:textId="77777777" w:rsidR="0042094A" w:rsidRDefault="00000000">
            <w:pPr>
              <w:pStyle w:val="ConsPlusNormal0"/>
              <w:jc w:val="center"/>
            </w:pPr>
            <w:r>
              <w:t>Краткое описание объектов группы</w:t>
            </w:r>
          </w:p>
        </w:tc>
        <w:tc>
          <w:tcPr>
            <w:tcW w:w="1700" w:type="dxa"/>
          </w:tcPr>
          <w:p w14:paraId="3BE85B11" w14:textId="77777777" w:rsidR="0042094A" w:rsidRDefault="00000000">
            <w:pPr>
              <w:pStyle w:val="ConsPlusNormal0"/>
              <w:jc w:val="center"/>
            </w:pPr>
            <w:r>
              <w:t>Ориентировочный срок экономической жизни в нормальных условиях эксплуатации, лет</w:t>
            </w:r>
          </w:p>
        </w:tc>
      </w:tr>
      <w:tr w:rsidR="0042094A" w14:paraId="2015DC69" w14:textId="77777777">
        <w:tc>
          <w:tcPr>
            <w:tcW w:w="1020" w:type="dxa"/>
          </w:tcPr>
          <w:p w14:paraId="31CF92FB" w14:textId="77777777" w:rsidR="0042094A" w:rsidRDefault="00000000">
            <w:pPr>
              <w:pStyle w:val="ConsPlusNormal0"/>
              <w:jc w:val="center"/>
            </w:pPr>
            <w:r>
              <w:t>I</w:t>
            </w:r>
          </w:p>
        </w:tc>
        <w:tc>
          <w:tcPr>
            <w:tcW w:w="6349" w:type="dxa"/>
          </w:tcPr>
          <w:p w14:paraId="034674D0" w14:textId="77777777" w:rsidR="0042094A" w:rsidRDefault="00000000">
            <w:pPr>
              <w:pStyle w:val="ConsPlusNormal0"/>
            </w:pPr>
            <w:r>
              <w:t>Капитальные или особо капитальные объекты с повышенным запасом надежности, прочности, долговечности - гидроэлектростанции, крупные основные производственные здания, крупные общественные, в том числе административные и торговые комплексы, здания основных музеев, хранилищ национальных и культурных ценностей, произведения монументального искусства, стадионы, большие театры, высотные здания и сооружения (высотой более 75 м), большепролетные сооружения</w:t>
            </w:r>
          </w:p>
        </w:tc>
        <w:tc>
          <w:tcPr>
            <w:tcW w:w="1700" w:type="dxa"/>
            <w:vAlign w:val="center"/>
          </w:tcPr>
          <w:p w14:paraId="40FC09EF" w14:textId="77777777" w:rsidR="0042094A" w:rsidRDefault="00000000">
            <w:pPr>
              <w:pStyle w:val="ConsPlusNormal0"/>
              <w:jc w:val="center"/>
            </w:pPr>
            <w:r>
              <w:t>150</w:t>
            </w:r>
          </w:p>
        </w:tc>
      </w:tr>
      <w:tr w:rsidR="0042094A" w14:paraId="2CF66DE9" w14:textId="77777777">
        <w:tc>
          <w:tcPr>
            <w:tcW w:w="1020" w:type="dxa"/>
          </w:tcPr>
          <w:p w14:paraId="01B576AC" w14:textId="77777777" w:rsidR="0042094A" w:rsidRDefault="00000000">
            <w:pPr>
              <w:pStyle w:val="ConsPlusNormal0"/>
              <w:jc w:val="center"/>
            </w:pPr>
            <w:r>
              <w:t>II</w:t>
            </w:r>
          </w:p>
        </w:tc>
        <w:tc>
          <w:tcPr>
            <w:tcW w:w="6349" w:type="dxa"/>
          </w:tcPr>
          <w:p w14:paraId="299665C0" w14:textId="77777777" w:rsidR="0042094A" w:rsidRDefault="00000000">
            <w:pPr>
              <w:pStyle w:val="ConsPlusNormal0"/>
            </w:pPr>
            <w:r>
              <w:t>Многоэтажные жилые здания, большая часть общественных и производственных зданий - объекты, выполненные из каменных (кирпичных, бетонных) материалов</w:t>
            </w:r>
          </w:p>
        </w:tc>
        <w:tc>
          <w:tcPr>
            <w:tcW w:w="1700" w:type="dxa"/>
            <w:vAlign w:val="center"/>
          </w:tcPr>
          <w:p w14:paraId="09CA3240" w14:textId="77777777" w:rsidR="0042094A" w:rsidRDefault="00000000">
            <w:pPr>
              <w:pStyle w:val="ConsPlusNormal0"/>
              <w:jc w:val="center"/>
            </w:pPr>
            <w:r>
              <w:t>100</w:t>
            </w:r>
          </w:p>
        </w:tc>
      </w:tr>
      <w:tr w:rsidR="0042094A" w14:paraId="0793E1F9" w14:textId="77777777">
        <w:tc>
          <w:tcPr>
            <w:tcW w:w="1020" w:type="dxa"/>
          </w:tcPr>
          <w:p w14:paraId="04E34104" w14:textId="77777777" w:rsidR="0042094A" w:rsidRDefault="00000000">
            <w:pPr>
              <w:pStyle w:val="ConsPlusNormal0"/>
              <w:jc w:val="center"/>
            </w:pPr>
            <w:r>
              <w:t>III</w:t>
            </w:r>
          </w:p>
        </w:tc>
        <w:tc>
          <w:tcPr>
            <w:tcW w:w="6349" w:type="dxa"/>
          </w:tcPr>
          <w:p w14:paraId="1D41E0DD" w14:textId="77777777" w:rsidR="0042094A" w:rsidRDefault="00000000">
            <w:pPr>
              <w:pStyle w:val="ConsPlusNormal0"/>
            </w:pPr>
            <w:r>
              <w:t>Жилые, общественные и производственные здания и сооружения, выполненные с применением металлических каркасов, облегченных каменных материалов и (или) специально обработанной древесины (клееный брус), здания жилищно-гражданского и производственного массового строительства</w:t>
            </w:r>
          </w:p>
        </w:tc>
        <w:tc>
          <w:tcPr>
            <w:tcW w:w="1700" w:type="dxa"/>
            <w:vAlign w:val="center"/>
          </w:tcPr>
          <w:p w14:paraId="035C50C9" w14:textId="77777777" w:rsidR="0042094A" w:rsidRDefault="00000000">
            <w:pPr>
              <w:pStyle w:val="ConsPlusNormal0"/>
              <w:jc w:val="center"/>
            </w:pPr>
            <w:r>
              <w:t>80</w:t>
            </w:r>
          </w:p>
        </w:tc>
      </w:tr>
      <w:tr w:rsidR="0042094A" w14:paraId="192B6DE0" w14:textId="77777777">
        <w:tc>
          <w:tcPr>
            <w:tcW w:w="1020" w:type="dxa"/>
          </w:tcPr>
          <w:p w14:paraId="4F50D4B7" w14:textId="77777777" w:rsidR="0042094A" w:rsidRDefault="00000000">
            <w:pPr>
              <w:pStyle w:val="ConsPlusNormal0"/>
              <w:jc w:val="center"/>
            </w:pPr>
            <w:r>
              <w:t>IV</w:t>
            </w:r>
          </w:p>
        </w:tc>
        <w:tc>
          <w:tcPr>
            <w:tcW w:w="6349" w:type="dxa"/>
          </w:tcPr>
          <w:p w14:paraId="6AFD405A" w14:textId="77777777" w:rsidR="0042094A" w:rsidRDefault="00000000">
            <w:pPr>
              <w:pStyle w:val="ConsPlusNormal0"/>
            </w:pPr>
            <w:r>
              <w:t>Жилые, общественные и производственные здания и сооружения, выполненные из легких каменных блоков и (или) древесины, включая рубленые брусовые и утепленные каркасно-щитовые дома с деревянными или легкими металлическими каркасами, включая большепролетные ангары</w:t>
            </w:r>
          </w:p>
        </w:tc>
        <w:tc>
          <w:tcPr>
            <w:tcW w:w="1700" w:type="dxa"/>
            <w:vAlign w:val="center"/>
          </w:tcPr>
          <w:p w14:paraId="109AAEAA" w14:textId="77777777" w:rsidR="0042094A" w:rsidRDefault="00000000">
            <w:pPr>
              <w:pStyle w:val="ConsPlusNormal0"/>
              <w:jc w:val="center"/>
            </w:pPr>
            <w:r>
              <w:t>50</w:t>
            </w:r>
          </w:p>
        </w:tc>
      </w:tr>
      <w:tr w:rsidR="0042094A" w14:paraId="7464ED14" w14:textId="77777777">
        <w:tc>
          <w:tcPr>
            <w:tcW w:w="1020" w:type="dxa"/>
          </w:tcPr>
          <w:p w14:paraId="3222F41B" w14:textId="77777777" w:rsidR="0042094A" w:rsidRDefault="00000000">
            <w:pPr>
              <w:pStyle w:val="ConsPlusNormal0"/>
              <w:jc w:val="center"/>
            </w:pPr>
            <w:r>
              <w:t>V</w:t>
            </w:r>
          </w:p>
        </w:tc>
        <w:tc>
          <w:tcPr>
            <w:tcW w:w="6349" w:type="dxa"/>
          </w:tcPr>
          <w:p w14:paraId="01FB7F76" w14:textId="77777777" w:rsidR="0042094A" w:rsidRDefault="00000000">
            <w:pPr>
              <w:pStyle w:val="ConsPlusNormal0"/>
            </w:pPr>
            <w:r>
              <w:t>Жилые, общественные и производственные здания и сооружения - легкие дощатые, каркасно-обшивные объекты (садовые дома, бани, здания ангарного типа, за исключением большепролетных ангаров, теплицы)</w:t>
            </w:r>
          </w:p>
        </w:tc>
        <w:tc>
          <w:tcPr>
            <w:tcW w:w="1700" w:type="dxa"/>
            <w:vAlign w:val="center"/>
          </w:tcPr>
          <w:p w14:paraId="28558891" w14:textId="77777777" w:rsidR="0042094A" w:rsidRDefault="00000000">
            <w:pPr>
              <w:pStyle w:val="ConsPlusNormal0"/>
              <w:jc w:val="center"/>
            </w:pPr>
            <w:r>
              <w:t>30</w:t>
            </w:r>
          </w:p>
        </w:tc>
      </w:tr>
      <w:tr w:rsidR="0042094A" w14:paraId="083CDC98" w14:textId="77777777">
        <w:tc>
          <w:tcPr>
            <w:tcW w:w="1020" w:type="dxa"/>
          </w:tcPr>
          <w:p w14:paraId="5EE81744" w14:textId="77777777" w:rsidR="0042094A" w:rsidRDefault="00000000">
            <w:pPr>
              <w:pStyle w:val="ConsPlusNormal0"/>
              <w:jc w:val="center"/>
            </w:pPr>
            <w:r>
              <w:t>Прочие</w:t>
            </w:r>
          </w:p>
        </w:tc>
        <w:tc>
          <w:tcPr>
            <w:tcW w:w="6349" w:type="dxa"/>
          </w:tcPr>
          <w:p w14:paraId="08D1876A" w14:textId="77777777" w:rsidR="0042094A" w:rsidRDefault="00000000">
            <w:pPr>
              <w:pStyle w:val="ConsPlusNormal0"/>
            </w:pPr>
            <w:r>
              <w:t>Временные здания и сооружения (бытовки строительных рабочих и вахтового персонала, временные склады, летние павильоны, беседки)</w:t>
            </w:r>
          </w:p>
        </w:tc>
        <w:tc>
          <w:tcPr>
            <w:tcW w:w="1700" w:type="dxa"/>
            <w:vAlign w:val="center"/>
          </w:tcPr>
          <w:p w14:paraId="69449CB6" w14:textId="77777777" w:rsidR="0042094A" w:rsidRDefault="00000000">
            <w:pPr>
              <w:pStyle w:val="ConsPlusNormal0"/>
              <w:jc w:val="center"/>
            </w:pPr>
            <w:r>
              <w:t>10</w:t>
            </w:r>
          </w:p>
        </w:tc>
      </w:tr>
    </w:tbl>
    <w:p w14:paraId="21E76AF8" w14:textId="77777777" w:rsidR="0042094A" w:rsidRDefault="0042094A">
      <w:pPr>
        <w:pStyle w:val="ConsPlusNormal0"/>
        <w:jc w:val="both"/>
      </w:pPr>
    </w:p>
    <w:p w14:paraId="45FF64F7" w14:textId="77777777" w:rsidR="0042094A" w:rsidRDefault="0042094A">
      <w:pPr>
        <w:pStyle w:val="ConsPlusNormal0"/>
        <w:jc w:val="both"/>
      </w:pPr>
    </w:p>
    <w:p w14:paraId="71D12C66" w14:textId="77777777" w:rsidR="0042094A" w:rsidRDefault="0042094A">
      <w:pPr>
        <w:pStyle w:val="ConsPlusNormal0"/>
        <w:jc w:val="both"/>
      </w:pPr>
    </w:p>
    <w:p w14:paraId="00A128A3" w14:textId="77777777" w:rsidR="0042094A" w:rsidRDefault="0042094A">
      <w:pPr>
        <w:pStyle w:val="ConsPlusNormal0"/>
        <w:jc w:val="both"/>
      </w:pPr>
    </w:p>
    <w:p w14:paraId="41A0B820" w14:textId="77777777" w:rsidR="0042094A" w:rsidRDefault="0042094A">
      <w:pPr>
        <w:pStyle w:val="ConsPlusNormal0"/>
        <w:jc w:val="both"/>
      </w:pPr>
    </w:p>
    <w:p w14:paraId="4DC48555" w14:textId="77777777" w:rsidR="0042094A" w:rsidRDefault="00000000">
      <w:pPr>
        <w:pStyle w:val="ConsPlusNormal0"/>
        <w:jc w:val="right"/>
        <w:outlineLvl w:val="1"/>
      </w:pPr>
      <w:r>
        <w:t>Приложение N 10</w:t>
      </w:r>
    </w:p>
    <w:p w14:paraId="073BEDCA" w14:textId="77777777" w:rsidR="0042094A" w:rsidRDefault="00000000">
      <w:pPr>
        <w:pStyle w:val="ConsPlusNormal0"/>
        <w:jc w:val="right"/>
      </w:pPr>
      <w:r>
        <w:t>к Методическим указаниям</w:t>
      </w:r>
    </w:p>
    <w:p w14:paraId="211E250B" w14:textId="77777777" w:rsidR="0042094A" w:rsidRDefault="00000000">
      <w:pPr>
        <w:pStyle w:val="ConsPlusNormal0"/>
        <w:jc w:val="right"/>
      </w:pPr>
      <w:r>
        <w:t>о государственной кадастровой оценке</w:t>
      </w:r>
    </w:p>
    <w:p w14:paraId="1C7FD57D" w14:textId="77777777" w:rsidR="0042094A" w:rsidRDefault="0042094A">
      <w:pPr>
        <w:pStyle w:val="ConsPlusNormal0"/>
        <w:jc w:val="both"/>
      </w:pPr>
    </w:p>
    <w:p w14:paraId="6F2DE29E" w14:textId="77777777" w:rsidR="0042094A" w:rsidRDefault="00000000">
      <w:pPr>
        <w:pStyle w:val="ConsPlusTitle0"/>
        <w:jc w:val="center"/>
      </w:pPr>
      <w:bookmarkStart w:id="63" w:name="P3901"/>
      <w:bookmarkEnd w:id="63"/>
      <w:r>
        <w:t>ПРОДОЛЖИТЕЛЬНОСТЬ</w:t>
      </w:r>
    </w:p>
    <w:p w14:paraId="4E5BA8CE" w14:textId="77777777" w:rsidR="0042094A" w:rsidRDefault="00000000">
      <w:pPr>
        <w:pStyle w:val="ConsPlusTitle0"/>
        <w:jc w:val="center"/>
      </w:pPr>
      <w:r>
        <w:t>СТРОИТЕЛЬСТВА ЗДАНИЙ И СООРУЖЕНИЙ ДЛЯ ЦЕЛЕЙ ОПРЕДЕЛЕНИЯ</w:t>
      </w:r>
    </w:p>
    <w:p w14:paraId="2D67C5C6" w14:textId="77777777" w:rsidR="0042094A" w:rsidRDefault="00000000">
      <w:pPr>
        <w:pStyle w:val="ConsPlusTitle0"/>
        <w:jc w:val="center"/>
      </w:pPr>
      <w:r>
        <w:t>КАДАСТРОВОЙ СТОИМОСТИ</w:t>
      </w:r>
    </w:p>
    <w:p w14:paraId="011AF5BB" w14:textId="77777777" w:rsidR="0042094A" w:rsidRDefault="0042094A">
      <w:pPr>
        <w:pStyle w:val="ConsPlusNormal0"/>
        <w:jc w:val="both"/>
      </w:pPr>
    </w:p>
    <w:p w14:paraId="0251AE46" w14:textId="77777777" w:rsidR="0042094A" w:rsidRDefault="00000000">
      <w:pPr>
        <w:pStyle w:val="ConsPlusNormal0"/>
        <w:ind w:firstLine="540"/>
        <w:jc w:val="both"/>
      </w:pPr>
      <w:r>
        <w:t>Для жилых зданий продолжительность строительно-монтажных работ (далее - СМР) может быть определена по формуле:</w:t>
      </w:r>
    </w:p>
    <w:p w14:paraId="129774C5" w14:textId="77777777" w:rsidR="0042094A" w:rsidRDefault="0042094A">
      <w:pPr>
        <w:pStyle w:val="ConsPlusNormal0"/>
        <w:jc w:val="both"/>
      </w:pPr>
    </w:p>
    <w:p w14:paraId="57677787" w14:textId="77777777" w:rsidR="0042094A" w:rsidRDefault="00000000">
      <w:pPr>
        <w:pStyle w:val="ConsPlusNormal0"/>
        <w:ind w:firstLine="540"/>
        <w:jc w:val="both"/>
      </w:pPr>
      <w:r>
        <w:t>T</w:t>
      </w:r>
      <w:r>
        <w:rPr>
          <w:vertAlign w:val="subscript"/>
        </w:rPr>
        <w:t>н</w:t>
      </w:r>
      <w:r>
        <w:t xml:space="preserve"> = 0,8216 x S</w:t>
      </w:r>
      <w:r>
        <w:rPr>
          <w:vertAlign w:val="superscript"/>
        </w:rPr>
        <w:t>0,2658</w:t>
      </w:r>
      <w:r>
        <w:t>, где</w:t>
      </w:r>
    </w:p>
    <w:p w14:paraId="37614BF3" w14:textId="77777777" w:rsidR="0042094A" w:rsidRDefault="0042094A">
      <w:pPr>
        <w:pStyle w:val="ConsPlusNormal0"/>
        <w:jc w:val="both"/>
      </w:pPr>
    </w:p>
    <w:p w14:paraId="2AAB799A" w14:textId="77777777" w:rsidR="0042094A" w:rsidRDefault="00000000">
      <w:pPr>
        <w:pStyle w:val="ConsPlusNormal0"/>
        <w:ind w:firstLine="540"/>
        <w:jc w:val="both"/>
      </w:pPr>
      <w:r>
        <w:t>T</w:t>
      </w:r>
      <w:r>
        <w:rPr>
          <w:vertAlign w:val="subscript"/>
        </w:rPr>
        <w:t>н</w:t>
      </w:r>
      <w:r>
        <w:t xml:space="preserve"> - продолжительность СМР, мес.;</w:t>
      </w:r>
    </w:p>
    <w:p w14:paraId="0F64D7FF" w14:textId="77777777" w:rsidR="0042094A" w:rsidRDefault="00000000">
      <w:pPr>
        <w:pStyle w:val="ConsPlusNormal0"/>
        <w:spacing w:before="240"/>
        <w:ind w:firstLine="540"/>
        <w:jc w:val="both"/>
      </w:pPr>
      <w:r>
        <w:t>S - площадь объекта недвижимости, кв. м.</w:t>
      </w:r>
    </w:p>
    <w:p w14:paraId="2ABF1D51" w14:textId="77777777" w:rsidR="0042094A" w:rsidRDefault="00000000">
      <w:pPr>
        <w:pStyle w:val="ConsPlusNormal0"/>
        <w:spacing w:before="240"/>
        <w:ind w:firstLine="540"/>
        <w:jc w:val="both"/>
      </w:pPr>
      <w:r>
        <w:t>Для нежилых зданий расчетный метод определения общей продолжительности строительства основан на функциональной зависимости продолжительности строительства от стоимости СМР в ценах 1984 г. при условии, что в ее составе стоимость всех материалов и конструкций не превышает 52 - 53%. Такая зависимость для основных отраслей производственного строительства выражается в виде функций:</w:t>
      </w:r>
    </w:p>
    <w:p w14:paraId="00D47170" w14:textId="77777777" w:rsidR="0042094A" w:rsidRDefault="0042094A">
      <w:pPr>
        <w:pStyle w:val="ConsPlusNormal0"/>
        <w:jc w:val="both"/>
      </w:pPr>
    </w:p>
    <w:p w14:paraId="71109453" w14:textId="77777777" w:rsidR="0042094A" w:rsidRDefault="00000000">
      <w:pPr>
        <w:pStyle w:val="ConsPlusNormal0"/>
        <w:ind w:firstLine="540"/>
        <w:jc w:val="both"/>
      </w:pPr>
      <w:bookmarkStart w:id="64" w:name="P3913"/>
      <w:bookmarkEnd w:id="64"/>
      <w:r>
        <w:t>T</w:t>
      </w:r>
      <w:r>
        <w:rPr>
          <w:vertAlign w:val="subscript"/>
        </w:rPr>
        <w:t>н</w:t>
      </w:r>
      <w:r>
        <w:t xml:space="preserve"> = A</w:t>
      </w:r>
      <w:r>
        <w:rPr>
          <w:vertAlign w:val="subscript"/>
        </w:rPr>
        <w:t>1v</w:t>
      </w:r>
      <w:r>
        <w:t>C + A</w:t>
      </w:r>
      <w:r>
        <w:rPr>
          <w:vertAlign w:val="subscript"/>
        </w:rPr>
        <w:t>2</w:t>
      </w:r>
      <w:r>
        <w:t>C (1)</w:t>
      </w:r>
    </w:p>
    <w:p w14:paraId="24172EAA" w14:textId="77777777" w:rsidR="0042094A" w:rsidRDefault="0042094A">
      <w:pPr>
        <w:pStyle w:val="ConsPlusNormal0"/>
        <w:jc w:val="both"/>
      </w:pPr>
    </w:p>
    <w:p w14:paraId="2865EE2D" w14:textId="77777777" w:rsidR="0042094A" w:rsidRDefault="00000000">
      <w:pPr>
        <w:pStyle w:val="ConsPlusNormal0"/>
        <w:ind w:firstLine="540"/>
        <w:jc w:val="both"/>
      </w:pPr>
      <w:r>
        <w:t>T</w:t>
      </w:r>
      <w:r>
        <w:rPr>
          <w:vertAlign w:val="subscript"/>
        </w:rPr>
        <w:t>н</w:t>
      </w:r>
      <w:r>
        <w:t xml:space="preserve"> = A</w:t>
      </w:r>
      <w:r>
        <w:rPr>
          <w:vertAlign w:val="subscript"/>
        </w:rPr>
        <w:t>1v</w:t>
      </w:r>
      <w:r>
        <w:t>C + A</w:t>
      </w:r>
      <w:r>
        <w:rPr>
          <w:vertAlign w:val="subscript"/>
        </w:rPr>
        <w:t>2</w:t>
      </w:r>
      <w:r>
        <w:t xml:space="preserve"> (2)</w:t>
      </w:r>
    </w:p>
    <w:p w14:paraId="696EF396" w14:textId="77777777" w:rsidR="0042094A" w:rsidRDefault="0042094A">
      <w:pPr>
        <w:pStyle w:val="ConsPlusNormal0"/>
        <w:jc w:val="both"/>
      </w:pPr>
    </w:p>
    <w:p w14:paraId="6083A705" w14:textId="77777777" w:rsidR="0042094A" w:rsidRDefault="00000000">
      <w:pPr>
        <w:pStyle w:val="ConsPlusNormal0"/>
        <w:ind w:firstLine="540"/>
        <w:jc w:val="both"/>
      </w:pPr>
      <w:bookmarkStart w:id="65" w:name="P3917"/>
      <w:bookmarkEnd w:id="65"/>
      <w:r>
        <w:t>T</w:t>
      </w:r>
      <w:r>
        <w:rPr>
          <w:vertAlign w:val="subscript"/>
        </w:rPr>
        <w:t>н</w:t>
      </w:r>
      <w:r>
        <w:t xml:space="preserve"> = A</w:t>
      </w:r>
      <w:r>
        <w:rPr>
          <w:vertAlign w:val="subscript"/>
        </w:rPr>
        <w:t>1</w:t>
      </w:r>
      <w:r>
        <w:t>C + A</w:t>
      </w:r>
      <w:r>
        <w:rPr>
          <w:vertAlign w:val="subscript"/>
        </w:rPr>
        <w:t>2</w:t>
      </w:r>
      <w:r>
        <w:t xml:space="preserve"> (3),</w:t>
      </w:r>
    </w:p>
    <w:p w14:paraId="35AB4960" w14:textId="77777777" w:rsidR="0042094A" w:rsidRDefault="0042094A">
      <w:pPr>
        <w:pStyle w:val="ConsPlusNormal0"/>
        <w:jc w:val="both"/>
      </w:pPr>
    </w:p>
    <w:p w14:paraId="072ACA8F" w14:textId="77777777" w:rsidR="0042094A" w:rsidRDefault="00000000">
      <w:pPr>
        <w:pStyle w:val="ConsPlusNormal0"/>
        <w:ind w:firstLine="540"/>
        <w:jc w:val="both"/>
      </w:pPr>
      <w:r>
        <w:t>где C - объем строительно-монтажных работ в ценах 1984 г., руб.;</w:t>
      </w:r>
    </w:p>
    <w:p w14:paraId="0FA98BE5" w14:textId="77777777" w:rsidR="0042094A" w:rsidRDefault="00000000">
      <w:pPr>
        <w:pStyle w:val="ConsPlusNormal0"/>
        <w:spacing w:before="240"/>
        <w:ind w:firstLine="540"/>
        <w:jc w:val="both"/>
      </w:pPr>
      <w:r>
        <w:t>A</w:t>
      </w:r>
      <w:r>
        <w:rPr>
          <w:vertAlign w:val="subscript"/>
        </w:rPr>
        <w:t>1</w:t>
      </w:r>
      <w:r>
        <w:t>, A</w:t>
      </w:r>
      <w:r>
        <w:rPr>
          <w:vertAlign w:val="subscript"/>
        </w:rPr>
        <w:t>2</w:t>
      </w:r>
      <w:r>
        <w:t xml:space="preserve"> - параметры регрессионной кривой, определяемые методом наименьших квадратов.</w:t>
      </w:r>
    </w:p>
    <w:p w14:paraId="76688FA7" w14:textId="77777777" w:rsidR="0042094A" w:rsidRDefault="00000000">
      <w:pPr>
        <w:pStyle w:val="ConsPlusNormal0"/>
        <w:spacing w:before="240"/>
        <w:ind w:firstLine="540"/>
        <w:jc w:val="both"/>
      </w:pPr>
      <w:hyperlink w:anchor="P3913" w:tooltip="Tн = A1vC + A2C (1)">
        <w:r>
          <w:rPr>
            <w:color w:val="0000FF"/>
          </w:rPr>
          <w:t>Формулы (1)</w:t>
        </w:r>
      </w:hyperlink>
      <w:r>
        <w:t xml:space="preserve"> - </w:t>
      </w:r>
      <w:hyperlink w:anchor="P3917" w:tooltip="Tн = A1C + A2 (3),">
        <w:r>
          <w:rPr>
            <w:color w:val="0000FF"/>
          </w:rPr>
          <w:t>(3)</w:t>
        </w:r>
      </w:hyperlink>
      <w:r>
        <w:t xml:space="preserve"> выбираются в зависимости от объемов СМР в миллионах рублей в ценах 1984 г., значения коэффициентов приведены в таблице:</w:t>
      </w:r>
    </w:p>
    <w:p w14:paraId="245BF41A"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934"/>
        <w:gridCol w:w="934"/>
        <w:gridCol w:w="934"/>
        <w:gridCol w:w="936"/>
      </w:tblGrid>
      <w:tr w:rsidR="0042094A" w14:paraId="6C919F7D" w14:textId="77777777">
        <w:tc>
          <w:tcPr>
            <w:tcW w:w="5272" w:type="dxa"/>
            <w:vMerge w:val="restart"/>
          </w:tcPr>
          <w:p w14:paraId="76B05BCA" w14:textId="77777777" w:rsidR="0042094A" w:rsidRDefault="00000000">
            <w:pPr>
              <w:pStyle w:val="ConsPlusNormal0"/>
              <w:jc w:val="center"/>
            </w:pPr>
            <w:r>
              <w:t>Отрасль, подотрасль, виды производств и объектов</w:t>
            </w:r>
          </w:p>
        </w:tc>
        <w:tc>
          <w:tcPr>
            <w:tcW w:w="1868" w:type="dxa"/>
            <w:gridSpan w:val="2"/>
          </w:tcPr>
          <w:p w14:paraId="66BE461F" w14:textId="77777777" w:rsidR="0042094A" w:rsidRDefault="00000000">
            <w:pPr>
              <w:pStyle w:val="ConsPlusNormal0"/>
              <w:jc w:val="center"/>
            </w:pPr>
            <w:r>
              <w:t>Значения коэффициентов</w:t>
            </w:r>
          </w:p>
        </w:tc>
        <w:tc>
          <w:tcPr>
            <w:tcW w:w="1870" w:type="dxa"/>
            <w:gridSpan w:val="2"/>
          </w:tcPr>
          <w:p w14:paraId="2C950946" w14:textId="77777777" w:rsidR="0042094A" w:rsidRDefault="00000000">
            <w:pPr>
              <w:pStyle w:val="ConsPlusNormal0"/>
              <w:jc w:val="center"/>
            </w:pPr>
            <w:r>
              <w:t>Интервал объемов СМР, млн руб.</w:t>
            </w:r>
          </w:p>
        </w:tc>
      </w:tr>
      <w:tr w:rsidR="0042094A" w14:paraId="73F978FE" w14:textId="77777777">
        <w:tc>
          <w:tcPr>
            <w:tcW w:w="5272" w:type="dxa"/>
            <w:vMerge/>
          </w:tcPr>
          <w:p w14:paraId="29A06F2E" w14:textId="77777777" w:rsidR="0042094A" w:rsidRDefault="0042094A">
            <w:pPr>
              <w:pStyle w:val="ConsPlusNormal0"/>
            </w:pPr>
          </w:p>
        </w:tc>
        <w:tc>
          <w:tcPr>
            <w:tcW w:w="934" w:type="dxa"/>
          </w:tcPr>
          <w:p w14:paraId="0AD5F96D" w14:textId="77777777" w:rsidR="0042094A" w:rsidRDefault="00000000">
            <w:pPr>
              <w:pStyle w:val="ConsPlusNormal0"/>
              <w:jc w:val="center"/>
            </w:pPr>
            <w:r>
              <w:t>A</w:t>
            </w:r>
            <w:r>
              <w:rPr>
                <w:vertAlign w:val="subscript"/>
              </w:rPr>
              <w:t>1</w:t>
            </w:r>
          </w:p>
        </w:tc>
        <w:tc>
          <w:tcPr>
            <w:tcW w:w="934" w:type="dxa"/>
          </w:tcPr>
          <w:p w14:paraId="4DCE8989" w14:textId="77777777" w:rsidR="0042094A" w:rsidRDefault="00000000">
            <w:pPr>
              <w:pStyle w:val="ConsPlusNormal0"/>
              <w:jc w:val="center"/>
            </w:pPr>
            <w:r>
              <w:t>A</w:t>
            </w:r>
            <w:r>
              <w:rPr>
                <w:vertAlign w:val="subscript"/>
              </w:rPr>
              <w:t>2</w:t>
            </w:r>
          </w:p>
        </w:tc>
        <w:tc>
          <w:tcPr>
            <w:tcW w:w="934" w:type="dxa"/>
          </w:tcPr>
          <w:p w14:paraId="077F3CCB" w14:textId="77777777" w:rsidR="0042094A" w:rsidRDefault="00000000">
            <w:pPr>
              <w:pStyle w:val="ConsPlusNormal0"/>
              <w:jc w:val="center"/>
            </w:pPr>
            <w:r>
              <w:t>мин.</w:t>
            </w:r>
          </w:p>
        </w:tc>
        <w:tc>
          <w:tcPr>
            <w:tcW w:w="936" w:type="dxa"/>
          </w:tcPr>
          <w:p w14:paraId="374BDA10" w14:textId="77777777" w:rsidR="0042094A" w:rsidRDefault="00000000">
            <w:pPr>
              <w:pStyle w:val="ConsPlusNormal0"/>
              <w:jc w:val="center"/>
            </w:pPr>
            <w:r>
              <w:t>макс.</w:t>
            </w:r>
          </w:p>
        </w:tc>
      </w:tr>
      <w:tr w:rsidR="0042094A" w14:paraId="53249D47" w14:textId="77777777">
        <w:tc>
          <w:tcPr>
            <w:tcW w:w="9010" w:type="dxa"/>
            <w:gridSpan w:val="5"/>
          </w:tcPr>
          <w:p w14:paraId="44A398AA" w14:textId="77777777" w:rsidR="0042094A" w:rsidRDefault="00000000">
            <w:pPr>
              <w:pStyle w:val="ConsPlusNormal0"/>
            </w:pPr>
            <w:r>
              <w:t>Зависимость вида T</w:t>
            </w:r>
            <w:r>
              <w:rPr>
                <w:vertAlign w:val="subscript"/>
              </w:rPr>
              <w:t>н</w:t>
            </w:r>
            <w:r>
              <w:t xml:space="preserve"> = A</w:t>
            </w:r>
            <w:r>
              <w:rPr>
                <w:vertAlign w:val="subscript"/>
              </w:rPr>
              <w:t>1v</w:t>
            </w:r>
            <w:r>
              <w:t>C + A</w:t>
            </w:r>
            <w:r>
              <w:rPr>
                <w:vertAlign w:val="subscript"/>
              </w:rPr>
              <w:t>2</w:t>
            </w:r>
            <w:r>
              <w:t>C</w:t>
            </w:r>
          </w:p>
        </w:tc>
      </w:tr>
      <w:tr w:rsidR="0042094A" w14:paraId="656F1EA3" w14:textId="77777777">
        <w:tc>
          <w:tcPr>
            <w:tcW w:w="5272" w:type="dxa"/>
          </w:tcPr>
          <w:p w14:paraId="3EB29FBC" w14:textId="77777777" w:rsidR="0042094A" w:rsidRDefault="00000000">
            <w:pPr>
              <w:pStyle w:val="ConsPlusNormal0"/>
            </w:pPr>
            <w:r>
              <w:t>1. Электроэнергетика:</w:t>
            </w:r>
          </w:p>
        </w:tc>
        <w:tc>
          <w:tcPr>
            <w:tcW w:w="934" w:type="dxa"/>
          </w:tcPr>
          <w:p w14:paraId="65A6BB32" w14:textId="77777777" w:rsidR="0042094A" w:rsidRDefault="0042094A">
            <w:pPr>
              <w:pStyle w:val="ConsPlusNormal0"/>
            </w:pPr>
          </w:p>
        </w:tc>
        <w:tc>
          <w:tcPr>
            <w:tcW w:w="934" w:type="dxa"/>
          </w:tcPr>
          <w:p w14:paraId="48686D71" w14:textId="77777777" w:rsidR="0042094A" w:rsidRDefault="0042094A">
            <w:pPr>
              <w:pStyle w:val="ConsPlusNormal0"/>
            </w:pPr>
          </w:p>
        </w:tc>
        <w:tc>
          <w:tcPr>
            <w:tcW w:w="934" w:type="dxa"/>
          </w:tcPr>
          <w:p w14:paraId="693B60B0" w14:textId="77777777" w:rsidR="0042094A" w:rsidRDefault="0042094A">
            <w:pPr>
              <w:pStyle w:val="ConsPlusNormal0"/>
            </w:pPr>
          </w:p>
        </w:tc>
        <w:tc>
          <w:tcPr>
            <w:tcW w:w="936" w:type="dxa"/>
          </w:tcPr>
          <w:p w14:paraId="25F93B92" w14:textId="77777777" w:rsidR="0042094A" w:rsidRDefault="0042094A">
            <w:pPr>
              <w:pStyle w:val="ConsPlusNormal0"/>
            </w:pPr>
          </w:p>
        </w:tc>
      </w:tr>
      <w:tr w:rsidR="0042094A" w14:paraId="58BDA840" w14:textId="77777777">
        <w:tc>
          <w:tcPr>
            <w:tcW w:w="5272" w:type="dxa"/>
          </w:tcPr>
          <w:p w14:paraId="72F741CE" w14:textId="77777777" w:rsidR="0042094A" w:rsidRDefault="00000000">
            <w:pPr>
              <w:pStyle w:val="ConsPlusNormal0"/>
              <w:ind w:left="283"/>
            </w:pPr>
            <w:r>
              <w:t>электроподстанции малые</w:t>
            </w:r>
          </w:p>
        </w:tc>
        <w:tc>
          <w:tcPr>
            <w:tcW w:w="934" w:type="dxa"/>
          </w:tcPr>
          <w:p w14:paraId="12A47FF0" w14:textId="77777777" w:rsidR="0042094A" w:rsidRDefault="00000000">
            <w:pPr>
              <w:pStyle w:val="ConsPlusNormal0"/>
              <w:jc w:val="center"/>
            </w:pPr>
            <w:r>
              <w:t>11,6</w:t>
            </w:r>
          </w:p>
        </w:tc>
        <w:tc>
          <w:tcPr>
            <w:tcW w:w="934" w:type="dxa"/>
          </w:tcPr>
          <w:p w14:paraId="4BCCD6A7" w14:textId="77777777" w:rsidR="0042094A" w:rsidRDefault="00000000">
            <w:pPr>
              <w:pStyle w:val="ConsPlusNormal0"/>
              <w:jc w:val="center"/>
            </w:pPr>
            <w:r>
              <w:t>0,2</w:t>
            </w:r>
          </w:p>
        </w:tc>
        <w:tc>
          <w:tcPr>
            <w:tcW w:w="934" w:type="dxa"/>
          </w:tcPr>
          <w:p w14:paraId="0C53B4EA" w14:textId="77777777" w:rsidR="0042094A" w:rsidRDefault="00000000">
            <w:pPr>
              <w:pStyle w:val="ConsPlusNormal0"/>
              <w:jc w:val="center"/>
            </w:pPr>
            <w:r>
              <w:t>0,1</w:t>
            </w:r>
          </w:p>
        </w:tc>
        <w:tc>
          <w:tcPr>
            <w:tcW w:w="936" w:type="dxa"/>
          </w:tcPr>
          <w:p w14:paraId="02502C3C" w14:textId="77777777" w:rsidR="0042094A" w:rsidRDefault="00000000">
            <w:pPr>
              <w:pStyle w:val="ConsPlusNormal0"/>
              <w:jc w:val="center"/>
            </w:pPr>
            <w:r>
              <w:t>1,3</w:t>
            </w:r>
          </w:p>
        </w:tc>
      </w:tr>
      <w:tr w:rsidR="0042094A" w14:paraId="00402BB0" w14:textId="77777777">
        <w:tc>
          <w:tcPr>
            <w:tcW w:w="5272" w:type="dxa"/>
          </w:tcPr>
          <w:p w14:paraId="7EEC90C4" w14:textId="77777777" w:rsidR="0042094A" w:rsidRDefault="00000000">
            <w:pPr>
              <w:pStyle w:val="ConsPlusNormal0"/>
              <w:ind w:left="283"/>
            </w:pPr>
            <w:r>
              <w:t>электроподстанции средние</w:t>
            </w:r>
          </w:p>
        </w:tc>
        <w:tc>
          <w:tcPr>
            <w:tcW w:w="934" w:type="dxa"/>
          </w:tcPr>
          <w:p w14:paraId="547AA72A" w14:textId="77777777" w:rsidR="0042094A" w:rsidRDefault="00000000">
            <w:pPr>
              <w:pStyle w:val="ConsPlusNormal0"/>
              <w:jc w:val="center"/>
            </w:pPr>
            <w:r>
              <w:t>15,3</w:t>
            </w:r>
          </w:p>
        </w:tc>
        <w:tc>
          <w:tcPr>
            <w:tcW w:w="934" w:type="dxa"/>
          </w:tcPr>
          <w:p w14:paraId="006BC8C2" w14:textId="77777777" w:rsidR="0042094A" w:rsidRDefault="00000000">
            <w:pPr>
              <w:pStyle w:val="ConsPlusNormal0"/>
              <w:jc w:val="center"/>
            </w:pPr>
            <w:r>
              <w:t>-1,7</w:t>
            </w:r>
          </w:p>
        </w:tc>
        <w:tc>
          <w:tcPr>
            <w:tcW w:w="934" w:type="dxa"/>
          </w:tcPr>
          <w:p w14:paraId="42016D6E" w14:textId="77777777" w:rsidR="0042094A" w:rsidRDefault="00000000">
            <w:pPr>
              <w:pStyle w:val="ConsPlusNormal0"/>
              <w:jc w:val="center"/>
            </w:pPr>
            <w:r>
              <w:t>2,2</w:t>
            </w:r>
          </w:p>
        </w:tc>
        <w:tc>
          <w:tcPr>
            <w:tcW w:w="936" w:type="dxa"/>
          </w:tcPr>
          <w:p w14:paraId="4BCFDC38" w14:textId="77777777" w:rsidR="0042094A" w:rsidRDefault="00000000">
            <w:pPr>
              <w:pStyle w:val="ConsPlusNormal0"/>
              <w:jc w:val="center"/>
            </w:pPr>
            <w:r>
              <w:t>12,0</w:t>
            </w:r>
          </w:p>
        </w:tc>
      </w:tr>
      <w:tr w:rsidR="0042094A" w14:paraId="49A38101" w14:textId="77777777">
        <w:tc>
          <w:tcPr>
            <w:tcW w:w="5272" w:type="dxa"/>
          </w:tcPr>
          <w:p w14:paraId="38D89C29" w14:textId="77777777" w:rsidR="0042094A" w:rsidRDefault="00000000">
            <w:pPr>
              <w:pStyle w:val="ConsPlusNormal0"/>
              <w:ind w:left="283"/>
            </w:pPr>
            <w:r>
              <w:t>государственные районные электростанции (ГРЭС), газотурбинные электростанции (ГТЭС)</w:t>
            </w:r>
          </w:p>
        </w:tc>
        <w:tc>
          <w:tcPr>
            <w:tcW w:w="934" w:type="dxa"/>
          </w:tcPr>
          <w:p w14:paraId="68EBA497" w14:textId="77777777" w:rsidR="0042094A" w:rsidRDefault="00000000">
            <w:pPr>
              <w:pStyle w:val="ConsPlusNormal0"/>
              <w:jc w:val="center"/>
            </w:pPr>
            <w:r>
              <w:t>4,5</w:t>
            </w:r>
          </w:p>
        </w:tc>
        <w:tc>
          <w:tcPr>
            <w:tcW w:w="934" w:type="dxa"/>
          </w:tcPr>
          <w:p w14:paraId="331618F6" w14:textId="77777777" w:rsidR="0042094A" w:rsidRDefault="00000000">
            <w:pPr>
              <w:pStyle w:val="ConsPlusNormal0"/>
              <w:jc w:val="center"/>
            </w:pPr>
            <w:r>
              <w:t>0,01</w:t>
            </w:r>
          </w:p>
        </w:tc>
        <w:tc>
          <w:tcPr>
            <w:tcW w:w="934" w:type="dxa"/>
          </w:tcPr>
          <w:p w14:paraId="71C8629E" w14:textId="77777777" w:rsidR="0042094A" w:rsidRDefault="00000000">
            <w:pPr>
              <w:pStyle w:val="ConsPlusNormal0"/>
              <w:jc w:val="center"/>
            </w:pPr>
            <w:r>
              <w:t>30,0</w:t>
            </w:r>
          </w:p>
        </w:tc>
        <w:tc>
          <w:tcPr>
            <w:tcW w:w="936" w:type="dxa"/>
          </w:tcPr>
          <w:p w14:paraId="2F7C2BA7" w14:textId="77777777" w:rsidR="0042094A" w:rsidRDefault="00000000">
            <w:pPr>
              <w:pStyle w:val="ConsPlusNormal0"/>
              <w:jc w:val="center"/>
            </w:pPr>
            <w:r>
              <w:t>110,0</w:t>
            </w:r>
          </w:p>
        </w:tc>
      </w:tr>
      <w:tr w:rsidR="0042094A" w14:paraId="288FFEFA" w14:textId="77777777">
        <w:tc>
          <w:tcPr>
            <w:tcW w:w="5272" w:type="dxa"/>
          </w:tcPr>
          <w:p w14:paraId="2098ED50" w14:textId="77777777" w:rsidR="0042094A" w:rsidRDefault="00000000">
            <w:pPr>
              <w:pStyle w:val="ConsPlusNormal0"/>
            </w:pPr>
            <w:r>
              <w:t>2. Нефтедобывающая промышленность (установки подготовки, газокомпрессорные)</w:t>
            </w:r>
          </w:p>
        </w:tc>
        <w:tc>
          <w:tcPr>
            <w:tcW w:w="934" w:type="dxa"/>
          </w:tcPr>
          <w:p w14:paraId="25D4E9C2" w14:textId="77777777" w:rsidR="0042094A" w:rsidRDefault="00000000">
            <w:pPr>
              <w:pStyle w:val="ConsPlusNormal0"/>
              <w:jc w:val="center"/>
            </w:pPr>
            <w:r>
              <w:t>9,2</w:t>
            </w:r>
          </w:p>
        </w:tc>
        <w:tc>
          <w:tcPr>
            <w:tcW w:w="934" w:type="dxa"/>
          </w:tcPr>
          <w:p w14:paraId="74188D31" w14:textId="77777777" w:rsidR="0042094A" w:rsidRDefault="00000000">
            <w:pPr>
              <w:pStyle w:val="ConsPlusNormal0"/>
              <w:jc w:val="center"/>
            </w:pPr>
            <w:r>
              <w:t>-0,5</w:t>
            </w:r>
          </w:p>
        </w:tc>
        <w:tc>
          <w:tcPr>
            <w:tcW w:w="934" w:type="dxa"/>
          </w:tcPr>
          <w:p w14:paraId="6CED8935" w14:textId="77777777" w:rsidR="0042094A" w:rsidRDefault="00000000">
            <w:pPr>
              <w:pStyle w:val="ConsPlusNormal0"/>
              <w:jc w:val="center"/>
            </w:pPr>
            <w:r>
              <w:t>0,1</w:t>
            </w:r>
          </w:p>
        </w:tc>
        <w:tc>
          <w:tcPr>
            <w:tcW w:w="936" w:type="dxa"/>
          </w:tcPr>
          <w:p w14:paraId="6FB5B28F" w14:textId="77777777" w:rsidR="0042094A" w:rsidRDefault="00000000">
            <w:pPr>
              <w:pStyle w:val="ConsPlusNormal0"/>
              <w:jc w:val="center"/>
            </w:pPr>
            <w:r>
              <w:t>6,0</w:t>
            </w:r>
          </w:p>
        </w:tc>
      </w:tr>
      <w:tr w:rsidR="0042094A" w14:paraId="12F22311" w14:textId="77777777">
        <w:tc>
          <w:tcPr>
            <w:tcW w:w="5272" w:type="dxa"/>
          </w:tcPr>
          <w:p w14:paraId="37358D5E" w14:textId="77777777" w:rsidR="0042094A" w:rsidRDefault="00000000">
            <w:pPr>
              <w:pStyle w:val="ConsPlusNormal0"/>
            </w:pPr>
            <w:r>
              <w:t>3. Химическая промышленность: производство минеральных удобрений</w:t>
            </w:r>
          </w:p>
        </w:tc>
        <w:tc>
          <w:tcPr>
            <w:tcW w:w="934" w:type="dxa"/>
          </w:tcPr>
          <w:p w14:paraId="1C7D331B" w14:textId="77777777" w:rsidR="0042094A" w:rsidRDefault="00000000">
            <w:pPr>
              <w:pStyle w:val="ConsPlusNormal0"/>
              <w:jc w:val="center"/>
            </w:pPr>
            <w:r>
              <w:t>9,6</w:t>
            </w:r>
          </w:p>
        </w:tc>
        <w:tc>
          <w:tcPr>
            <w:tcW w:w="934" w:type="dxa"/>
          </w:tcPr>
          <w:p w14:paraId="0A1E5220" w14:textId="77777777" w:rsidR="0042094A" w:rsidRDefault="00000000">
            <w:pPr>
              <w:pStyle w:val="ConsPlusNormal0"/>
              <w:jc w:val="center"/>
            </w:pPr>
            <w:r>
              <w:t>-0,7</w:t>
            </w:r>
          </w:p>
        </w:tc>
        <w:tc>
          <w:tcPr>
            <w:tcW w:w="934" w:type="dxa"/>
          </w:tcPr>
          <w:p w14:paraId="48415BC2" w14:textId="77777777" w:rsidR="0042094A" w:rsidRDefault="00000000">
            <w:pPr>
              <w:pStyle w:val="ConsPlusNormal0"/>
              <w:jc w:val="center"/>
            </w:pPr>
            <w:r>
              <w:t>2,0</w:t>
            </w:r>
          </w:p>
        </w:tc>
        <w:tc>
          <w:tcPr>
            <w:tcW w:w="936" w:type="dxa"/>
          </w:tcPr>
          <w:p w14:paraId="0E69FBEB" w14:textId="77777777" w:rsidR="0042094A" w:rsidRDefault="00000000">
            <w:pPr>
              <w:pStyle w:val="ConsPlusNormal0"/>
              <w:jc w:val="center"/>
            </w:pPr>
            <w:r>
              <w:t>45,0</w:t>
            </w:r>
          </w:p>
        </w:tc>
      </w:tr>
      <w:tr w:rsidR="0042094A" w14:paraId="25739B54" w14:textId="77777777">
        <w:tc>
          <w:tcPr>
            <w:tcW w:w="5272" w:type="dxa"/>
          </w:tcPr>
          <w:p w14:paraId="6E37FB98" w14:textId="77777777" w:rsidR="0042094A" w:rsidRDefault="00000000">
            <w:pPr>
              <w:pStyle w:val="ConsPlusNormal0"/>
            </w:pPr>
            <w:r>
              <w:t>4. Тяжелое и транспортное машиностроение</w:t>
            </w:r>
          </w:p>
        </w:tc>
        <w:tc>
          <w:tcPr>
            <w:tcW w:w="934" w:type="dxa"/>
          </w:tcPr>
          <w:p w14:paraId="74BBEDCD" w14:textId="77777777" w:rsidR="0042094A" w:rsidRDefault="00000000">
            <w:pPr>
              <w:pStyle w:val="ConsPlusNormal0"/>
              <w:jc w:val="center"/>
            </w:pPr>
            <w:r>
              <w:t>7,9</w:t>
            </w:r>
          </w:p>
        </w:tc>
        <w:tc>
          <w:tcPr>
            <w:tcW w:w="934" w:type="dxa"/>
          </w:tcPr>
          <w:p w14:paraId="689ECDC7" w14:textId="77777777" w:rsidR="0042094A" w:rsidRDefault="00000000">
            <w:pPr>
              <w:pStyle w:val="ConsPlusNormal0"/>
              <w:jc w:val="center"/>
            </w:pPr>
            <w:r>
              <w:t>-0,4</w:t>
            </w:r>
          </w:p>
        </w:tc>
        <w:tc>
          <w:tcPr>
            <w:tcW w:w="934" w:type="dxa"/>
          </w:tcPr>
          <w:p w14:paraId="2F493252" w14:textId="77777777" w:rsidR="0042094A" w:rsidRDefault="00000000">
            <w:pPr>
              <w:pStyle w:val="ConsPlusNormal0"/>
              <w:jc w:val="center"/>
            </w:pPr>
            <w:r>
              <w:t>5,0</w:t>
            </w:r>
          </w:p>
        </w:tc>
        <w:tc>
          <w:tcPr>
            <w:tcW w:w="936" w:type="dxa"/>
          </w:tcPr>
          <w:p w14:paraId="261C4444" w14:textId="77777777" w:rsidR="0042094A" w:rsidRDefault="00000000">
            <w:pPr>
              <w:pStyle w:val="ConsPlusNormal0"/>
              <w:jc w:val="center"/>
            </w:pPr>
            <w:r>
              <w:t>100,0</w:t>
            </w:r>
          </w:p>
        </w:tc>
      </w:tr>
      <w:tr w:rsidR="0042094A" w14:paraId="290FD6B1" w14:textId="77777777">
        <w:tc>
          <w:tcPr>
            <w:tcW w:w="5272" w:type="dxa"/>
          </w:tcPr>
          <w:p w14:paraId="5F1AA8F3" w14:textId="77777777" w:rsidR="0042094A" w:rsidRDefault="00000000">
            <w:pPr>
              <w:pStyle w:val="ConsPlusNormal0"/>
            </w:pPr>
            <w:r>
              <w:t>5. Автомобильная и подшипниковая промышленность (отдельные цехи, корпуса, здания)</w:t>
            </w:r>
          </w:p>
        </w:tc>
        <w:tc>
          <w:tcPr>
            <w:tcW w:w="934" w:type="dxa"/>
          </w:tcPr>
          <w:p w14:paraId="1CD05E67" w14:textId="77777777" w:rsidR="0042094A" w:rsidRDefault="00000000">
            <w:pPr>
              <w:pStyle w:val="ConsPlusNormal0"/>
              <w:jc w:val="center"/>
            </w:pPr>
            <w:r>
              <w:t>11,5</w:t>
            </w:r>
          </w:p>
        </w:tc>
        <w:tc>
          <w:tcPr>
            <w:tcW w:w="934" w:type="dxa"/>
          </w:tcPr>
          <w:p w14:paraId="00C24D05" w14:textId="77777777" w:rsidR="0042094A" w:rsidRDefault="00000000">
            <w:pPr>
              <w:pStyle w:val="ConsPlusNormal0"/>
              <w:jc w:val="center"/>
            </w:pPr>
            <w:r>
              <w:t>-1,4</w:t>
            </w:r>
          </w:p>
        </w:tc>
        <w:tc>
          <w:tcPr>
            <w:tcW w:w="934" w:type="dxa"/>
          </w:tcPr>
          <w:p w14:paraId="391163C0" w14:textId="77777777" w:rsidR="0042094A" w:rsidRDefault="00000000">
            <w:pPr>
              <w:pStyle w:val="ConsPlusNormal0"/>
              <w:jc w:val="center"/>
            </w:pPr>
            <w:r>
              <w:t>1,0</w:t>
            </w:r>
          </w:p>
        </w:tc>
        <w:tc>
          <w:tcPr>
            <w:tcW w:w="936" w:type="dxa"/>
          </w:tcPr>
          <w:p w14:paraId="6B2C99A9" w14:textId="77777777" w:rsidR="0042094A" w:rsidRDefault="00000000">
            <w:pPr>
              <w:pStyle w:val="ConsPlusNormal0"/>
              <w:jc w:val="center"/>
            </w:pPr>
            <w:r>
              <w:t>16,0</w:t>
            </w:r>
          </w:p>
        </w:tc>
      </w:tr>
      <w:tr w:rsidR="0042094A" w14:paraId="767AAA45" w14:textId="77777777">
        <w:tc>
          <w:tcPr>
            <w:tcW w:w="5272" w:type="dxa"/>
          </w:tcPr>
          <w:p w14:paraId="5FAC0629" w14:textId="77777777" w:rsidR="0042094A" w:rsidRDefault="00000000">
            <w:pPr>
              <w:pStyle w:val="ConsPlusNormal0"/>
            </w:pPr>
            <w:r>
              <w:t>6. Лесная и деревообрабатывающая промышленность (лесозаготовительные предприятия)</w:t>
            </w:r>
          </w:p>
        </w:tc>
        <w:tc>
          <w:tcPr>
            <w:tcW w:w="934" w:type="dxa"/>
          </w:tcPr>
          <w:p w14:paraId="65754622" w14:textId="77777777" w:rsidR="0042094A" w:rsidRDefault="00000000">
            <w:pPr>
              <w:pStyle w:val="ConsPlusNormal0"/>
              <w:jc w:val="center"/>
            </w:pPr>
            <w:r>
              <w:t>19,5</w:t>
            </w:r>
          </w:p>
        </w:tc>
        <w:tc>
          <w:tcPr>
            <w:tcW w:w="934" w:type="dxa"/>
          </w:tcPr>
          <w:p w14:paraId="5F106E20" w14:textId="77777777" w:rsidR="0042094A" w:rsidRDefault="00000000">
            <w:pPr>
              <w:pStyle w:val="ConsPlusNormal0"/>
              <w:jc w:val="center"/>
            </w:pPr>
            <w:r>
              <w:t>-1,4</w:t>
            </w:r>
          </w:p>
        </w:tc>
        <w:tc>
          <w:tcPr>
            <w:tcW w:w="934" w:type="dxa"/>
          </w:tcPr>
          <w:p w14:paraId="145DB16C" w14:textId="77777777" w:rsidR="0042094A" w:rsidRDefault="00000000">
            <w:pPr>
              <w:pStyle w:val="ConsPlusNormal0"/>
              <w:jc w:val="center"/>
            </w:pPr>
            <w:r>
              <w:t>1,0</w:t>
            </w:r>
          </w:p>
        </w:tc>
        <w:tc>
          <w:tcPr>
            <w:tcW w:w="936" w:type="dxa"/>
          </w:tcPr>
          <w:p w14:paraId="696C3002" w14:textId="77777777" w:rsidR="0042094A" w:rsidRDefault="00000000">
            <w:pPr>
              <w:pStyle w:val="ConsPlusNormal0"/>
              <w:jc w:val="center"/>
            </w:pPr>
            <w:r>
              <w:t>23,0</w:t>
            </w:r>
          </w:p>
        </w:tc>
      </w:tr>
      <w:tr w:rsidR="0042094A" w14:paraId="1668CC66" w14:textId="77777777">
        <w:tc>
          <w:tcPr>
            <w:tcW w:w="5272" w:type="dxa"/>
          </w:tcPr>
          <w:p w14:paraId="5AE30855" w14:textId="77777777" w:rsidR="0042094A" w:rsidRDefault="00000000">
            <w:pPr>
              <w:pStyle w:val="ConsPlusNormal0"/>
            </w:pPr>
            <w:r>
              <w:t>7. Строительство и промышленность строительных конструкций и деталей</w:t>
            </w:r>
          </w:p>
        </w:tc>
        <w:tc>
          <w:tcPr>
            <w:tcW w:w="934" w:type="dxa"/>
          </w:tcPr>
          <w:p w14:paraId="52C39B0A" w14:textId="77777777" w:rsidR="0042094A" w:rsidRDefault="00000000">
            <w:pPr>
              <w:pStyle w:val="ConsPlusNormal0"/>
              <w:jc w:val="center"/>
            </w:pPr>
            <w:r>
              <w:t>15,1</w:t>
            </w:r>
          </w:p>
        </w:tc>
        <w:tc>
          <w:tcPr>
            <w:tcW w:w="934" w:type="dxa"/>
          </w:tcPr>
          <w:p w14:paraId="351FB9A2" w14:textId="77777777" w:rsidR="0042094A" w:rsidRDefault="00000000">
            <w:pPr>
              <w:pStyle w:val="ConsPlusNormal0"/>
              <w:jc w:val="center"/>
            </w:pPr>
            <w:r>
              <w:t>-2,3</w:t>
            </w:r>
          </w:p>
        </w:tc>
        <w:tc>
          <w:tcPr>
            <w:tcW w:w="934" w:type="dxa"/>
          </w:tcPr>
          <w:p w14:paraId="1D213E04" w14:textId="77777777" w:rsidR="0042094A" w:rsidRDefault="00000000">
            <w:pPr>
              <w:pStyle w:val="ConsPlusNormal0"/>
              <w:jc w:val="center"/>
            </w:pPr>
            <w:r>
              <w:t>0,1</w:t>
            </w:r>
          </w:p>
        </w:tc>
        <w:tc>
          <w:tcPr>
            <w:tcW w:w="936" w:type="dxa"/>
          </w:tcPr>
          <w:p w14:paraId="1F54E1D8" w14:textId="77777777" w:rsidR="0042094A" w:rsidRDefault="00000000">
            <w:pPr>
              <w:pStyle w:val="ConsPlusNormal0"/>
              <w:jc w:val="center"/>
            </w:pPr>
            <w:r>
              <w:t>11,0</w:t>
            </w:r>
          </w:p>
        </w:tc>
      </w:tr>
      <w:tr w:rsidR="0042094A" w14:paraId="072C58A1" w14:textId="77777777">
        <w:tc>
          <w:tcPr>
            <w:tcW w:w="5272" w:type="dxa"/>
          </w:tcPr>
          <w:p w14:paraId="4D762FFC" w14:textId="77777777" w:rsidR="0042094A" w:rsidRDefault="00000000">
            <w:pPr>
              <w:pStyle w:val="ConsPlusNormal0"/>
            </w:pPr>
            <w:r>
              <w:t>8. Пищевая промышленность</w:t>
            </w:r>
          </w:p>
        </w:tc>
        <w:tc>
          <w:tcPr>
            <w:tcW w:w="934" w:type="dxa"/>
          </w:tcPr>
          <w:p w14:paraId="4A1BA299" w14:textId="77777777" w:rsidR="0042094A" w:rsidRDefault="00000000">
            <w:pPr>
              <w:pStyle w:val="ConsPlusNormal0"/>
              <w:jc w:val="center"/>
            </w:pPr>
            <w:r>
              <w:t>14,8</w:t>
            </w:r>
          </w:p>
        </w:tc>
        <w:tc>
          <w:tcPr>
            <w:tcW w:w="934" w:type="dxa"/>
          </w:tcPr>
          <w:p w14:paraId="2139AF6F" w14:textId="77777777" w:rsidR="0042094A" w:rsidRDefault="00000000">
            <w:pPr>
              <w:pStyle w:val="ConsPlusNormal0"/>
              <w:jc w:val="center"/>
            </w:pPr>
            <w:r>
              <w:t>-1,4</w:t>
            </w:r>
          </w:p>
        </w:tc>
        <w:tc>
          <w:tcPr>
            <w:tcW w:w="934" w:type="dxa"/>
          </w:tcPr>
          <w:p w14:paraId="3D0C05B9" w14:textId="77777777" w:rsidR="0042094A" w:rsidRDefault="00000000">
            <w:pPr>
              <w:pStyle w:val="ConsPlusNormal0"/>
              <w:jc w:val="center"/>
            </w:pPr>
            <w:r>
              <w:t>1,0</w:t>
            </w:r>
          </w:p>
        </w:tc>
        <w:tc>
          <w:tcPr>
            <w:tcW w:w="936" w:type="dxa"/>
          </w:tcPr>
          <w:p w14:paraId="1144603A" w14:textId="77777777" w:rsidR="0042094A" w:rsidRDefault="00000000">
            <w:pPr>
              <w:pStyle w:val="ConsPlusNormal0"/>
              <w:jc w:val="center"/>
            </w:pPr>
            <w:r>
              <w:t>30,0</w:t>
            </w:r>
          </w:p>
        </w:tc>
      </w:tr>
      <w:tr w:rsidR="0042094A" w14:paraId="5D4CA34F" w14:textId="77777777">
        <w:tc>
          <w:tcPr>
            <w:tcW w:w="5272" w:type="dxa"/>
          </w:tcPr>
          <w:p w14:paraId="4B50DDDF" w14:textId="77777777" w:rsidR="0042094A" w:rsidRDefault="00000000">
            <w:pPr>
              <w:pStyle w:val="ConsPlusNormal0"/>
            </w:pPr>
            <w:r>
              <w:t>9. Мясная промышленность</w:t>
            </w:r>
          </w:p>
        </w:tc>
        <w:tc>
          <w:tcPr>
            <w:tcW w:w="934" w:type="dxa"/>
          </w:tcPr>
          <w:p w14:paraId="785C957E" w14:textId="77777777" w:rsidR="0042094A" w:rsidRDefault="00000000">
            <w:pPr>
              <w:pStyle w:val="ConsPlusNormal0"/>
              <w:jc w:val="center"/>
            </w:pPr>
            <w:r>
              <w:t>14,1</w:t>
            </w:r>
          </w:p>
        </w:tc>
        <w:tc>
          <w:tcPr>
            <w:tcW w:w="934" w:type="dxa"/>
          </w:tcPr>
          <w:p w14:paraId="12DFE8AE" w14:textId="77777777" w:rsidR="0042094A" w:rsidRDefault="00000000">
            <w:pPr>
              <w:pStyle w:val="ConsPlusNormal0"/>
              <w:jc w:val="center"/>
            </w:pPr>
            <w:r>
              <w:t>-0,8</w:t>
            </w:r>
          </w:p>
        </w:tc>
        <w:tc>
          <w:tcPr>
            <w:tcW w:w="934" w:type="dxa"/>
          </w:tcPr>
          <w:p w14:paraId="32EE0FE3" w14:textId="77777777" w:rsidR="0042094A" w:rsidRDefault="00000000">
            <w:pPr>
              <w:pStyle w:val="ConsPlusNormal0"/>
              <w:jc w:val="center"/>
            </w:pPr>
            <w:r>
              <w:t>1,0</w:t>
            </w:r>
          </w:p>
        </w:tc>
        <w:tc>
          <w:tcPr>
            <w:tcW w:w="936" w:type="dxa"/>
          </w:tcPr>
          <w:p w14:paraId="71E4458A" w14:textId="77777777" w:rsidR="0042094A" w:rsidRDefault="00000000">
            <w:pPr>
              <w:pStyle w:val="ConsPlusNormal0"/>
              <w:jc w:val="center"/>
            </w:pPr>
            <w:r>
              <w:t>19,0</w:t>
            </w:r>
          </w:p>
        </w:tc>
      </w:tr>
      <w:tr w:rsidR="0042094A" w14:paraId="0B90E087" w14:textId="77777777">
        <w:tc>
          <w:tcPr>
            <w:tcW w:w="5272" w:type="dxa"/>
          </w:tcPr>
          <w:p w14:paraId="6022085B" w14:textId="77777777" w:rsidR="0042094A" w:rsidRDefault="00000000">
            <w:pPr>
              <w:pStyle w:val="ConsPlusNormal0"/>
            </w:pPr>
            <w:r>
              <w:t>10. Молочная промышленность</w:t>
            </w:r>
          </w:p>
        </w:tc>
        <w:tc>
          <w:tcPr>
            <w:tcW w:w="934" w:type="dxa"/>
          </w:tcPr>
          <w:p w14:paraId="14A7722A" w14:textId="77777777" w:rsidR="0042094A" w:rsidRDefault="00000000">
            <w:pPr>
              <w:pStyle w:val="ConsPlusNormal0"/>
              <w:jc w:val="center"/>
            </w:pPr>
            <w:r>
              <w:t>18,7</w:t>
            </w:r>
          </w:p>
        </w:tc>
        <w:tc>
          <w:tcPr>
            <w:tcW w:w="934" w:type="dxa"/>
          </w:tcPr>
          <w:p w14:paraId="76D36655" w14:textId="77777777" w:rsidR="0042094A" w:rsidRDefault="00000000">
            <w:pPr>
              <w:pStyle w:val="ConsPlusNormal0"/>
              <w:jc w:val="center"/>
            </w:pPr>
            <w:r>
              <w:t>-1,7</w:t>
            </w:r>
          </w:p>
        </w:tc>
        <w:tc>
          <w:tcPr>
            <w:tcW w:w="934" w:type="dxa"/>
          </w:tcPr>
          <w:p w14:paraId="2709CA1C" w14:textId="77777777" w:rsidR="0042094A" w:rsidRDefault="00000000">
            <w:pPr>
              <w:pStyle w:val="ConsPlusNormal0"/>
              <w:jc w:val="center"/>
            </w:pPr>
            <w:r>
              <w:t>0,1</w:t>
            </w:r>
          </w:p>
        </w:tc>
        <w:tc>
          <w:tcPr>
            <w:tcW w:w="936" w:type="dxa"/>
          </w:tcPr>
          <w:p w14:paraId="3D9B5822" w14:textId="77777777" w:rsidR="0042094A" w:rsidRDefault="00000000">
            <w:pPr>
              <w:pStyle w:val="ConsPlusNormal0"/>
              <w:jc w:val="center"/>
            </w:pPr>
            <w:r>
              <w:t>4,5</w:t>
            </w:r>
          </w:p>
        </w:tc>
      </w:tr>
      <w:tr w:rsidR="0042094A" w14:paraId="3D47A2EC" w14:textId="77777777">
        <w:tc>
          <w:tcPr>
            <w:tcW w:w="5272" w:type="dxa"/>
          </w:tcPr>
          <w:p w14:paraId="50025C28" w14:textId="77777777" w:rsidR="0042094A" w:rsidRDefault="00000000">
            <w:pPr>
              <w:pStyle w:val="ConsPlusNormal0"/>
            </w:pPr>
            <w:r>
              <w:t>11. Микробиологическая промышленность</w:t>
            </w:r>
          </w:p>
        </w:tc>
        <w:tc>
          <w:tcPr>
            <w:tcW w:w="934" w:type="dxa"/>
          </w:tcPr>
          <w:p w14:paraId="05963E74" w14:textId="77777777" w:rsidR="0042094A" w:rsidRDefault="00000000">
            <w:pPr>
              <w:pStyle w:val="ConsPlusNormal0"/>
              <w:jc w:val="center"/>
            </w:pPr>
            <w:r>
              <w:t>7,9</w:t>
            </w:r>
          </w:p>
        </w:tc>
        <w:tc>
          <w:tcPr>
            <w:tcW w:w="934" w:type="dxa"/>
          </w:tcPr>
          <w:p w14:paraId="6FE6AC66" w14:textId="77777777" w:rsidR="0042094A" w:rsidRDefault="00000000">
            <w:pPr>
              <w:pStyle w:val="ConsPlusNormal0"/>
              <w:jc w:val="center"/>
            </w:pPr>
            <w:r>
              <w:t>-0,3</w:t>
            </w:r>
          </w:p>
        </w:tc>
        <w:tc>
          <w:tcPr>
            <w:tcW w:w="934" w:type="dxa"/>
          </w:tcPr>
          <w:p w14:paraId="7F70B119" w14:textId="77777777" w:rsidR="0042094A" w:rsidRDefault="00000000">
            <w:pPr>
              <w:pStyle w:val="ConsPlusNormal0"/>
              <w:jc w:val="center"/>
            </w:pPr>
            <w:r>
              <w:t>2,0</w:t>
            </w:r>
          </w:p>
        </w:tc>
        <w:tc>
          <w:tcPr>
            <w:tcW w:w="936" w:type="dxa"/>
          </w:tcPr>
          <w:p w14:paraId="21470997" w14:textId="77777777" w:rsidR="0042094A" w:rsidRDefault="00000000">
            <w:pPr>
              <w:pStyle w:val="ConsPlusNormal0"/>
              <w:jc w:val="center"/>
            </w:pPr>
            <w:r>
              <w:t>120,0</w:t>
            </w:r>
          </w:p>
        </w:tc>
      </w:tr>
      <w:tr w:rsidR="0042094A" w14:paraId="6787F694" w14:textId="77777777">
        <w:tc>
          <w:tcPr>
            <w:tcW w:w="5272" w:type="dxa"/>
          </w:tcPr>
          <w:p w14:paraId="00421300" w14:textId="77777777" w:rsidR="0042094A" w:rsidRDefault="00000000">
            <w:pPr>
              <w:pStyle w:val="ConsPlusNormal0"/>
            </w:pPr>
            <w:r>
              <w:t>12. Мукомольно-крупяная, комбикормовая промышленность</w:t>
            </w:r>
          </w:p>
        </w:tc>
        <w:tc>
          <w:tcPr>
            <w:tcW w:w="934" w:type="dxa"/>
          </w:tcPr>
          <w:p w14:paraId="01DFA39F" w14:textId="77777777" w:rsidR="0042094A" w:rsidRDefault="00000000">
            <w:pPr>
              <w:pStyle w:val="ConsPlusNormal0"/>
              <w:jc w:val="center"/>
            </w:pPr>
            <w:r>
              <w:t>12,2</w:t>
            </w:r>
          </w:p>
        </w:tc>
        <w:tc>
          <w:tcPr>
            <w:tcW w:w="934" w:type="dxa"/>
          </w:tcPr>
          <w:p w14:paraId="7B94BC36" w14:textId="77777777" w:rsidR="0042094A" w:rsidRDefault="00000000">
            <w:pPr>
              <w:pStyle w:val="ConsPlusNormal0"/>
              <w:jc w:val="center"/>
            </w:pPr>
            <w:r>
              <w:t>0,05</w:t>
            </w:r>
          </w:p>
        </w:tc>
        <w:tc>
          <w:tcPr>
            <w:tcW w:w="934" w:type="dxa"/>
          </w:tcPr>
          <w:p w14:paraId="14056DB4" w14:textId="77777777" w:rsidR="0042094A" w:rsidRDefault="00000000">
            <w:pPr>
              <w:pStyle w:val="ConsPlusNormal0"/>
              <w:jc w:val="center"/>
            </w:pPr>
            <w:r>
              <w:t>0,2</w:t>
            </w:r>
          </w:p>
        </w:tc>
        <w:tc>
          <w:tcPr>
            <w:tcW w:w="936" w:type="dxa"/>
          </w:tcPr>
          <w:p w14:paraId="2F4E3D07" w14:textId="77777777" w:rsidR="0042094A" w:rsidRDefault="00000000">
            <w:pPr>
              <w:pStyle w:val="ConsPlusNormal0"/>
              <w:jc w:val="center"/>
            </w:pPr>
            <w:r>
              <w:t>18,0</w:t>
            </w:r>
          </w:p>
        </w:tc>
      </w:tr>
      <w:tr w:rsidR="0042094A" w14:paraId="46B1B5B1" w14:textId="77777777">
        <w:tc>
          <w:tcPr>
            <w:tcW w:w="5272" w:type="dxa"/>
          </w:tcPr>
          <w:p w14:paraId="660B7F14" w14:textId="77777777" w:rsidR="0042094A" w:rsidRDefault="00000000">
            <w:pPr>
              <w:pStyle w:val="ConsPlusNormal0"/>
            </w:pPr>
            <w:r>
              <w:t>13. Местная промышленность</w:t>
            </w:r>
          </w:p>
        </w:tc>
        <w:tc>
          <w:tcPr>
            <w:tcW w:w="934" w:type="dxa"/>
          </w:tcPr>
          <w:p w14:paraId="62171102" w14:textId="77777777" w:rsidR="0042094A" w:rsidRDefault="00000000">
            <w:pPr>
              <w:pStyle w:val="ConsPlusNormal0"/>
              <w:jc w:val="center"/>
            </w:pPr>
            <w:r>
              <w:t>17,4</w:t>
            </w:r>
          </w:p>
        </w:tc>
        <w:tc>
          <w:tcPr>
            <w:tcW w:w="934" w:type="dxa"/>
          </w:tcPr>
          <w:p w14:paraId="29F46566" w14:textId="77777777" w:rsidR="0042094A" w:rsidRDefault="00000000">
            <w:pPr>
              <w:pStyle w:val="ConsPlusNormal0"/>
              <w:jc w:val="center"/>
            </w:pPr>
            <w:r>
              <w:t>-3,8</w:t>
            </w:r>
          </w:p>
        </w:tc>
        <w:tc>
          <w:tcPr>
            <w:tcW w:w="934" w:type="dxa"/>
          </w:tcPr>
          <w:p w14:paraId="1FE2D492" w14:textId="77777777" w:rsidR="0042094A" w:rsidRDefault="00000000">
            <w:pPr>
              <w:pStyle w:val="ConsPlusNormal0"/>
              <w:jc w:val="center"/>
            </w:pPr>
            <w:r>
              <w:t>0,4</w:t>
            </w:r>
          </w:p>
        </w:tc>
        <w:tc>
          <w:tcPr>
            <w:tcW w:w="936" w:type="dxa"/>
          </w:tcPr>
          <w:p w14:paraId="5C01A8B3" w14:textId="77777777" w:rsidR="0042094A" w:rsidRDefault="00000000">
            <w:pPr>
              <w:pStyle w:val="ConsPlusNormal0"/>
              <w:jc w:val="center"/>
            </w:pPr>
            <w:r>
              <w:t>3,0</w:t>
            </w:r>
          </w:p>
        </w:tc>
      </w:tr>
      <w:tr w:rsidR="0042094A" w14:paraId="1F5C53B4" w14:textId="77777777">
        <w:tc>
          <w:tcPr>
            <w:tcW w:w="5272" w:type="dxa"/>
          </w:tcPr>
          <w:p w14:paraId="2A9418E6" w14:textId="77777777" w:rsidR="0042094A" w:rsidRDefault="00000000">
            <w:pPr>
              <w:pStyle w:val="ConsPlusNormal0"/>
            </w:pPr>
            <w:r>
              <w:t>14. Сельскохозяйственное строительство:</w:t>
            </w:r>
          </w:p>
        </w:tc>
        <w:tc>
          <w:tcPr>
            <w:tcW w:w="934" w:type="dxa"/>
          </w:tcPr>
          <w:p w14:paraId="0E8C01FB" w14:textId="77777777" w:rsidR="0042094A" w:rsidRDefault="0042094A">
            <w:pPr>
              <w:pStyle w:val="ConsPlusNormal0"/>
            </w:pPr>
          </w:p>
        </w:tc>
        <w:tc>
          <w:tcPr>
            <w:tcW w:w="934" w:type="dxa"/>
          </w:tcPr>
          <w:p w14:paraId="2C34A62B" w14:textId="77777777" w:rsidR="0042094A" w:rsidRDefault="0042094A">
            <w:pPr>
              <w:pStyle w:val="ConsPlusNormal0"/>
            </w:pPr>
          </w:p>
        </w:tc>
        <w:tc>
          <w:tcPr>
            <w:tcW w:w="934" w:type="dxa"/>
          </w:tcPr>
          <w:p w14:paraId="7AD78AFF" w14:textId="77777777" w:rsidR="0042094A" w:rsidRDefault="0042094A">
            <w:pPr>
              <w:pStyle w:val="ConsPlusNormal0"/>
            </w:pPr>
          </w:p>
        </w:tc>
        <w:tc>
          <w:tcPr>
            <w:tcW w:w="936" w:type="dxa"/>
          </w:tcPr>
          <w:p w14:paraId="39FC4E80" w14:textId="77777777" w:rsidR="0042094A" w:rsidRDefault="0042094A">
            <w:pPr>
              <w:pStyle w:val="ConsPlusNormal0"/>
            </w:pPr>
          </w:p>
        </w:tc>
      </w:tr>
      <w:tr w:rsidR="0042094A" w14:paraId="5A2F58CF" w14:textId="77777777">
        <w:tc>
          <w:tcPr>
            <w:tcW w:w="5272" w:type="dxa"/>
          </w:tcPr>
          <w:p w14:paraId="3403D3A5" w14:textId="77777777" w:rsidR="0042094A" w:rsidRDefault="00000000">
            <w:pPr>
              <w:pStyle w:val="ConsPlusNormal0"/>
              <w:ind w:left="283"/>
            </w:pPr>
            <w:r>
              <w:t>свиноводство</w:t>
            </w:r>
          </w:p>
        </w:tc>
        <w:tc>
          <w:tcPr>
            <w:tcW w:w="934" w:type="dxa"/>
          </w:tcPr>
          <w:p w14:paraId="11DB1DB6" w14:textId="77777777" w:rsidR="0042094A" w:rsidRDefault="00000000">
            <w:pPr>
              <w:pStyle w:val="ConsPlusNormal0"/>
              <w:jc w:val="center"/>
            </w:pPr>
            <w:r>
              <w:t>17,7</w:t>
            </w:r>
          </w:p>
        </w:tc>
        <w:tc>
          <w:tcPr>
            <w:tcW w:w="934" w:type="dxa"/>
          </w:tcPr>
          <w:p w14:paraId="1E0F8E82" w14:textId="77777777" w:rsidR="0042094A" w:rsidRDefault="00000000">
            <w:pPr>
              <w:pStyle w:val="ConsPlusNormal0"/>
              <w:jc w:val="center"/>
            </w:pPr>
            <w:r>
              <w:t>-2,3</w:t>
            </w:r>
          </w:p>
        </w:tc>
        <w:tc>
          <w:tcPr>
            <w:tcW w:w="934" w:type="dxa"/>
          </w:tcPr>
          <w:p w14:paraId="55DADE54" w14:textId="77777777" w:rsidR="0042094A" w:rsidRDefault="00000000">
            <w:pPr>
              <w:pStyle w:val="ConsPlusNormal0"/>
              <w:jc w:val="center"/>
            </w:pPr>
            <w:r>
              <w:t>0,1</w:t>
            </w:r>
          </w:p>
        </w:tc>
        <w:tc>
          <w:tcPr>
            <w:tcW w:w="936" w:type="dxa"/>
          </w:tcPr>
          <w:p w14:paraId="489012D5" w14:textId="77777777" w:rsidR="0042094A" w:rsidRDefault="00000000">
            <w:pPr>
              <w:pStyle w:val="ConsPlusNormal0"/>
              <w:jc w:val="center"/>
            </w:pPr>
            <w:r>
              <w:t>4,0</w:t>
            </w:r>
          </w:p>
        </w:tc>
      </w:tr>
      <w:tr w:rsidR="0042094A" w14:paraId="3D47587C" w14:textId="77777777">
        <w:tc>
          <w:tcPr>
            <w:tcW w:w="5272" w:type="dxa"/>
          </w:tcPr>
          <w:p w14:paraId="656ED876" w14:textId="77777777" w:rsidR="0042094A" w:rsidRDefault="00000000">
            <w:pPr>
              <w:pStyle w:val="ConsPlusNormal0"/>
              <w:ind w:left="283"/>
            </w:pPr>
            <w:r>
              <w:t>птицеводческие фермы, птицефабрики</w:t>
            </w:r>
          </w:p>
        </w:tc>
        <w:tc>
          <w:tcPr>
            <w:tcW w:w="934" w:type="dxa"/>
          </w:tcPr>
          <w:p w14:paraId="687309D8" w14:textId="77777777" w:rsidR="0042094A" w:rsidRDefault="00000000">
            <w:pPr>
              <w:pStyle w:val="ConsPlusNormal0"/>
              <w:jc w:val="center"/>
            </w:pPr>
            <w:r>
              <w:t>9,8</w:t>
            </w:r>
          </w:p>
        </w:tc>
        <w:tc>
          <w:tcPr>
            <w:tcW w:w="934" w:type="dxa"/>
          </w:tcPr>
          <w:p w14:paraId="204DA1A6" w14:textId="77777777" w:rsidR="0042094A" w:rsidRDefault="00000000">
            <w:pPr>
              <w:pStyle w:val="ConsPlusNormal0"/>
              <w:jc w:val="center"/>
            </w:pPr>
            <w:r>
              <w:t>-0,1</w:t>
            </w:r>
          </w:p>
        </w:tc>
        <w:tc>
          <w:tcPr>
            <w:tcW w:w="934" w:type="dxa"/>
          </w:tcPr>
          <w:p w14:paraId="5D3F32A6" w14:textId="77777777" w:rsidR="0042094A" w:rsidRDefault="00000000">
            <w:pPr>
              <w:pStyle w:val="ConsPlusNormal0"/>
              <w:jc w:val="center"/>
            </w:pPr>
            <w:r>
              <w:t>1,0</w:t>
            </w:r>
          </w:p>
        </w:tc>
        <w:tc>
          <w:tcPr>
            <w:tcW w:w="936" w:type="dxa"/>
          </w:tcPr>
          <w:p w14:paraId="5C86DFDF" w14:textId="77777777" w:rsidR="0042094A" w:rsidRDefault="00000000">
            <w:pPr>
              <w:pStyle w:val="ConsPlusNormal0"/>
              <w:jc w:val="center"/>
            </w:pPr>
            <w:r>
              <w:t>27,0</w:t>
            </w:r>
          </w:p>
        </w:tc>
      </w:tr>
      <w:tr w:rsidR="0042094A" w14:paraId="5DB71F1A" w14:textId="77777777">
        <w:tc>
          <w:tcPr>
            <w:tcW w:w="5272" w:type="dxa"/>
          </w:tcPr>
          <w:p w14:paraId="751A6B27" w14:textId="77777777" w:rsidR="0042094A" w:rsidRDefault="00000000">
            <w:pPr>
              <w:pStyle w:val="ConsPlusNormal0"/>
              <w:ind w:left="283"/>
            </w:pPr>
            <w:r>
              <w:t>прочие объекты</w:t>
            </w:r>
          </w:p>
        </w:tc>
        <w:tc>
          <w:tcPr>
            <w:tcW w:w="934" w:type="dxa"/>
          </w:tcPr>
          <w:p w14:paraId="118DBCC5" w14:textId="77777777" w:rsidR="0042094A" w:rsidRDefault="00000000">
            <w:pPr>
              <w:pStyle w:val="ConsPlusNormal0"/>
              <w:jc w:val="center"/>
            </w:pPr>
            <w:r>
              <w:t>22,2</w:t>
            </w:r>
          </w:p>
        </w:tc>
        <w:tc>
          <w:tcPr>
            <w:tcW w:w="934" w:type="dxa"/>
          </w:tcPr>
          <w:p w14:paraId="058F7FF3" w14:textId="77777777" w:rsidR="0042094A" w:rsidRDefault="00000000">
            <w:pPr>
              <w:pStyle w:val="ConsPlusNormal0"/>
              <w:jc w:val="center"/>
            </w:pPr>
            <w:r>
              <w:t>-5,0</w:t>
            </w:r>
          </w:p>
        </w:tc>
        <w:tc>
          <w:tcPr>
            <w:tcW w:w="934" w:type="dxa"/>
          </w:tcPr>
          <w:p w14:paraId="6D2C5176" w14:textId="77777777" w:rsidR="0042094A" w:rsidRDefault="00000000">
            <w:pPr>
              <w:pStyle w:val="ConsPlusNormal0"/>
              <w:jc w:val="center"/>
            </w:pPr>
            <w:r>
              <w:t>0,01</w:t>
            </w:r>
          </w:p>
        </w:tc>
        <w:tc>
          <w:tcPr>
            <w:tcW w:w="936" w:type="dxa"/>
          </w:tcPr>
          <w:p w14:paraId="583E00F2" w14:textId="77777777" w:rsidR="0042094A" w:rsidRDefault="00000000">
            <w:pPr>
              <w:pStyle w:val="ConsPlusNormal0"/>
              <w:jc w:val="center"/>
            </w:pPr>
            <w:r>
              <w:t>0,10</w:t>
            </w:r>
          </w:p>
        </w:tc>
      </w:tr>
      <w:tr w:rsidR="0042094A" w14:paraId="039C42E1" w14:textId="77777777">
        <w:tc>
          <w:tcPr>
            <w:tcW w:w="5272" w:type="dxa"/>
          </w:tcPr>
          <w:p w14:paraId="55310475" w14:textId="77777777" w:rsidR="0042094A" w:rsidRDefault="00000000">
            <w:pPr>
              <w:pStyle w:val="ConsPlusNormal0"/>
              <w:ind w:left="283"/>
            </w:pPr>
            <w:r>
              <w:t>заготовка и переработка сельскохозяйственной продукции</w:t>
            </w:r>
          </w:p>
        </w:tc>
        <w:tc>
          <w:tcPr>
            <w:tcW w:w="934" w:type="dxa"/>
          </w:tcPr>
          <w:p w14:paraId="5484D871" w14:textId="77777777" w:rsidR="0042094A" w:rsidRDefault="00000000">
            <w:pPr>
              <w:pStyle w:val="ConsPlusNormal0"/>
              <w:jc w:val="center"/>
            </w:pPr>
            <w:r>
              <w:t>13,4</w:t>
            </w:r>
          </w:p>
        </w:tc>
        <w:tc>
          <w:tcPr>
            <w:tcW w:w="934" w:type="dxa"/>
          </w:tcPr>
          <w:p w14:paraId="07703C06" w14:textId="77777777" w:rsidR="0042094A" w:rsidRDefault="00000000">
            <w:pPr>
              <w:pStyle w:val="ConsPlusNormal0"/>
              <w:jc w:val="center"/>
            </w:pPr>
            <w:r>
              <w:t>-1,0</w:t>
            </w:r>
          </w:p>
        </w:tc>
        <w:tc>
          <w:tcPr>
            <w:tcW w:w="934" w:type="dxa"/>
          </w:tcPr>
          <w:p w14:paraId="77BB64E7" w14:textId="77777777" w:rsidR="0042094A" w:rsidRDefault="00000000">
            <w:pPr>
              <w:pStyle w:val="ConsPlusNormal0"/>
              <w:jc w:val="center"/>
            </w:pPr>
            <w:r>
              <w:t>0,5</w:t>
            </w:r>
          </w:p>
        </w:tc>
        <w:tc>
          <w:tcPr>
            <w:tcW w:w="936" w:type="dxa"/>
          </w:tcPr>
          <w:p w14:paraId="6B1AF0FE" w14:textId="77777777" w:rsidR="0042094A" w:rsidRDefault="00000000">
            <w:pPr>
              <w:pStyle w:val="ConsPlusNormal0"/>
              <w:jc w:val="center"/>
            </w:pPr>
            <w:r>
              <w:t>13,0</w:t>
            </w:r>
          </w:p>
        </w:tc>
      </w:tr>
      <w:tr w:rsidR="0042094A" w14:paraId="5CD8BC02" w14:textId="77777777">
        <w:tc>
          <w:tcPr>
            <w:tcW w:w="5272" w:type="dxa"/>
          </w:tcPr>
          <w:p w14:paraId="1CBE55EE" w14:textId="77777777" w:rsidR="0042094A" w:rsidRDefault="00000000">
            <w:pPr>
              <w:pStyle w:val="ConsPlusNormal0"/>
            </w:pPr>
            <w:r>
              <w:t>15. Предприятия сельскохозяйственной техники:</w:t>
            </w:r>
          </w:p>
        </w:tc>
        <w:tc>
          <w:tcPr>
            <w:tcW w:w="934" w:type="dxa"/>
          </w:tcPr>
          <w:p w14:paraId="4CF35B09" w14:textId="77777777" w:rsidR="0042094A" w:rsidRDefault="0042094A">
            <w:pPr>
              <w:pStyle w:val="ConsPlusNormal0"/>
            </w:pPr>
          </w:p>
        </w:tc>
        <w:tc>
          <w:tcPr>
            <w:tcW w:w="934" w:type="dxa"/>
          </w:tcPr>
          <w:p w14:paraId="2EF83E5D" w14:textId="77777777" w:rsidR="0042094A" w:rsidRDefault="0042094A">
            <w:pPr>
              <w:pStyle w:val="ConsPlusNormal0"/>
            </w:pPr>
          </w:p>
        </w:tc>
        <w:tc>
          <w:tcPr>
            <w:tcW w:w="934" w:type="dxa"/>
          </w:tcPr>
          <w:p w14:paraId="047D4450" w14:textId="77777777" w:rsidR="0042094A" w:rsidRDefault="0042094A">
            <w:pPr>
              <w:pStyle w:val="ConsPlusNormal0"/>
            </w:pPr>
          </w:p>
        </w:tc>
        <w:tc>
          <w:tcPr>
            <w:tcW w:w="936" w:type="dxa"/>
          </w:tcPr>
          <w:p w14:paraId="54B27253" w14:textId="77777777" w:rsidR="0042094A" w:rsidRDefault="0042094A">
            <w:pPr>
              <w:pStyle w:val="ConsPlusNormal0"/>
            </w:pPr>
          </w:p>
        </w:tc>
      </w:tr>
      <w:tr w:rsidR="0042094A" w14:paraId="6A4E4902" w14:textId="77777777">
        <w:tc>
          <w:tcPr>
            <w:tcW w:w="5272" w:type="dxa"/>
          </w:tcPr>
          <w:p w14:paraId="01B17B1D" w14:textId="77777777" w:rsidR="0042094A" w:rsidRDefault="00000000">
            <w:pPr>
              <w:pStyle w:val="ConsPlusNormal0"/>
              <w:ind w:left="283"/>
            </w:pPr>
            <w:r>
              <w:t>предприятия материально-технического обеспечения</w:t>
            </w:r>
          </w:p>
        </w:tc>
        <w:tc>
          <w:tcPr>
            <w:tcW w:w="934" w:type="dxa"/>
          </w:tcPr>
          <w:p w14:paraId="10CCA79C" w14:textId="77777777" w:rsidR="0042094A" w:rsidRDefault="00000000">
            <w:pPr>
              <w:pStyle w:val="ConsPlusNormal0"/>
              <w:jc w:val="center"/>
            </w:pPr>
            <w:r>
              <w:t>18,0</w:t>
            </w:r>
          </w:p>
        </w:tc>
        <w:tc>
          <w:tcPr>
            <w:tcW w:w="934" w:type="dxa"/>
          </w:tcPr>
          <w:p w14:paraId="1646B543" w14:textId="77777777" w:rsidR="0042094A" w:rsidRDefault="00000000">
            <w:pPr>
              <w:pStyle w:val="ConsPlusNormal0"/>
              <w:jc w:val="center"/>
            </w:pPr>
            <w:r>
              <w:t>-1,9</w:t>
            </w:r>
          </w:p>
        </w:tc>
        <w:tc>
          <w:tcPr>
            <w:tcW w:w="934" w:type="dxa"/>
          </w:tcPr>
          <w:p w14:paraId="31A48E8D" w14:textId="77777777" w:rsidR="0042094A" w:rsidRDefault="00000000">
            <w:pPr>
              <w:pStyle w:val="ConsPlusNormal0"/>
              <w:jc w:val="center"/>
            </w:pPr>
            <w:r>
              <w:t>0,1</w:t>
            </w:r>
          </w:p>
        </w:tc>
        <w:tc>
          <w:tcPr>
            <w:tcW w:w="936" w:type="dxa"/>
          </w:tcPr>
          <w:p w14:paraId="10FD8E71" w14:textId="77777777" w:rsidR="0042094A" w:rsidRDefault="00000000">
            <w:pPr>
              <w:pStyle w:val="ConsPlusNormal0"/>
              <w:jc w:val="center"/>
            </w:pPr>
            <w:r>
              <w:t>3,2</w:t>
            </w:r>
          </w:p>
        </w:tc>
      </w:tr>
      <w:tr w:rsidR="0042094A" w14:paraId="535C5F69" w14:textId="77777777">
        <w:tc>
          <w:tcPr>
            <w:tcW w:w="5272" w:type="dxa"/>
          </w:tcPr>
          <w:p w14:paraId="5853C843" w14:textId="77777777" w:rsidR="0042094A" w:rsidRDefault="00000000">
            <w:pPr>
              <w:pStyle w:val="ConsPlusNormal0"/>
            </w:pPr>
            <w:r>
              <w:t>16. Торговля и общественное питание:</w:t>
            </w:r>
          </w:p>
        </w:tc>
        <w:tc>
          <w:tcPr>
            <w:tcW w:w="934" w:type="dxa"/>
          </w:tcPr>
          <w:p w14:paraId="213699D1" w14:textId="77777777" w:rsidR="0042094A" w:rsidRDefault="0042094A">
            <w:pPr>
              <w:pStyle w:val="ConsPlusNormal0"/>
            </w:pPr>
          </w:p>
        </w:tc>
        <w:tc>
          <w:tcPr>
            <w:tcW w:w="934" w:type="dxa"/>
          </w:tcPr>
          <w:p w14:paraId="46B7BAD8" w14:textId="77777777" w:rsidR="0042094A" w:rsidRDefault="0042094A">
            <w:pPr>
              <w:pStyle w:val="ConsPlusNormal0"/>
            </w:pPr>
          </w:p>
        </w:tc>
        <w:tc>
          <w:tcPr>
            <w:tcW w:w="934" w:type="dxa"/>
          </w:tcPr>
          <w:p w14:paraId="1187DB18" w14:textId="77777777" w:rsidR="0042094A" w:rsidRDefault="0042094A">
            <w:pPr>
              <w:pStyle w:val="ConsPlusNormal0"/>
            </w:pPr>
          </w:p>
        </w:tc>
        <w:tc>
          <w:tcPr>
            <w:tcW w:w="936" w:type="dxa"/>
          </w:tcPr>
          <w:p w14:paraId="23ECED67" w14:textId="77777777" w:rsidR="0042094A" w:rsidRDefault="0042094A">
            <w:pPr>
              <w:pStyle w:val="ConsPlusNormal0"/>
            </w:pPr>
          </w:p>
        </w:tc>
      </w:tr>
      <w:tr w:rsidR="0042094A" w14:paraId="3EE3BAD2" w14:textId="77777777">
        <w:tc>
          <w:tcPr>
            <w:tcW w:w="5272" w:type="dxa"/>
          </w:tcPr>
          <w:p w14:paraId="19C51491" w14:textId="77777777" w:rsidR="0042094A" w:rsidRDefault="00000000">
            <w:pPr>
              <w:pStyle w:val="ConsPlusNormal0"/>
              <w:ind w:left="283"/>
            </w:pPr>
            <w:r>
              <w:t>розничная торговля, магазины непродовольственные</w:t>
            </w:r>
          </w:p>
        </w:tc>
        <w:tc>
          <w:tcPr>
            <w:tcW w:w="934" w:type="dxa"/>
          </w:tcPr>
          <w:p w14:paraId="38B2B4DA" w14:textId="77777777" w:rsidR="0042094A" w:rsidRDefault="00000000">
            <w:pPr>
              <w:pStyle w:val="ConsPlusNormal0"/>
              <w:jc w:val="center"/>
            </w:pPr>
            <w:r>
              <w:t>26,4</w:t>
            </w:r>
          </w:p>
        </w:tc>
        <w:tc>
          <w:tcPr>
            <w:tcW w:w="934" w:type="dxa"/>
          </w:tcPr>
          <w:p w14:paraId="3AD0CF2F" w14:textId="77777777" w:rsidR="0042094A" w:rsidRDefault="00000000">
            <w:pPr>
              <w:pStyle w:val="ConsPlusNormal0"/>
              <w:jc w:val="center"/>
            </w:pPr>
            <w:r>
              <w:t>-7,6</w:t>
            </w:r>
          </w:p>
        </w:tc>
        <w:tc>
          <w:tcPr>
            <w:tcW w:w="934" w:type="dxa"/>
          </w:tcPr>
          <w:p w14:paraId="77A91C8E" w14:textId="77777777" w:rsidR="0042094A" w:rsidRDefault="00000000">
            <w:pPr>
              <w:pStyle w:val="ConsPlusNormal0"/>
              <w:jc w:val="center"/>
            </w:pPr>
            <w:r>
              <w:t>0,20</w:t>
            </w:r>
          </w:p>
        </w:tc>
        <w:tc>
          <w:tcPr>
            <w:tcW w:w="936" w:type="dxa"/>
          </w:tcPr>
          <w:p w14:paraId="2DB975AA" w14:textId="77777777" w:rsidR="0042094A" w:rsidRDefault="00000000">
            <w:pPr>
              <w:pStyle w:val="ConsPlusNormal0"/>
              <w:jc w:val="center"/>
            </w:pPr>
            <w:r>
              <w:t>2,8</w:t>
            </w:r>
          </w:p>
        </w:tc>
      </w:tr>
      <w:tr w:rsidR="0042094A" w14:paraId="6869E634" w14:textId="77777777">
        <w:tc>
          <w:tcPr>
            <w:tcW w:w="5272" w:type="dxa"/>
          </w:tcPr>
          <w:p w14:paraId="4182EFBE" w14:textId="77777777" w:rsidR="0042094A" w:rsidRDefault="00000000">
            <w:pPr>
              <w:pStyle w:val="ConsPlusNormal0"/>
              <w:ind w:left="283"/>
            </w:pPr>
            <w:r>
              <w:t>рынки, общественное питание</w:t>
            </w:r>
          </w:p>
        </w:tc>
        <w:tc>
          <w:tcPr>
            <w:tcW w:w="934" w:type="dxa"/>
          </w:tcPr>
          <w:p w14:paraId="5734239D" w14:textId="77777777" w:rsidR="0042094A" w:rsidRDefault="00000000">
            <w:pPr>
              <w:pStyle w:val="ConsPlusNormal0"/>
              <w:jc w:val="center"/>
            </w:pPr>
            <w:r>
              <w:t>29,9</w:t>
            </w:r>
          </w:p>
        </w:tc>
        <w:tc>
          <w:tcPr>
            <w:tcW w:w="934" w:type="dxa"/>
          </w:tcPr>
          <w:p w14:paraId="064724D7" w14:textId="77777777" w:rsidR="0042094A" w:rsidRDefault="00000000">
            <w:pPr>
              <w:pStyle w:val="ConsPlusNormal0"/>
              <w:jc w:val="center"/>
            </w:pPr>
            <w:r>
              <w:t>-9,3</w:t>
            </w:r>
          </w:p>
        </w:tc>
        <w:tc>
          <w:tcPr>
            <w:tcW w:w="934" w:type="dxa"/>
          </w:tcPr>
          <w:p w14:paraId="725D07AC" w14:textId="77777777" w:rsidR="0042094A" w:rsidRDefault="00000000">
            <w:pPr>
              <w:pStyle w:val="ConsPlusNormal0"/>
              <w:jc w:val="center"/>
            </w:pPr>
            <w:r>
              <w:t>0,05</w:t>
            </w:r>
          </w:p>
        </w:tc>
        <w:tc>
          <w:tcPr>
            <w:tcW w:w="936" w:type="dxa"/>
          </w:tcPr>
          <w:p w14:paraId="75FC3AD5" w14:textId="77777777" w:rsidR="0042094A" w:rsidRDefault="00000000">
            <w:pPr>
              <w:pStyle w:val="ConsPlusNormal0"/>
              <w:jc w:val="center"/>
            </w:pPr>
            <w:r>
              <w:t>2,4</w:t>
            </w:r>
          </w:p>
        </w:tc>
      </w:tr>
      <w:tr w:rsidR="0042094A" w14:paraId="3DBAEE83" w14:textId="77777777">
        <w:tc>
          <w:tcPr>
            <w:tcW w:w="5272" w:type="dxa"/>
          </w:tcPr>
          <w:p w14:paraId="41B1373A" w14:textId="77777777" w:rsidR="0042094A" w:rsidRDefault="00000000">
            <w:pPr>
              <w:pStyle w:val="ConsPlusNormal0"/>
              <w:ind w:left="283"/>
            </w:pPr>
            <w:r>
              <w:t>общетоварные склады, предприятия холодильной промышленности</w:t>
            </w:r>
          </w:p>
        </w:tc>
        <w:tc>
          <w:tcPr>
            <w:tcW w:w="934" w:type="dxa"/>
          </w:tcPr>
          <w:p w14:paraId="46A079D9" w14:textId="77777777" w:rsidR="0042094A" w:rsidRDefault="00000000">
            <w:pPr>
              <w:pStyle w:val="ConsPlusNormal0"/>
              <w:jc w:val="center"/>
            </w:pPr>
            <w:r>
              <w:t>20,2</w:t>
            </w:r>
          </w:p>
        </w:tc>
        <w:tc>
          <w:tcPr>
            <w:tcW w:w="934" w:type="dxa"/>
          </w:tcPr>
          <w:p w14:paraId="156F4224" w14:textId="77777777" w:rsidR="0042094A" w:rsidRDefault="00000000">
            <w:pPr>
              <w:pStyle w:val="ConsPlusNormal0"/>
              <w:jc w:val="center"/>
            </w:pPr>
            <w:r>
              <w:t>-5,1</w:t>
            </w:r>
          </w:p>
        </w:tc>
        <w:tc>
          <w:tcPr>
            <w:tcW w:w="934" w:type="dxa"/>
          </w:tcPr>
          <w:p w14:paraId="68491D6B" w14:textId="77777777" w:rsidR="0042094A" w:rsidRDefault="00000000">
            <w:pPr>
              <w:pStyle w:val="ConsPlusNormal0"/>
              <w:jc w:val="center"/>
            </w:pPr>
            <w:r>
              <w:t>0,2</w:t>
            </w:r>
          </w:p>
        </w:tc>
        <w:tc>
          <w:tcPr>
            <w:tcW w:w="936" w:type="dxa"/>
          </w:tcPr>
          <w:p w14:paraId="57FA7081" w14:textId="77777777" w:rsidR="0042094A" w:rsidRDefault="00000000">
            <w:pPr>
              <w:pStyle w:val="ConsPlusNormal0"/>
              <w:jc w:val="center"/>
            </w:pPr>
            <w:r>
              <w:t>4,0</w:t>
            </w:r>
          </w:p>
        </w:tc>
      </w:tr>
      <w:tr w:rsidR="0042094A" w14:paraId="1DA3686B" w14:textId="77777777">
        <w:tc>
          <w:tcPr>
            <w:tcW w:w="5272" w:type="dxa"/>
          </w:tcPr>
          <w:p w14:paraId="475CF5C6" w14:textId="77777777" w:rsidR="0042094A" w:rsidRDefault="00000000">
            <w:pPr>
              <w:pStyle w:val="ConsPlusNormal0"/>
            </w:pPr>
            <w:r>
              <w:t>17. Лесное хозяйство</w:t>
            </w:r>
          </w:p>
        </w:tc>
        <w:tc>
          <w:tcPr>
            <w:tcW w:w="934" w:type="dxa"/>
          </w:tcPr>
          <w:p w14:paraId="544D9322" w14:textId="77777777" w:rsidR="0042094A" w:rsidRDefault="00000000">
            <w:pPr>
              <w:pStyle w:val="ConsPlusNormal0"/>
              <w:jc w:val="center"/>
            </w:pPr>
            <w:r>
              <w:t>37,7</w:t>
            </w:r>
          </w:p>
        </w:tc>
        <w:tc>
          <w:tcPr>
            <w:tcW w:w="934" w:type="dxa"/>
          </w:tcPr>
          <w:p w14:paraId="3F124FE6" w14:textId="77777777" w:rsidR="0042094A" w:rsidRDefault="00000000">
            <w:pPr>
              <w:pStyle w:val="ConsPlusNormal0"/>
              <w:jc w:val="center"/>
            </w:pPr>
            <w:r>
              <w:t>-20,8</w:t>
            </w:r>
          </w:p>
        </w:tc>
        <w:tc>
          <w:tcPr>
            <w:tcW w:w="934" w:type="dxa"/>
          </w:tcPr>
          <w:p w14:paraId="3C900E82" w14:textId="77777777" w:rsidR="0042094A" w:rsidRDefault="00000000">
            <w:pPr>
              <w:pStyle w:val="ConsPlusNormal0"/>
              <w:jc w:val="center"/>
            </w:pPr>
            <w:r>
              <w:t>0,01</w:t>
            </w:r>
          </w:p>
        </w:tc>
        <w:tc>
          <w:tcPr>
            <w:tcW w:w="936" w:type="dxa"/>
          </w:tcPr>
          <w:p w14:paraId="7D8976E7" w14:textId="77777777" w:rsidR="0042094A" w:rsidRDefault="00000000">
            <w:pPr>
              <w:pStyle w:val="ConsPlusNormal0"/>
              <w:jc w:val="center"/>
            </w:pPr>
            <w:r>
              <w:t>0,30</w:t>
            </w:r>
          </w:p>
        </w:tc>
      </w:tr>
      <w:tr w:rsidR="0042094A" w14:paraId="236CFA1E" w14:textId="77777777">
        <w:tc>
          <w:tcPr>
            <w:tcW w:w="5272" w:type="dxa"/>
          </w:tcPr>
          <w:p w14:paraId="20E984F3" w14:textId="77777777" w:rsidR="0042094A" w:rsidRDefault="00000000">
            <w:pPr>
              <w:pStyle w:val="ConsPlusNormal0"/>
            </w:pPr>
            <w:r>
              <w:t>18. Морской транспорт</w:t>
            </w:r>
          </w:p>
        </w:tc>
        <w:tc>
          <w:tcPr>
            <w:tcW w:w="934" w:type="dxa"/>
          </w:tcPr>
          <w:p w14:paraId="399E1AF8" w14:textId="77777777" w:rsidR="0042094A" w:rsidRDefault="00000000">
            <w:pPr>
              <w:pStyle w:val="ConsPlusNormal0"/>
              <w:jc w:val="center"/>
            </w:pPr>
            <w:r>
              <w:t>20,6</w:t>
            </w:r>
          </w:p>
        </w:tc>
        <w:tc>
          <w:tcPr>
            <w:tcW w:w="934" w:type="dxa"/>
          </w:tcPr>
          <w:p w14:paraId="017D7AE2" w14:textId="77777777" w:rsidR="0042094A" w:rsidRDefault="00000000">
            <w:pPr>
              <w:pStyle w:val="ConsPlusNormal0"/>
              <w:jc w:val="center"/>
            </w:pPr>
            <w:r>
              <w:t>-7,3</w:t>
            </w:r>
          </w:p>
        </w:tc>
        <w:tc>
          <w:tcPr>
            <w:tcW w:w="934" w:type="dxa"/>
          </w:tcPr>
          <w:p w14:paraId="45DFDAF6" w14:textId="77777777" w:rsidR="0042094A" w:rsidRDefault="00000000">
            <w:pPr>
              <w:pStyle w:val="ConsPlusNormal0"/>
              <w:jc w:val="center"/>
            </w:pPr>
            <w:r>
              <w:t>0,2</w:t>
            </w:r>
          </w:p>
        </w:tc>
        <w:tc>
          <w:tcPr>
            <w:tcW w:w="936" w:type="dxa"/>
          </w:tcPr>
          <w:p w14:paraId="37DFE550" w14:textId="77777777" w:rsidR="0042094A" w:rsidRDefault="00000000">
            <w:pPr>
              <w:pStyle w:val="ConsPlusNormal0"/>
              <w:jc w:val="center"/>
            </w:pPr>
            <w:r>
              <w:t>1,8</w:t>
            </w:r>
          </w:p>
        </w:tc>
      </w:tr>
      <w:tr w:rsidR="0042094A" w14:paraId="6FFD6162" w14:textId="77777777">
        <w:tc>
          <w:tcPr>
            <w:tcW w:w="5272" w:type="dxa"/>
          </w:tcPr>
          <w:p w14:paraId="26C41263" w14:textId="77777777" w:rsidR="0042094A" w:rsidRDefault="00000000">
            <w:pPr>
              <w:pStyle w:val="ConsPlusNormal0"/>
            </w:pPr>
            <w:r>
              <w:t>19. Магистральный трубопроводный транспорт</w:t>
            </w:r>
          </w:p>
        </w:tc>
        <w:tc>
          <w:tcPr>
            <w:tcW w:w="934" w:type="dxa"/>
          </w:tcPr>
          <w:p w14:paraId="4B02305D" w14:textId="77777777" w:rsidR="0042094A" w:rsidRDefault="00000000">
            <w:pPr>
              <w:pStyle w:val="ConsPlusNormal0"/>
              <w:jc w:val="center"/>
            </w:pPr>
            <w:r>
              <w:t>9,5</w:t>
            </w:r>
          </w:p>
        </w:tc>
        <w:tc>
          <w:tcPr>
            <w:tcW w:w="934" w:type="dxa"/>
          </w:tcPr>
          <w:p w14:paraId="2E0635CE" w14:textId="77777777" w:rsidR="0042094A" w:rsidRDefault="00000000">
            <w:pPr>
              <w:pStyle w:val="ConsPlusNormal0"/>
              <w:jc w:val="center"/>
            </w:pPr>
            <w:r>
              <w:t>-1,2</w:t>
            </w:r>
          </w:p>
        </w:tc>
        <w:tc>
          <w:tcPr>
            <w:tcW w:w="934" w:type="dxa"/>
          </w:tcPr>
          <w:p w14:paraId="3F4AE765" w14:textId="77777777" w:rsidR="0042094A" w:rsidRDefault="00000000">
            <w:pPr>
              <w:pStyle w:val="ConsPlusNormal0"/>
              <w:jc w:val="center"/>
            </w:pPr>
            <w:r>
              <w:t>1,0</w:t>
            </w:r>
          </w:p>
        </w:tc>
        <w:tc>
          <w:tcPr>
            <w:tcW w:w="936" w:type="dxa"/>
          </w:tcPr>
          <w:p w14:paraId="379BD313" w14:textId="77777777" w:rsidR="0042094A" w:rsidRDefault="00000000">
            <w:pPr>
              <w:pStyle w:val="ConsPlusNormal0"/>
              <w:jc w:val="center"/>
            </w:pPr>
            <w:r>
              <w:t>16,0</w:t>
            </w:r>
          </w:p>
        </w:tc>
      </w:tr>
      <w:tr w:rsidR="0042094A" w14:paraId="0675BB8F" w14:textId="77777777">
        <w:tc>
          <w:tcPr>
            <w:tcW w:w="5272" w:type="dxa"/>
          </w:tcPr>
          <w:p w14:paraId="668DD281" w14:textId="77777777" w:rsidR="0042094A" w:rsidRDefault="00000000">
            <w:pPr>
              <w:pStyle w:val="ConsPlusNormal0"/>
            </w:pPr>
            <w:r>
              <w:t>20. Материально-техническое снабжение</w:t>
            </w:r>
          </w:p>
        </w:tc>
        <w:tc>
          <w:tcPr>
            <w:tcW w:w="934" w:type="dxa"/>
          </w:tcPr>
          <w:p w14:paraId="69D179E6" w14:textId="77777777" w:rsidR="0042094A" w:rsidRDefault="00000000">
            <w:pPr>
              <w:pStyle w:val="ConsPlusNormal0"/>
              <w:jc w:val="center"/>
            </w:pPr>
            <w:r>
              <w:t>13,8</w:t>
            </w:r>
          </w:p>
        </w:tc>
        <w:tc>
          <w:tcPr>
            <w:tcW w:w="934" w:type="dxa"/>
          </w:tcPr>
          <w:p w14:paraId="243E60FF" w14:textId="77777777" w:rsidR="0042094A" w:rsidRDefault="00000000">
            <w:pPr>
              <w:pStyle w:val="ConsPlusNormal0"/>
              <w:jc w:val="center"/>
            </w:pPr>
            <w:r>
              <w:t>-1,4</w:t>
            </w:r>
          </w:p>
        </w:tc>
        <w:tc>
          <w:tcPr>
            <w:tcW w:w="934" w:type="dxa"/>
          </w:tcPr>
          <w:p w14:paraId="081BD475" w14:textId="77777777" w:rsidR="0042094A" w:rsidRDefault="00000000">
            <w:pPr>
              <w:pStyle w:val="ConsPlusNormal0"/>
              <w:jc w:val="center"/>
            </w:pPr>
            <w:r>
              <w:t>0,5</w:t>
            </w:r>
          </w:p>
        </w:tc>
        <w:tc>
          <w:tcPr>
            <w:tcW w:w="936" w:type="dxa"/>
          </w:tcPr>
          <w:p w14:paraId="2EB23A5D" w14:textId="77777777" w:rsidR="0042094A" w:rsidRDefault="00000000">
            <w:pPr>
              <w:pStyle w:val="ConsPlusNormal0"/>
              <w:jc w:val="center"/>
            </w:pPr>
            <w:r>
              <w:t>9,0</w:t>
            </w:r>
          </w:p>
        </w:tc>
      </w:tr>
      <w:tr w:rsidR="0042094A" w14:paraId="0A2A144C" w14:textId="77777777">
        <w:tc>
          <w:tcPr>
            <w:tcW w:w="9010" w:type="dxa"/>
            <w:gridSpan w:val="5"/>
          </w:tcPr>
          <w:p w14:paraId="6DA91225" w14:textId="77777777" w:rsidR="0042094A" w:rsidRDefault="00000000">
            <w:pPr>
              <w:pStyle w:val="ConsPlusNormal0"/>
            </w:pPr>
            <w:r>
              <w:t>Зависимость вида T</w:t>
            </w:r>
            <w:r>
              <w:rPr>
                <w:vertAlign w:val="subscript"/>
              </w:rPr>
              <w:t>н</w:t>
            </w:r>
            <w:r>
              <w:t xml:space="preserve"> = A</w:t>
            </w:r>
            <w:r>
              <w:rPr>
                <w:vertAlign w:val="subscript"/>
              </w:rPr>
              <w:t>1v</w:t>
            </w:r>
            <w:r>
              <w:t>C + A</w:t>
            </w:r>
            <w:r>
              <w:rPr>
                <w:vertAlign w:val="subscript"/>
              </w:rPr>
              <w:t>2</w:t>
            </w:r>
          </w:p>
        </w:tc>
      </w:tr>
      <w:tr w:rsidR="0042094A" w14:paraId="38E831AC" w14:textId="77777777">
        <w:tc>
          <w:tcPr>
            <w:tcW w:w="5272" w:type="dxa"/>
          </w:tcPr>
          <w:p w14:paraId="0B596F05" w14:textId="77777777" w:rsidR="0042094A" w:rsidRDefault="00000000">
            <w:pPr>
              <w:pStyle w:val="ConsPlusNormal0"/>
            </w:pPr>
            <w:r>
              <w:t>1. Нефтеперерабатывающая промышленность</w:t>
            </w:r>
          </w:p>
        </w:tc>
        <w:tc>
          <w:tcPr>
            <w:tcW w:w="934" w:type="dxa"/>
          </w:tcPr>
          <w:p w14:paraId="0104CA44" w14:textId="77777777" w:rsidR="0042094A" w:rsidRDefault="00000000">
            <w:pPr>
              <w:pStyle w:val="ConsPlusNormal0"/>
              <w:jc w:val="center"/>
            </w:pPr>
            <w:r>
              <w:t>3,3</w:t>
            </w:r>
          </w:p>
        </w:tc>
        <w:tc>
          <w:tcPr>
            <w:tcW w:w="934" w:type="dxa"/>
          </w:tcPr>
          <w:p w14:paraId="2FD05611" w14:textId="77777777" w:rsidR="0042094A" w:rsidRDefault="00000000">
            <w:pPr>
              <w:pStyle w:val="ConsPlusNormal0"/>
              <w:jc w:val="center"/>
            </w:pPr>
            <w:r>
              <w:t>8,8</w:t>
            </w:r>
          </w:p>
        </w:tc>
        <w:tc>
          <w:tcPr>
            <w:tcW w:w="934" w:type="dxa"/>
          </w:tcPr>
          <w:p w14:paraId="668288F7" w14:textId="77777777" w:rsidR="0042094A" w:rsidRDefault="00000000">
            <w:pPr>
              <w:pStyle w:val="ConsPlusNormal0"/>
              <w:jc w:val="center"/>
            </w:pPr>
            <w:r>
              <w:t>1,0</w:t>
            </w:r>
          </w:p>
        </w:tc>
        <w:tc>
          <w:tcPr>
            <w:tcW w:w="936" w:type="dxa"/>
          </w:tcPr>
          <w:p w14:paraId="38CD5950" w14:textId="77777777" w:rsidR="0042094A" w:rsidRDefault="00000000">
            <w:pPr>
              <w:pStyle w:val="ConsPlusNormal0"/>
              <w:jc w:val="center"/>
            </w:pPr>
            <w:r>
              <w:t>40,0</w:t>
            </w:r>
          </w:p>
        </w:tc>
      </w:tr>
      <w:tr w:rsidR="0042094A" w14:paraId="466BCDB3" w14:textId="77777777">
        <w:tc>
          <w:tcPr>
            <w:tcW w:w="5272" w:type="dxa"/>
          </w:tcPr>
          <w:p w14:paraId="3EC664A2" w14:textId="77777777" w:rsidR="0042094A" w:rsidRDefault="00000000">
            <w:pPr>
              <w:pStyle w:val="ConsPlusNormal0"/>
            </w:pPr>
            <w:r>
              <w:t>2. Черная металлургия (в целом):</w:t>
            </w:r>
          </w:p>
        </w:tc>
        <w:tc>
          <w:tcPr>
            <w:tcW w:w="934" w:type="dxa"/>
          </w:tcPr>
          <w:p w14:paraId="5C0F69D3" w14:textId="77777777" w:rsidR="0042094A" w:rsidRDefault="00000000">
            <w:pPr>
              <w:pStyle w:val="ConsPlusNormal0"/>
              <w:jc w:val="center"/>
            </w:pPr>
            <w:r>
              <w:t>2,0</w:t>
            </w:r>
          </w:p>
        </w:tc>
        <w:tc>
          <w:tcPr>
            <w:tcW w:w="934" w:type="dxa"/>
          </w:tcPr>
          <w:p w14:paraId="565BAEB9" w14:textId="77777777" w:rsidR="0042094A" w:rsidRDefault="00000000">
            <w:pPr>
              <w:pStyle w:val="ConsPlusNormal0"/>
              <w:jc w:val="center"/>
            </w:pPr>
            <w:r>
              <w:t>9,8</w:t>
            </w:r>
          </w:p>
        </w:tc>
        <w:tc>
          <w:tcPr>
            <w:tcW w:w="934" w:type="dxa"/>
          </w:tcPr>
          <w:p w14:paraId="164ADEB4" w14:textId="77777777" w:rsidR="0042094A" w:rsidRDefault="00000000">
            <w:pPr>
              <w:pStyle w:val="ConsPlusNormal0"/>
              <w:jc w:val="center"/>
            </w:pPr>
            <w:r>
              <w:t>2,0</w:t>
            </w:r>
          </w:p>
        </w:tc>
        <w:tc>
          <w:tcPr>
            <w:tcW w:w="936" w:type="dxa"/>
          </w:tcPr>
          <w:p w14:paraId="514E5DA8" w14:textId="77777777" w:rsidR="0042094A" w:rsidRDefault="00000000">
            <w:pPr>
              <w:pStyle w:val="ConsPlusNormal0"/>
              <w:jc w:val="center"/>
            </w:pPr>
            <w:r>
              <w:t>190,0</w:t>
            </w:r>
          </w:p>
        </w:tc>
      </w:tr>
      <w:tr w:rsidR="0042094A" w14:paraId="66C0C08B" w14:textId="77777777">
        <w:tc>
          <w:tcPr>
            <w:tcW w:w="5272" w:type="dxa"/>
          </w:tcPr>
          <w:p w14:paraId="30BF136F" w14:textId="77777777" w:rsidR="0042094A" w:rsidRDefault="00000000">
            <w:pPr>
              <w:pStyle w:val="ConsPlusNormal0"/>
              <w:ind w:left="283"/>
            </w:pPr>
            <w:r>
              <w:t>горно-обогатительные комбинаты и агломерационные фабрики</w:t>
            </w:r>
          </w:p>
        </w:tc>
        <w:tc>
          <w:tcPr>
            <w:tcW w:w="934" w:type="dxa"/>
          </w:tcPr>
          <w:p w14:paraId="2D596723" w14:textId="77777777" w:rsidR="0042094A" w:rsidRDefault="00000000">
            <w:pPr>
              <w:pStyle w:val="ConsPlusNormal0"/>
              <w:jc w:val="center"/>
            </w:pPr>
            <w:r>
              <w:t>2,1</w:t>
            </w:r>
          </w:p>
        </w:tc>
        <w:tc>
          <w:tcPr>
            <w:tcW w:w="934" w:type="dxa"/>
          </w:tcPr>
          <w:p w14:paraId="59D66D13" w14:textId="77777777" w:rsidR="0042094A" w:rsidRDefault="00000000">
            <w:pPr>
              <w:pStyle w:val="ConsPlusNormal0"/>
              <w:jc w:val="center"/>
            </w:pPr>
            <w:r>
              <w:t>9,6</w:t>
            </w:r>
          </w:p>
        </w:tc>
        <w:tc>
          <w:tcPr>
            <w:tcW w:w="934" w:type="dxa"/>
          </w:tcPr>
          <w:p w14:paraId="1223570F" w14:textId="77777777" w:rsidR="0042094A" w:rsidRDefault="00000000">
            <w:pPr>
              <w:pStyle w:val="ConsPlusNormal0"/>
              <w:jc w:val="center"/>
            </w:pPr>
            <w:r>
              <w:t>2,0</w:t>
            </w:r>
          </w:p>
        </w:tc>
        <w:tc>
          <w:tcPr>
            <w:tcW w:w="936" w:type="dxa"/>
          </w:tcPr>
          <w:p w14:paraId="70CF962A" w14:textId="77777777" w:rsidR="0042094A" w:rsidRDefault="00000000">
            <w:pPr>
              <w:pStyle w:val="ConsPlusNormal0"/>
              <w:jc w:val="center"/>
            </w:pPr>
            <w:r>
              <w:t>150,0</w:t>
            </w:r>
          </w:p>
        </w:tc>
      </w:tr>
      <w:tr w:rsidR="0042094A" w14:paraId="53FF4E00" w14:textId="77777777">
        <w:tc>
          <w:tcPr>
            <w:tcW w:w="5272" w:type="dxa"/>
          </w:tcPr>
          <w:p w14:paraId="0BA774EF" w14:textId="77777777" w:rsidR="0042094A" w:rsidRDefault="00000000">
            <w:pPr>
              <w:pStyle w:val="ConsPlusNormal0"/>
              <w:ind w:left="283"/>
            </w:pPr>
            <w:r>
              <w:t>сталеплавильное, ферросплавное, огнеупорное производство</w:t>
            </w:r>
          </w:p>
        </w:tc>
        <w:tc>
          <w:tcPr>
            <w:tcW w:w="934" w:type="dxa"/>
          </w:tcPr>
          <w:p w14:paraId="323D9F89" w14:textId="77777777" w:rsidR="0042094A" w:rsidRDefault="00000000">
            <w:pPr>
              <w:pStyle w:val="ConsPlusNormal0"/>
              <w:jc w:val="center"/>
            </w:pPr>
            <w:r>
              <w:t>2,3</w:t>
            </w:r>
          </w:p>
        </w:tc>
        <w:tc>
          <w:tcPr>
            <w:tcW w:w="934" w:type="dxa"/>
          </w:tcPr>
          <w:p w14:paraId="011E12C8" w14:textId="77777777" w:rsidR="0042094A" w:rsidRDefault="00000000">
            <w:pPr>
              <w:pStyle w:val="ConsPlusNormal0"/>
              <w:jc w:val="center"/>
            </w:pPr>
            <w:r>
              <w:t>8,8</w:t>
            </w:r>
          </w:p>
        </w:tc>
        <w:tc>
          <w:tcPr>
            <w:tcW w:w="934" w:type="dxa"/>
          </w:tcPr>
          <w:p w14:paraId="79C3251F" w14:textId="77777777" w:rsidR="0042094A" w:rsidRDefault="00000000">
            <w:pPr>
              <w:pStyle w:val="ConsPlusNormal0"/>
              <w:jc w:val="center"/>
            </w:pPr>
            <w:r>
              <w:t>1,0</w:t>
            </w:r>
          </w:p>
        </w:tc>
        <w:tc>
          <w:tcPr>
            <w:tcW w:w="936" w:type="dxa"/>
          </w:tcPr>
          <w:p w14:paraId="4E740562" w14:textId="77777777" w:rsidR="0042094A" w:rsidRDefault="00000000">
            <w:pPr>
              <w:pStyle w:val="ConsPlusNormal0"/>
              <w:jc w:val="center"/>
            </w:pPr>
            <w:r>
              <w:t>90,0</w:t>
            </w:r>
          </w:p>
        </w:tc>
      </w:tr>
      <w:tr w:rsidR="0042094A" w14:paraId="6F0BE76B" w14:textId="77777777">
        <w:tc>
          <w:tcPr>
            <w:tcW w:w="5272" w:type="dxa"/>
          </w:tcPr>
          <w:p w14:paraId="04604832" w14:textId="77777777" w:rsidR="0042094A" w:rsidRDefault="00000000">
            <w:pPr>
              <w:pStyle w:val="ConsPlusNormal0"/>
            </w:pPr>
            <w:r>
              <w:t>3. Цветная металлургия</w:t>
            </w:r>
          </w:p>
        </w:tc>
        <w:tc>
          <w:tcPr>
            <w:tcW w:w="934" w:type="dxa"/>
          </w:tcPr>
          <w:p w14:paraId="7CBE52BE" w14:textId="77777777" w:rsidR="0042094A" w:rsidRDefault="00000000">
            <w:pPr>
              <w:pStyle w:val="ConsPlusNormal0"/>
              <w:jc w:val="center"/>
            </w:pPr>
            <w:r>
              <w:t>2,8</w:t>
            </w:r>
          </w:p>
        </w:tc>
        <w:tc>
          <w:tcPr>
            <w:tcW w:w="934" w:type="dxa"/>
          </w:tcPr>
          <w:p w14:paraId="2C794626" w14:textId="77777777" w:rsidR="0042094A" w:rsidRDefault="00000000">
            <w:pPr>
              <w:pStyle w:val="ConsPlusNormal0"/>
              <w:jc w:val="center"/>
            </w:pPr>
            <w:r>
              <w:t>12,6</w:t>
            </w:r>
          </w:p>
        </w:tc>
        <w:tc>
          <w:tcPr>
            <w:tcW w:w="934" w:type="dxa"/>
          </w:tcPr>
          <w:p w14:paraId="4384F4D9" w14:textId="77777777" w:rsidR="0042094A" w:rsidRDefault="00000000">
            <w:pPr>
              <w:pStyle w:val="ConsPlusNormal0"/>
              <w:jc w:val="center"/>
            </w:pPr>
            <w:r>
              <w:t>2,0</w:t>
            </w:r>
          </w:p>
        </w:tc>
        <w:tc>
          <w:tcPr>
            <w:tcW w:w="936" w:type="dxa"/>
          </w:tcPr>
          <w:p w14:paraId="5EB208E3" w14:textId="77777777" w:rsidR="0042094A" w:rsidRDefault="00000000">
            <w:pPr>
              <w:pStyle w:val="ConsPlusNormal0"/>
              <w:jc w:val="center"/>
            </w:pPr>
            <w:r>
              <w:t>72,0</w:t>
            </w:r>
          </w:p>
        </w:tc>
      </w:tr>
      <w:tr w:rsidR="0042094A" w14:paraId="45729885" w14:textId="77777777">
        <w:tc>
          <w:tcPr>
            <w:tcW w:w="5272" w:type="dxa"/>
          </w:tcPr>
          <w:p w14:paraId="36B9F6D9" w14:textId="77777777" w:rsidR="0042094A" w:rsidRDefault="00000000">
            <w:pPr>
              <w:pStyle w:val="ConsPlusNormal0"/>
            </w:pPr>
            <w:r>
              <w:t>4. Химическая промышленность</w:t>
            </w:r>
          </w:p>
        </w:tc>
        <w:tc>
          <w:tcPr>
            <w:tcW w:w="934" w:type="dxa"/>
          </w:tcPr>
          <w:p w14:paraId="173FA9CB" w14:textId="77777777" w:rsidR="0042094A" w:rsidRDefault="00000000">
            <w:pPr>
              <w:pStyle w:val="ConsPlusNormal0"/>
              <w:jc w:val="center"/>
            </w:pPr>
            <w:r>
              <w:t>4,8</w:t>
            </w:r>
          </w:p>
        </w:tc>
        <w:tc>
          <w:tcPr>
            <w:tcW w:w="934" w:type="dxa"/>
          </w:tcPr>
          <w:p w14:paraId="006184C0" w14:textId="77777777" w:rsidR="0042094A" w:rsidRDefault="00000000">
            <w:pPr>
              <w:pStyle w:val="ConsPlusNormal0"/>
              <w:jc w:val="center"/>
            </w:pPr>
            <w:r>
              <w:t>10,5</w:t>
            </w:r>
          </w:p>
        </w:tc>
        <w:tc>
          <w:tcPr>
            <w:tcW w:w="934" w:type="dxa"/>
          </w:tcPr>
          <w:p w14:paraId="382E6F79" w14:textId="77777777" w:rsidR="0042094A" w:rsidRDefault="00000000">
            <w:pPr>
              <w:pStyle w:val="ConsPlusNormal0"/>
              <w:jc w:val="center"/>
            </w:pPr>
            <w:r>
              <w:t>1,0</w:t>
            </w:r>
          </w:p>
        </w:tc>
        <w:tc>
          <w:tcPr>
            <w:tcW w:w="936" w:type="dxa"/>
          </w:tcPr>
          <w:p w14:paraId="687757DD" w14:textId="77777777" w:rsidR="0042094A" w:rsidRDefault="00000000">
            <w:pPr>
              <w:pStyle w:val="ConsPlusNormal0"/>
              <w:jc w:val="center"/>
            </w:pPr>
            <w:r>
              <w:t>70,0</w:t>
            </w:r>
          </w:p>
        </w:tc>
      </w:tr>
      <w:tr w:rsidR="0042094A" w14:paraId="1903717F" w14:textId="77777777">
        <w:tc>
          <w:tcPr>
            <w:tcW w:w="5272" w:type="dxa"/>
          </w:tcPr>
          <w:p w14:paraId="5851FAFC" w14:textId="77777777" w:rsidR="0042094A" w:rsidRDefault="00000000">
            <w:pPr>
              <w:pStyle w:val="ConsPlusNormal0"/>
            </w:pPr>
            <w:r>
              <w:t>5. Нефтехимическая и шинная промышленность</w:t>
            </w:r>
          </w:p>
        </w:tc>
        <w:tc>
          <w:tcPr>
            <w:tcW w:w="934" w:type="dxa"/>
          </w:tcPr>
          <w:p w14:paraId="5C167920" w14:textId="77777777" w:rsidR="0042094A" w:rsidRDefault="00000000">
            <w:pPr>
              <w:pStyle w:val="ConsPlusNormal0"/>
              <w:jc w:val="center"/>
            </w:pPr>
            <w:r>
              <w:t>3,7</w:t>
            </w:r>
          </w:p>
        </w:tc>
        <w:tc>
          <w:tcPr>
            <w:tcW w:w="934" w:type="dxa"/>
          </w:tcPr>
          <w:p w14:paraId="6531A9D3" w14:textId="77777777" w:rsidR="0042094A" w:rsidRDefault="00000000">
            <w:pPr>
              <w:pStyle w:val="ConsPlusNormal0"/>
              <w:jc w:val="center"/>
            </w:pPr>
            <w:r>
              <w:t>17,7</w:t>
            </w:r>
          </w:p>
        </w:tc>
        <w:tc>
          <w:tcPr>
            <w:tcW w:w="934" w:type="dxa"/>
          </w:tcPr>
          <w:p w14:paraId="3D4CDE64" w14:textId="77777777" w:rsidR="0042094A" w:rsidRDefault="00000000">
            <w:pPr>
              <w:pStyle w:val="ConsPlusNormal0"/>
              <w:jc w:val="center"/>
            </w:pPr>
            <w:r>
              <w:t>1,0</w:t>
            </w:r>
          </w:p>
        </w:tc>
        <w:tc>
          <w:tcPr>
            <w:tcW w:w="936" w:type="dxa"/>
          </w:tcPr>
          <w:p w14:paraId="48FC7AE5" w14:textId="77777777" w:rsidR="0042094A" w:rsidRDefault="00000000">
            <w:pPr>
              <w:pStyle w:val="ConsPlusNormal0"/>
              <w:jc w:val="center"/>
            </w:pPr>
            <w:r>
              <w:t>80,0</w:t>
            </w:r>
          </w:p>
        </w:tc>
      </w:tr>
      <w:tr w:rsidR="0042094A" w14:paraId="3D70061D" w14:textId="77777777">
        <w:tc>
          <w:tcPr>
            <w:tcW w:w="5272" w:type="dxa"/>
          </w:tcPr>
          <w:p w14:paraId="3425C17F" w14:textId="77777777" w:rsidR="0042094A" w:rsidRDefault="00000000">
            <w:pPr>
              <w:pStyle w:val="ConsPlusNormal0"/>
            </w:pPr>
            <w:r>
              <w:t>6. Энергетическое машиностроение</w:t>
            </w:r>
          </w:p>
        </w:tc>
        <w:tc>
          <w:tcPr>
            <w:tcW w:w="934" w:type="dxa"/>
          </w:tcPr>
          <w:p w14:paraId="277CECFF" w14:textId="77777777" w:rsidR="0042094A" w:rsidRDefault="00000000">
            <w:pPr>
              <w:pStyle w:val="ConsPlusNormal0"/>
              <w:jc w:val="center"/>
            </w:pPr>
            <w:r>
              <w:t>4,1</w:t>
            </w:r>
          </w:p>
        </w:tc>
        <w:tc>
          <w:tcPr>
            <w:tcW w:w="934" w:type="dxa"/>
          </w:tcPr>
          <w:p w14:paraId="7E9CAD87" w14:textId="77777777" w:rsidR="0042094A" w:rsidRDefault="00000000">
            <w:pPr>
              <w:pStyle w:val="ConsPlusNormal0"/>
              <w:jc w:val="center"/>
            </w:pPr>
            <w:r>
              <w:t>12,2</w:t>
            </w:r>
          </w:p>
        </w:tc>
        <w:tc>
          <w:tcPr>
            <w:tcW w:w="934" w:type="dxa"/>
          </w:tcPr>
          <w:p w14:paraId="5BBA0B67" w14:textId="77777777" w:rsidR="0042094A" w:rsidRDefault="00000000">
            <w:pPr>
              <w:pStyle w:val="ConsPlusNormal0"/>
              <w:jc w:val="center"/>
            </w:pPr>
            <w:r>
              <w:t>2,0</w:t>
            </w:r>
          </w:p>
        </w:tc>
        <w:tc>
          <w:tcPr>
            <w:tcW w:w="936" w:type="dxa"/>
          </w:tcPr>
          <w:p w14:paraId="0B5455E6" w14:textId="77777777" w:rsidR="0042094A" w:rsidRDefault="00000000">
            <w:pPr>
              <w:pStyle w:val="ConsPlusNormal0"/>
              <w:jc w:val="center"/>
            </w:pPr>
            <w:r>
              <w:t>40,0</w:t>
            </w:r>
          </w:p>
        </w:tc>
      </w:tr>
      <w:tr w:rsidR="0042094A" w14:paraId="5A4B68D3" w14:textId="77777777">
        <w:tc>
          <w:tcPr>
            <w:tcW w:w="5272" w:type="dxa"/>
          </w:tcPr>
          <w:p w14:paraId="0DA74ACC" w14:textId="77777777" w:rsidR="0042094A" w:rsidRDefault="00000000">
            <w:pPr>
              <w:pStyle w:val="ConsPlusNormal0"/>
            </w:pPr>
            <w:r>
              <w:t>7. Приборостроение</w:t>
            </w:r>
          </w:p>
        </w:tc>
        <w:tc>
          <w:tcPr>
            <w:tcW w:w="934" w:type="dxa"/>
          </w:tcPr>
          <w:p w14:paraId="65ED39CA" w14:textId="77777777" w:rsidR="0042094A" w:rsidRDefault="00000000">
            <w:pPr>
              <w:pStyle w:val="ConsPlusNormal0"/>
              <w:jc w:val="center"/>
            </w:pPr>
            <w:r>
              <w:t>6,2</w:t>
            </w:r>
          </w:p>
        </w:tc>
        <w:tc>
          <w:tcPr>
            <w:tcW w:w="934" w:type="dxa"/>
          </w:tcPr>
          <w:p w14:paraId="58CEF7BD" w14:textId="77777777" w:rsidR="0042094A" w:rsidRDefault="00000000">
            <w:pPr>
              <w:pStyle w:val="ConsPlusNormal0"/>
              <w:jc w:val="center"/>
            </w:pPr>
            <w:r>
              <w:t>10,6</w:t>
            </w:r>
          </w:p>
        </w:tc>
        <w:tc>
          <w:tcPr>
            <w:tcW w:w="934" w:type="dxa"/>
          </w:tcPr>
          <w:p w14:paraId="1702E315" w14:textId="77777777" w:rsidR="0042094A" w:rsidRDefault="00000000">
            <w:pPr>
              <w:pStyle w:val="ConsPlusNormal0"/>
              <w:jc w:val="center"/>
            </w:pPr>
            <w:r>
              <w:t>2,0</w:t>
            </w:r>
          </w:p>
        </w:tc>
        <w:tc>
          <w:tcPr>
            <w:tcW w:w="936" w:type="dxa"/>
          </w:tcPr>
          <w:p w14:paraId="64CE52CD" w14:textId="77777777" w:rsidR="0042094A" w:rsidRDefault="00000000">
            <w:pPr>
              <w:pStyle w:val="ConsPlusNormal0"/>
              <w:jc w:val="center"/>
            </w:pPr>
            <w:r>
              <w:t>40,0</w:t>
            </w:r>
          </w:p>
        </w:tc>
      </w:tr>
      <w:tr w:rsidR="0042094A" w14:paraId="384F2598" w14:textId="77777777">
        <w:tc>
          <w:tcPr>
            <w:tcW w:w="5272" w:type="dxa"/>
          </w:tcPr>
          <w:p w14:paraId="1A014524" w14:textId="77777777" w:rsidR="0042094A" w:rsidRDefault="00000000">
            <w:pPr>
              <w:pStyle w:val="ConsPlusNormal0"/>
            </w:pPr>
            <w:r>
              <w:t>8. Автомобильная и подшипниковая промышленность</w:t>
            </w:r>
          </w:p>
        </w:tc>
        <w:tc>
          <w:tcPr>
            <w:tcW w:w="934" w:type="dxa"/>
          </w:tcPr>
          <w:p w14:paraId="3DC62B6D" w14:textId="77777777" w:rsidR="0042094A" w:rsidRDefault="00000000">
            <w:pPr>
              <w:pStyle w:val="ConsPlusNormal0"/>
              <w:jc w:val="center"/>
            </w:pPr>
            <w:r>
              <w:t>1,6</w:t>
            </w:r>
          </w:p>
        </w:tc>
        <w:tc>
          <w:tcPr>
            <w:tcW w:w="934" w:type="dxa"/>
          </w:tcPr>
          <w:p w14:paraId="767CDB06" w14:textId="77777777" w:rsidR="0042094A" w:rsidRDefault="00000000">
            <w:pPr>
              <w:pStyle w:val="ConsPlusNormal0"/>
              <w:jc w:val="center"/>
            </w:pPr>
            <w:r>
              <w:t>22,1</w:t>
            </w:r>
          </w:p>
        </w:tc>
        <w:tc>
          <w:tcPr>
            <w:tcW w:w="934" w:type="dxa"/>
          </w:tcPr>
          <w:p w14:paraId="2EEB5AA2" w14:textId="77777777" w:rsidR="0042094A" w:rsidRDefault="00000000">
            <w:pPr>
              <w:pStyle w:val="ConsPlusNormal0"/>
              <w:jc w:val="center"/>
            </w:pPr>
            <w:r>
              <w:t>10,0</w:t>
            </w:r>
          </w:p>
        </w:tc>
        <w:tc>
          <w:tcPr>
            <w:tcW w:w="936" w:type="dxa"/>
          </w:tcPr>
          <w:p w14:paraId="1600D098" w14:textId="77777777" w:rsidR="0042094A" w:rsidRDefault="00000000">
            <w:pPr>
              <w:pStyle w:val="ConsPlusNormal0"/>
              <w:jc w:val="center"/>
            </w:pPr>
            <w:r>
              <w:t>240,0</w:t>
            </w:r>
          </w:p>
        </w:tc>
      </w:tr>
      <w:tr w:rsidR="0042094A" w14:paraId="66F7123F" w14:textId="77777777">
        <w:tc>
          <w:tcPr>
            <w:tcW w:w="5272" w:type="dxa"/>
          </w:tcPr>
          <w:p w14:paraId="4F6211E8" w14:textId="77777777" w:rsidR="0042094A" w:rsidRDefault="00000000">
            <w:pPr>
              <w:pStyle w:val="ConsPlusNormal0"/>
            </w:pPr>
            <w:r>
              <w:t>9. Тракторное и сельскохозяйственное машиностроение</w:t>
            </w:r>
          </w:p>
        </w:tc>
        <w:tc>
          <w:tcPr>
            <w:tcW w:w="934" w:type="dxa"/>
          </w:tcPr>
          <w:p w14:paraId="0055DB62" w14:textId="77777777" w:rsidR="0042094A" w:rsidRDefault="00000000">
            <w:pPr>
              <w:pStyle w:val="ConsPlusNormal0"/>
              <w:jc w:val="center"/>
            </w:pPr>
            <w:r>
              <w:t>2,1</w:t>
            </w:r>
          </w:p>
        </w:tc>
        <w:tc>
          <w:tcPr>
            <w:tcW w:w="934" w:type="dxa"/>
          </w:tcPr>
          <w:p w14:paraId="78CDF9DE" w14:textId="77777777" w:rsidR="0042094A" w:rsidRDefault="00000000">
            <w:pPr>
              <w:pStyle w:val="ConsPlusNormal0"/>
              <w:jc w:val="center"/>
            </w:pPr>
            <w:r>
              <w:t>17,4</w:t>
            </w:r>
          </w:p>
        </w:tc>
        <w:tc>
          <w:tcPr>
            <w:tcW w:w="934" w:type="dxa"/>
          </w:tcPr>
          <w:p w14:paraId="10F7AD7E" w14:textId="77777777" w:rsidR="0042094A" w:rsidRDefault="00000000">
            <w:pPr>
              <w:pStyle w:val="ConsPlusNormal0"/>
              <w:jc w:val="center"/>
            </w:pPr>
            <w:r>
              <w:t>10,0</w:t>
            </w:r>
          </w:p>
        </w:tc>
        <w:tc>
          <w:tcPr>
            <w:tcW w:w="936" w:type="dxa"/>
          </w:tcPr>
          <w:p w14:paraId="08C77599" w14:textId="77777777" w:rsidR="0042094A" w:rsidRDefault="00000000">
            <w:pPr>
              <w:pStyle w:val="ConsPlusNormal0"/>
              <w:jc w:val="center"/>
            </w:pPr>
            <w:r>
              <w:t>400,0</w:t>
            </w:r>
          </w:p>
        </w:tc>
      </w:tr>
      <w:tr w:rsidR="0042094A" w14:paraId="279B74E2" w14:textId="77777777">
        <w:tc>
          <w:tcPr>
            <w:tcW w:w="5272" w:type="dxa"/>
          </w:tcPr>
          <w:p w14:paraId="2F83E669" w14:textId="77777777" w:rsidR="0042094A" w:rsidRDefault="00000000">
            <w:pPr>
              <w:pStyle w:val="ConsPlusNormal0"/>
            </w:pPr>
            <w:r>
              <w:t>10. Машиностроение для животноводства и кормопроизводства</w:t>
            </w:r>
          </w:p>
        </w:tc>
        <w:tc>
          <w:tcPr>
            <w:tcW w:w="934" w:type="dxa"/>
          </w:tcPr>
          <w:p w14:paraId="722B16B8" w14:textId="77777777" w:rsidR="0042094A" w:rsidRDefault="00000000">
            <w:pPr>
              <w:pStyle w:val="ConsPlusNormal0"/>
              <w:jc w:val="center"/>
            </w:pPr>
            <w:r>
              <w:t>2,7</w:t>
            </w:r>
          </w:p>
        </w:tc>
        <w:tc>
          <w:tcPr>
            <w:tcW w:w="934" w:type="dxa"/>
          </w:tcPr>
          <w:p w14:paraId="7A13831B" w14:textId="77777777" w:rsidR="0042094A" w:rsidRDefault="00000000">
            <w:pPr>
              <w:pStyle w:val="ConsPlusNormal0"/>
              <w:jc w:val="center"/>
            </w:pPr>
            <w:r>
              <w:t>7,5</w:t>
            </w:r>
          </w:p>
        </w:tc>
        <w:tc>
          <w:tcPr>
            <w:tcW w:w="934" w:type="dxa"/>
          </w:tcPr>
          <w:p w14:paraId="5999A329" w14:textId="77777777" w:rsidR="0042094A" w:rsidRDefault="00000000">
            <w:pPr>
              <w:pStyle w:val="ConsPlusNormal0"/>
              <w:jc w:val="center"/>
            </w:pPr>
            <w:r>
              <w:t>2,0</w:t>
            </w:r>
          </w:p>
        </w:tc>
        <w:tc>
          <w:tcPr>
            <w:tcW w:w="936" w:type="dxa"/>
          </w:tcPr>
          <w:p w14:paraId="76153B93" w14:textId="77777777" w:rsidR="0042094A" w:rsidRDefault="00000000">
            <w:pPr>
              <w:pStyle w:val="ConsPlusNormal0"/>
              <w:jc w:val="center"/>
            </w:pPr>
            <w:r>
              <w:t>104,0</w:t>
            </w:r>
          </w:p>
        </w:tc>
      </w:tr>
      <w:tr w:rsidR="0042094A" w14:paraId="6E0949D4" w14:textId="77777777">
        <w:tc>
          <w:tcPr>
            <w:tcW w:w="5272" w:type="dxa"/>
          </w:tcPr>
          <w:p w14:paraId="11DFCCF5" w14:textId="77777777" w:rsidR="0042094A" w:rsidRDefault="00000000">
            <w:pPr>
              <w:pStyle w:val="ConsPlusNormal0"/>
            </w:pPr>
            <w:r>
              <w:t>11. Судостроительная промышленность и судоремонт</w:t>
            </w:r>
          </w:p>
        </w:tc>
        <w:tc>
          <w:tcPr>
            <w:tcW w:w="934" w:type="dxa"/>
          </w:tcPr>
          <w:p w14:paraId="51C69816" w14:textId="77777777" w:rsidR="0042094A" w:rsidRDefault="00000000">
            <w:pPr>
              <w:pStyle w:val="ConsPlusNormal0"/>
              <w:jc w:val="center"/>
            </w:pPr>
            <w:r>
              <w:t>5,7</w:t>
            </w:r>
          </w:p>
        </w:tc>
        <w:tc>
          <w:tcPr>
            <w:tcW w:w="934" w:type="dxa"/>
          </w:tcPr>
          <w:p w14:paraId="4AC56FF7" w14:textId="77777777" w:rsidR="0042094A" w:rsidRDefault="00000000">
            <w:pPr>
              <w:pStyle w:val="ConsPlusNormal0"/>
              <w:jc w:val="center"/>
            </w:pPr>
            <w:r>
              <w:t>4,5</w:t>
            </w:r>
          </w:p>
        </w:tc>
        <w:tc>
          <w:tcPr>
            <w:tcW w:w="934" w:type="dxa"/>
          </w:tcPr>
          <w:p w14:paraId="136526C2" w14:textId="77777777" w:rsidR="0042094A" w:rsidRDefault="00000000">
            <w:pPr>
              <w:pStyle w:val="ConsPlusNormal0"/>
              <w:jc w:val="center"/>
            </w:pPr>
            <w:r>
              <w:t>0,5</w:t>
            </w:r>
          </w:p>
        </w:tc>
        <w:tc>
          <w:tcPr>
            <w:tcW w:w="936" w:type="dxa"/>
          </w:tcPr>
          <w:p w14:paraId="2A8C93A7" w14:textId="77777777" w:rsidR="0042094A" w:rsidRDefault="00000000">
            <w:pPr>
              <w:pStyle w:val="ConsPlusNormal0"/>
              <w:jc w:val="center"/>
            </w:pPr>
            <w:r>
              <w:t>20,0</w:t>
            </w:r>
          </w:p>
        </w:tc>
      </w:tr>
      <w:tr w:rsidR="0042094A" w14:paraId="24CF104E" w14:textId="77777777">
        <w:tc>
          <w:tcPr>
            <w:tcW w:w="5272" w:type="dxa"/>
          </w:tcPr>
          <w:p w14:paraId="756233E3" w14:textId="77777777" w:rsidR="0042094A" w:rsidRDefault="00000000">
            <w:pPr>
              <w:pStyle w:val="ConsPlusNormal0"/>
            </w:pPr>
            <w:r>
              <w:t>12. Лесная и деревообрабатывающая промышленность</w:t>
            </w:r>
          </w:p>
        </w:tc>
        <w:tc>
          <w:tcPr>
            <w:tcW w:w="934" w:type="dxa"/>
          </w:tcPr>
          <w:p w14:paraId="536D7EA1" w14:textId="77777777" w:rsidR="0042094A" w:rsidRDefault="00000000">
            <w:pPr>
              <w:pStyle w:val="ConsPlusNormal0"/>
              <w:jc w:val="center"/>
            </w:pPr>
            <w:r>
              <w:t>4,6</w:t>
            </w:r>
          </w:p>
        </w:tc>
        <w:tc>
          <w:tcPr>
            <w:tcW w:w="934" w:type="dxa"/>
          </w:tcPr>
          <w:p w14:paraId="2A9FC75F" w14:textId="77777777" w:rsidR="0042094A" w:rsidRDefault="00000000">
            <w:pPr>
              <w:pStyle w:val="ConsPlusNormal0"/>
              <w:jc w:val="center"/>
            </w:pPr>
            <w:r>
              <w:t>11,6</w:t>
            </w:r>
          </w:p>
        </w:tc>
        <w:tc>
          <w:tcPr>
            <w:tcW w:w="934" w:type="dxa"/>
          </w:tcPr>
          <w:p w14:paraId="4EB05C08" w14:textId="77777777" w:rsidR="0042094A" w:rsidRDefault="00000000">
            <w:pPr>
              <w:pStyle w:val="ConsPlusNormal0"/>
              <w:jc w:val="center"/>
            </w:pPr>
            <w:r>
              <w:t>1,0</w:t>
            </w:r>
          </w:p>
        </w:tc>
        <w:tc>
          <w:tcPr>
            <w:tcW w:w="936" w:type="dxa"/>
          </w:tcPr>
          <w:p w14:paraId="5EC7748C" w14:textId="77777777" w:rsidR="0042094A" w:rsidRDefault="00000000">
            <w:pPr>
              <w:pStyle w:val="ConsPlusNormal0"/>
              <w:jc w:val="center"/>
            </w:pPr>
            <w:r>
              <w:t>100,0</w:t>
            </w:r>
          </w:p>
        </w:tc>
      </w:tr>
      <w:tr w:rsidR="0042094A" w14:paraId="39A23261" w14:textId="77777777">
        <w:tc>
          <w:tcPr>
            <w:tcW w:w="5272" w:type="dxa"/>
          </w:tcPr>
          <w:p w14:paraId="36B133F6" w14:textId="77777777" w:rsidR="0042094A" w:rsidRDefault="00000000">
            <w:pPr>
              <w:pStyle w:val="ConsPlusNormal0"/>
            </w:pPr>
            <w:r>
              <w:t>13. Целлюлозно-бумажная промышленность</w:t>
            </w:r>
          </w:p>
        </w:tc>
        <w:tc>
          <w:tcPr>
            <w:tcW w:w="934" w:type="dxa"/>
          </w:tcPr>
          <w:p w14:paraId="472343FA" w14:textId="77777777" w:rsidR="0042094A" w:rsidRDefault="00000000">
            <w:pPr>
              <w:pStyle w:val="ConsPlusNormal0"/>
              <w:jc w:val="center"/>
            </w:pPr>
            <w:r>
              <w:t>2,2</w:t>
            </w:r>
          </w:p>
        </w:tc>
        <w:tc>
          <w:tcPr>
            <w:tcW w:w="934" w:type="dxa"/>
          </w:tcPr>
          <w:p w14:paraId="2EF39EF8" w14:textId="77777777" w:rsidR="0042094A" w:rsidRDefault="00000000">
            <w:pPr>
              <w:pStyle w:val="ConsPlusNormal0"/>
              <w:jc w:val="center"/>
            </w:pPr>
            <w:r>
              <w:t>7,4</w:t>
            </w:r>
          </w:p>
        </w:tc>
        <w:tc>
          <w:tcPr>
            <w:tcW w:w="934" w:type="dxa"/>
          </w:tcPr>
          <w:p w14:paraId="53265F11" w14:textId="77777777" w:rsidR="0042094A" w:rsidRDefault="00000000">
            <w:pPr>
              <w:pStyle w:val="ConsPlusNormal0"/>
              <w:jc w:val="center"/>
            </w:pPr>
            <w:r>
              <w:t>10,0</w:t>
            </w:r>
          </w:p>
        </w:tc>
        <w:tc>
          <w:tcPr>
            <w:tcW w:w="936" w:type="dxa"/>
          </w:tcPr>
          <w:p w14:paraId="0219FA41" w14:textId="77777777" w:rsidR="0042094A" w:rsidRDefault="00000000">
            <w:pPr>
              <w:pStyle w:val="ConsPlusNormal0"/>
              <w:jc w:val="center"/>
            </w:pPr>
            <w:r>
              <w:t>500,0</w:t>
            </w:r>
          </w:p>
        </w:tc>
      </w:tr>
      <w:tr w:rsidR="0042094A" w14:paraId="0DF02955" w14:textId="77777777">
        <w:tc>
          <w:tcPr>
            <w:tcW w:w="5272" w:type="dxa"/>
          </w:tcPr>
          <w:p w14:paraId="1E7397DF" w14:textId="77777777" w:rsidR="0042094A" w:rsidRDefault="00000000">
            <w:pPr>
              <w:pStyle w:val="ConsPlusNormal0"/>
            </w:pPr>
            <w:r>
              <w:t>14. Промышленность строительных материалов</w:t>
            </w:r>
          </w:p>
        </w:tc>
        <w:tc>
          <w:tcPr>
            <w:tcW w:w="934" w:type="dxa"/>
          </w:tcPr>
          <w:p w14:paraId="53960E51" w14:textId="77777777" w:rsidR="0042094A" w:rsidRDefault="00000000">
            <w:pPr>
              <w:pStyle w:val="ConsPlusNormal0"/>
              <w:jc w:val="center"/>
            </w:pPr>
            <w:r>
              <w:t>6,4</w:t>
            </w:r>
          </w:p>
        </w:tc>
        <w:tc>
          <w:tcPr>
            <w:tcW w:w="934" w:type="dxa"/>
          </w:tcPr>
          <w:p w14:paraId="3EB01E21" w14:textId="77777777" w:rsidR="0042094A" w:rsidRDefault="00000000">
            <w:pPr>
              <w:pStyle w:val="ConsPlusNormal0"/>
              <w:jc w:val="center"/>
            </w:pPr>
            <w:r>
              <w:t>10,4</w:t>
            </w:r>
          </w:p>
        </w:tc>
        <w:tc>
          <w:tcPr>
            <w:tcW w:w="934" w:type="dxa"/>
          </w:tcPr>
          <w:p w14:paraId="0580B6A0" w14:textId="77777777" w:rsidR="0042094A" w:rsidRDefault="00000000">
            <w:pPr>
              <w:pStyle w:val="ConsPlusNormal0"/>
              <w:jc w:val="center"/>
            </w:pPr>
            <w:r>
              <w:t>1,0</w:t>
            </w:r>
          </w:p>
        </w:tc>
        <w:tc>
          <w:tcPr>
            <w:tcW w:w="936" w:type="dxa"/>
          </w:tcPr>
          <w:p w14:paraId="35EADB69" w14:textId="77777777" w:rsidR="0042094A" w:rsidRDefault="00000000">
            <w:pPr>
              <w:pStyle w:val="ConsPlusNormal0"/>
              <w:jc w:val="center"/>
            </w:pPr>
            <w:r>
              <w:t>30,0</w:t>
            </w:r>
          </w:p>
        </w:tc>
      </w:tr>
      <w:tr w:rsidR="0042094A" w14:paraId="0FF2EDD1" w14:textId="77777777">
        <w:tc>
          <w:tcPr>
            <w:tcW w:w="5272" w:type="dxa"/>
          </w:tcPr>
          <w:p w14:paraId="516E61B8" w14:textId="77777777" w:rsidR="0042094A" w:rsidRDefault="00000000">
            <w:pPr>
              <w:pStyle w:val="ConsPlusNormal0"/>
            </w:pPr>
            <w:r>
              <w:t>15. Легкая промышленность</w:t>
            </w:r>
          </w:p>
        </w:tc>
        <w:tc>
          <w:tcPr>
            <w:tcW w:w="934" w:type="dxa"/>
          </w:tcPr>
          <w:p w14:paraId="12A7A065" w14:textId="77777777" w:rsidR="0042094A" w:rsidRDefault="00000000">
            <w:pPr>
              <w:pStyle w:val="ConsPlusNormal0"/>
              <w:jc w:val="center"/>
            </w:pPr>
            <w:r>
              <w:t>4,9</w:t>
            </w:r>
          </w:p>
        </w:tc>
        <w:tc>
          <w:tcPr>
            <w:tcW w:w="934" w:type="dxa"/>
          </w:tcPr>
          <w:p w14:paraId="43C10048" w14:textId="77777777" w:rsidR="0042094A" w:rsidRDefault="00000000">
            <w:pPr>
              <w:pStyle w:val="ConsPlusNormal0"/>
              <w:jc w:val="center"/>
            </w:pPr>
            <w:r>
              <w:t>10,0</w:t>
            </w:r>
          </w:p>
        </w:tc>
        <w:tc>
          <w:tcPr>
            <w:tcW w:w="934" w:type="dxa"/>
          </w:tcPr>
          <w:p w14:paraId="5E34AFD5" w14:textId="77777777" w:rsidR="0042094A" w:rsidRDefault="00000000">
            <w:pPr>
              <w:pStyle w:val="ConsPlusNormal0"/>
              <w:jc w:val="center"/>
            </w:pPr>
            <w:r>
              <w:t>1,0</w:t>
            </w:r>
          </w:p>
        </w:tc>
        <w:tc>
          <w:tcPr>
            <w:tcW w:w="936" w:type="dxa"/>
          </w:tcPr>
          <w:p w14:paraId="264A6AE1" w14:textId="77777777" w:rsidR="0042094A" w:rsidRDefault="00000000">
            <w:pPr>
              <w:pStyle w:val="ConsPlusNormal0"/>
              <w:jc w:val="center"/>
            </w:pPr>
            <w:r>
              <w:t>36,0</w:t>
            </w:r>
          </w:p>
        </w:tc>
      </w:tr>
      <w:tr w:rsidR="0042094A" w14:paraId="08CE3410" w14:textId="77777777">
        <w:tc>
          <w:tcPr>
            <w:tcW w:w="5272" w:type="dxa"/>
          </w:tcPr>
          <w:p w14:paraId="759A279D" w14:textId="77777777" w:rsidR="0042094A" w:rsidRDefault="00000000">
            <w:pPr>
              <w:pStyle w:val="ConsPlusNormal0"/>
            </w:pPr>
            <w:r>
              <w:t>16. Строительство предприятий связи</w:t>
            </w:r>
          </w:p>
        </w:tc>
        <w:tc>
          <w:tcPr>
            <w:tcW w:w="934" w:type="dxa"/>
          </w:tcPr>
          <w:p w14:paraId="35EEB72F" w14:textId="77777777" w:rsidR="0042094A" w:rsidRDefault="00000000">
            <w:pPr>
              <w:pStyle w:val="ConsPlusNormal0"/>
              <w:jc w:val="center"/>
            </w:pPr>
            <w:r>
              <w:t>23,8</w:t>
            </w:r>
          </w:p>
        </w:tc>
        <w:tc>
          <w:tcPr>
            <w:tcW w:w="934" w:type="dxa"/>
          </w:tcPr>
          <w:p w14:paraId="21F65760" w14:textId="77777777" w:rsidR="0042094A" w:rsidRDefault="00000000">
            <w:pPr>
              <w:pStyle w:val="ConsPlusNormal0"/>
              <w:jc w:val="center"/>
            </w:pPr>
            <w:r>
              <w:t>1,2</w:t>
            </w:r>
          </w:p>
        </w:tc>
        <w:tc>
          <w:tcPr>
            <w:tcW w:w="934" w:type="dxa"/>
          </w:tcPr>
          <w:p w14:paraId="0282B46D" w14:textId="77777777" w:rsidR="0042094A" w:rsidRDefault="00000000">
            <w:pPr>
              <w:pStyle w:val="ConsPlusNormal0"/>
              <w:jc w:val="center"/>
            </w:pPr>
            <w:r>
              <w:t>0,5</w:t>
            </w:r>
          </w:p>
        </w:tc>
        <w:tc>
          <w:tcPr>
            <w:tcW w:w="936" w:type="dxa"/>
          </w:tcPr>
          <w:p w14:paraId="6B507610" w14:textId="77777777" w:rsidR="0042094A" w:rsidRDefault="00000000">
            <w:pPr>
              <w:pStyle w:val="ConsPlusNormal0"/>
              <w:jc w:val="center"/>
            </w:pPr>
            <w:r>
              <w:t>7,0</w:t>
            </w:r>
          </w:p>
        </w:tc>
      </w:tr>
      <w:tr w:rsidR="0042094A" w14:paraId="58138AEB" w14:textId="77777777">
        <w:tc>
          <w:tcPr>
            <w:tcW w:w="5272" w:type="dxa"/>
          </w:tcPr>
          <w:p w14:paraId="69AFF1BF" w14:textId="77777777" w:rsidR="0042094A" w:rsidRDefault="00000000">
            <w:pPr>
              <w:pStyle w:val="ConsPlusNormal0"/>
            </w:pPr>
            <w:r>
              <w:t>17. Сельскохозяйственное строительство:</w:t>
            </w:r>
          </w:p>
        </w:tc>
        <w:tc>
          <w:tcPr>
            <w:tcW w:w="934" w:type="dxa"/>
          </w:tcPr>
          <w:p w14:paraId="1DDA2579" w14:textId="77777777" w:rsidR="0042094A" w:rsidRDefault="0042094A">
            <w:pPr>
              <w:pStyle w:val="ConsPlusNormal0"/>
            </w:pPr>
          </w:p>
        </w:tc>
        <w:tc>
          <w:tcPr>
            <w:tcW w:w="934" w:type="dxa"/>
          </w:tcPr>
          <w:p w14:paraId="54DC5AD0" w14:textId="77777777" w:rsidR="0042094A" w:rsidRDefault="0042094A">
            <w:pPr>
              <w:pStyle w:val="ConsPlusNormal0"/>
            </w:pPr>
          </w:p>
        </w:tc>
        <w:tc>
          <w:tcPr>
            <w:tcW w:w="934" w:type="dxa"/>
          </w:tcPr>
          <w:p w14:paraId="2494BED2" w14:textId="77777777" w:rsidR="0042094A" w:rsidRDefault="0042094A">
            <w:pPr>
              <w:pStyle w:val="ConsPlusNormal0"/>
            </w:pPr>
          </w:p>
        </w:tc>
        <w:tc>
          <w:tcPr>
            <w:tcW w:w="936" w:type="dxa"/>
          </w:tcPr>
          <w:p w14:paraId="79694F49" w14:textId="77777777" w:rsidR="0042094A" w:rsidRDefault="0042094A">
            <w:pPr>
              <w:pStyle w:val="ConsPlusNormal0"/>
            </w:pPr>
          </w:p>
        </w:tc>
      </w:tr>
      <w:tr w:rsidR="0042094A" w14:paraId="3143F078" w14:textId="77777777">
        <w:tc>
          <w:tcPr>
            <w:tcW w:w="5272" w:type="dxa"/>
          </w:tcPr>
          <w:p w14:paraId="00C54CB1" w14:textId="77777777" w:rsidR="0042094A" w:rsidRDefault="00000000">
            <w:pPr>
              <w:pStyle w:val="ConsPlusNormal0"/>
              <w:ind w:left="283"/>
            </w:pPr>
            <w:r>
              <w:t>животноводство</w:t>
            </w:r>
          </w:p>
        </w:tc>
        <w:tc>
          <w:tcPr>
            <w:tcW w:w="934" w:type="dxa"/>
          </w:tcPr>
          <w:p w14:paraId="2C1BC452" w14:textId="77777777" w:rsidR="0042094A" w:rsidRDefault="00000000">
            <w:pPr>
              <w:pStyle w:val="ConsPlusNormal0"/>
              <w:jc w:val="center"/>
            </w:pPr>
            <w:r>
              <w:t>10,6</w:t>
            </w:r>
          </w:p>
        </w:tc>
        <w:tc>
          <w:tcPr>
            <w:tcW w:w="934" w:type="dxa"/>
          </w:tcPr>
          <w:p w14:paraId="40474319" w14:textId="77777777" w:rsidR="0042094A" w:rsidRDefault="00000000">
            <w:pPr>
              <w:pStyle w:val="ConsPlusNormal0"/>
              <w:jc w:val="center"/>
            </w:pPr>
            <w:r>
              <w:t>2,7</w:t>
            </w:r>
          </w:p>
        </w:tc>
        <w:tc>
          <w:tcPr>
            <w:tcW w:w="934" w:type="dxa"/>
          </w:tcPr>
          <w:p w14:paraId="08E5FC1A" w14:textId="77777777" w:rsidR="0042094A" w:rsidRDefault="00000000">
            <w:pPr>
              <w:pStyle w:val="ConsPlusNormal0"/>
              <w:jc w:val="center"/>
            </w:pPr>
            <w:r>
              <w:t>0,1</w:t>
            </w:r>
          </w:p>
        </w:tc>
        <w:tc>
          <w:tcPr>
            <w:tcW w:w="936" w:type="dxa"/>
          </w:tcPr>
          <w:p w14:paraId="7A051D5A" w14:textId="77777777" w:rsidR="0042094A" w:rsidRDefault="00000000">
            <w:pPr>
              <w:pStyle w:val="ConsPlusNormal0"/>
              <w:jc w:val="center"/>
            </w:pPr>
            <w:r>
              <w:t>3,4</w:t>
            </w:r>
          </w:p>
        </w:tc>
      </w:tr>
      <w:tr w:rsidR="0042094A" w14:paraId="4E3E7C54" w14:textId="77777777">
        <w:tc>
          <w:tcPr>
            <w:tcW w:w="5272" w:type="dxa"/>
          </w:tcPr>
          <w:p w14:paraId="166CFF4B" w14:textId="77777777" w:rsidR="0042094A" w:rsidRDefault="00000000">
            <w:pPr>
              <w:pStyle w:val="ConsPlusNormal0"/>
              <w:ind w:left="283"/>
            </w:pPr>
            <w:r>
              <w:t>овцеводство</w:t>
            </w:r>
          </w:p>
        </w:tc>
        <w:tc>
          <w:tcPr>
            <w:tcW w:w="934" w:type="dxa"/>
          </w:tcPr>
          <w:p w14:paraId="6E8A8F99" w14:textId="77777777" w:rsidR="0042094A" w:rsidRDefault="00000000">
            <w:pPr>
              <w:pStyle w:val="ConsPlusNormal0"/>
              <w:jc w:val="center"/>
            </w:pPr>
            <w:r>
              <w:t>10,5</w:t>
            </w:r>
          </w:p>
        </w:tc>
        <w:tc>
          <w:tcPr>
            <w:tcW w:w="934" w:type="dxa"/>
          </w:tcPr>
          <w:p w14:paraId="54B3D8FE" w14:textId="77777777" w:rsidR="0042094A" w:rsidRDefault="00000000">
            <w:pPr>
              <w:pStyle w:val="ConsPlusNormal0"/>
              <w:jc w:val="center"/>
            </w:pPr>
            <w:r>
              <w:t>3,4</w:t>
            </w:r>
          </w:p>
        </w:tc>
        <w:tc>
          <w:tcPr>
            <w:tcW w:w="934" w:type="dxa"/>
          </w:tcPr>
          <w:p w14:paraId="12985E38" w14:textId="77777777" w:rsidR="0042094A" w:rsidRDefault="00000000">
            <w:pPr>
              <w:pStyle w:val="ConsPlusNormal0"/>
              <w:jc w:val="center"/>
            </w:pPr>
            <w:r>
              <w:t>0,1</w:t>
            </w:r>
          </w:p>
        </w:tc>
        <w:tc>
          <w:tcPr>
            <w:tcW w:w="936" w:type="dxa"/>
          </w:tcPr>
          <w:p w14:paraId="7A634AEE" w14:textId="77777777" w:rsidR="0042094A" w:rsidRDefault="00000000">
            <w:pPr>
              <w:pStyle w:val="ConsPlusNormal0"/>
              <w:jc w:val="center"/>
            </w:pPr>
            <w:r>
              <w:t>2,4</w:t>
            </w:r>
          </w:p>
        </w:tc>
      </w:tr>
      <w:tr w:rsidR="0042094A" w14:paraId="27458615" w14:textId="77777777">
        <w:tc>
          <w:tcPr>
            <w:tcW w:w="5272" w:type="dxa"/>
          </w:tcPr>
          <w:p w14:paraId="4E3483B2" w14:textId="77777777" w:rsidR="0042094A" w:rsidRDefault="00000000">
            <w:pPr>
              <w:pStyle w:val="ConsPlusNormal0"/>
              <w:ind w:left="283"/>
            </w:pPr>
            <w:r>
              <w:t>предприятия послеуборочной обработки и хранения зерна</w:t>
            </w:r>
          </w:p>
        </w:tc>
        <w:tc>
          <w:tcPr>
            <w:tcW w:w="934" w:type="dxa"/>
          </w:tcPr>
          <w:p w14:paraId="4FAD340E" w14:textId="77777777" w:rsidR="0042094A" w:rsidRDefault="00000000">
            <w:pPr>
              <w:pStyle w:val="ConsPlusNormal0"/>
              <w:jc w:val="center"/>
            </w:pPr>
            <w:r>
              <w:t>16,2</w:t>
            </w:r>
          </w:p>
        </w:tc>
        <w:tc>
          <w:tcPr>
            <w:tcW w:w="934" w:type="dxa"/>
          </w:tcPr>
          <w:p w14:paraId="42B2E89C" w14:textId="77777777" w:rsidR="0042094A" w:rsidRDefault="00000000">
            <w:pPr>
              <w:pStyle w:val="ConsPlusNormal0"/>
              <w:jc w:val="center"/>
            </w:pPr>
            <w:r>
              <w:t>2,2</w:t>
            </w:r>
          </w:p>
        </w:tc>
        <w:tc>
          <w:tcPr>
            <w:tcW w:w="934" w:type="dxa"/>
          </w:tcPr>
          <w:p w14:paraId="6492753F" w14:textId="77777777" w:rsidR="0042094A" w:rsidRDefault="00000000">
            <w:pPr>
              <w:pStyle w:val="ConsPlusNormal0"/>
              <w:jc w:val="center"/>
            </w:pPr>
            <w:r>
              <w:t>0,05</w:t>
            </w:r>
          </w:p>
        </w:tc>
        <w:tc>
          <w:tcPr>
            <w:tcW w:w="936" w:type="dxa"/>
          </w:tcPr>
          <w:p w14:paraId="61A8E427" w14:textId="77777777" w:rsidR="0042094A" w:rsidRDefault="00000000">
            <w:pPr>
              <w:pStyle w:val="ConsPlusNormal0"/>
              <w:jc w:val="center"/>
            </w:pPr>
            <w:r>
              <w:t>1,20</w:t>
            </w:r>
          </w:p>
        </w:tc>
      </w:tr>
      <w:tr w:rsidR="0042094A" w14:paraId="1EE6C85C" w14:textId="77777777">
        <w:tc>
          <w:tcPr>
            <w:tcW w:w="5272" w:type="dxa"/>
          </w:tcPr>
          <w:p w14:paraId="3135AC45" w14:textId="77777777" w:rsidR="0042094A" w:rsidRDefault="00000000">
            <w:pPr>
              <w:pStyle w:val="ConsPlusNormal0"/>
              <w:ind w:left="283"/>
            </w:pPr>
            <w:r>
              <w:t>предприятия по хранению и обработке картофеля, фруктов и овощей</w:t>
            </w:r>
          </w:p>
        </w:tc>
        <w:tc>
          <w:tcPr>
            <w:tcW w:w="934" w:type="dxa"/>
          </w:tcPr>
          <w:p w14:paraId="731EA855" w14:textId="77777777" w:rsidR="0042094A" w:rsidRDefault="00000000">
            <w:pPr>
              <w:pStyle w:val="ConsPlusNormal0"/>
              <w:jc w:val="center"/>
            </w:pPr>
            <w:r>
              <w:t>8,3</w:t>
            </w:r>
          </w:p>
        </w:tc>
        <w:tc>
          <w:tcPr>
            <w:tcW w:w="934" w:type="dxa"/>
          </w:tcPr>
          <w:p w14:paraId="7A2CB9D7" w14:textId="77777777" w:rsidR="0042094A" w:rsidRDefault="00000000">
            <w:pPr>
              <w:pStyle w:val="ConsPlusNormal0"/>
              <w:jc w:val="center"/>
            </w:pPr>
            <w:r>
              <w:t>5,8</w:t>
            </w:r>
          </w:p>
        </w:tc>
        <w:tc>
          <w:tcPr>
            <w:tcW w:w="934" w:type="dxa"/>
          </w:tcPr>
          <w:p w14:paraId="20E25BC7" w14:textId="77777777" w:rsidR="0042094A" w:rsidRDefault="00000000">
            <w:pPr>
              <w:pStyle w:val="ConsPlusNormal0"/>
              <w:jc w:val="center"/>
            </w:pPr>
            <w:r>
              <w:t>0,5</w:t>
            </w:r>
          </w:p>
        </w:tc>
        <w:tc>
          <w:tcPr>
            <w:tcW w:w="936" w:type="dxa"/>
          </w:tcPr>
          <w:p w14:paraId="26E79FB6" w14:textId="77777777" w:rsidR="0042094A" w:rsidRDefault="00000000">
            <w:pPr>
              <w:pStyle w:val="ConsPlusNormal0"/>
              <w:jc w:val="center"/>
            </w:pPr>
            <w:r>
              <w:t>18,0</w:t>
            </w:r>
          </w:p>
        </w:tc>
      </w:tr>
      <w:tr w:rsidR="0042094A" w14:paraId="4048CB57" w14:textId="77777777">
        <w:tc>
          <w:tcPr>
            <w:tcW w:w="5272" w:type="dxa"/>
          </w:tcPr>
          <w:p w14:paraId="16A13097" w14:textId="77777777" w:rsidR="0042094A" w:rsidRDefault="00000000">
            <w:pPr>
              <w:pStyle w:val="ConsPlusNormal0"/>
            </w:pPr>
            <w:r>
              <w:t>18. Воздушный транспорт</w:t>
            </w:r>
          </w:p>
        </w:tc>
        <w:tc>
          <w:tcPr>
            <w:tcW w:w="934" w:type="dxa"/>
          </w:tcPr>
          <w:p w14:paraId="40D1C90D" w14:textId="77777777" w:rsidR="0042094A" w:rsidRDefault="00000000">
            <w:pPr>
              <w:pStyle w:val="ConsPlusNormal0"/>
              <w:jc w:val="center"/>
            </w:pPr>
            <w:r>
              <w:t>3,0</w:t>
            </w:r>
          </w:p>
        </w:tc>
        <w:tc>
          <w:tcPr>
            <w:tcW w:w="934" w:type="dxa"/>
          </w:tcPr>
          <w:p w14:paraId="4B1ADA67" w14:textId="77777777" w:rsidR="0042094A" w:rsidRDefault="00000000">
            <w:pPr>
              <w:pStyle w:val="ConsPlusNormal0"/>
              <w:jc w:val="center"/>
            </w:pPr>
            <w:r>
              <w:t>12,5</w:t>
            </w:r>
          </w:p>
        </w:tc>
        <w:tc>
          <w:tcPr>
            <w:tcW w:w="934" w:type="dxa"/>
          </w:tcPr>
          <w:p w14:paraId="603983B9" w14:textId="77777777" w:rsidR="0042094A" w:rsidRDefault="00000000">
            <w:pPr>
              <w:pStyle w:val="ConsPlusNormal0"/>
              <w:jc w:val="center"/>
            </w:pPr>
            <w:r>
              <w:t>1,0</w:t>
            </w:r>
          </w:p>
        </w:tc>
        <w:tc>
          <w:tcPr>
            <w:tcW w:w="936" w:type="dxa"/>
          </w:tcPr>
          <w:p w14:paraId="197F360A" w14:textId="77777777" w:rsidR="0042094A" w:rsidRDefault="00000000">
            <w:pPr>
              <w:pStyle w:val="ConsPlusNormal0"/>
              <w:jc w:val="center"/>
            </w:pPr>
            <w:r>
              <w:t>45,0</w:t>
            </w:r>
          </w:p>
        </w:tc>
      </w:tr>
      <w:tr w:rsidR="0042094A" w14:paraId="76188E46" w14:textId="77777777">
        <w:tc>
          <w:tcPr>
            <w:tcW w:w="9010" w:type="dxa"/>
            <w:gridSpan w:val="5"/>
          </w:tcPr>
          <w:p w14:paraId="43AD9ACD" w14:textId="77777777" w:rsidR="0042094A" w:rsidRDefault="00000000">
            <w:pPr>
              <w:pStyle w:val="ConsPlusNormal0"/>
            </w:pPr>
            <w:r>
              <w:t>Зависимость вида T</w:t>
            </w:r>
            <w:r>
              <w:rPr>
                <w:vertAlign w:val="subscript"/>
              </w:rPr>
              <w:t>н</w:t>
            </w:r>
            <w:r>
              <w:t xml:space="preserve"> = A</w:t>
            </w:r>
            <w:r>
              <w:rPr>
                <w:vertAlign w:val="subscript"/>
              </w:rPr>
              <w:t>1</w:t>
            </w:r>
            <w:r>
              <w:t>C + A</w:t>
            </w:r>
            <w:r>
              <w:rPr>
                <w:vertAlign w:val="subscript"/>
              </w:rPr>
              <w:t>2</w:t>
            </w:r>
          </w:p>
        </w:tc>
      </w:tr>
      <w:tr w:rsidR="0042094A" w14:paraId="15B19FF9" w14:textId="77777777">
        <w:tc>
          <w:tcPr>
            <w:tcW w:w="5272" w:type="dxa"/>
          </w:tcPr>
          <w:p w14:paraId="27171189" w14:textId="77777777" w:rsidR="0042094A" w:rsidRDefault="00000000">
            <w:pPr>
              <w:pStyle w:val="ConsPlusNormal0"/>
            </w:pPr>
            <w:r>
              <w:t>1. Электроэнергетика (теплоэлектроцентрали)</w:t>
            </w:r>
          </w:p>
        </w:tc>
        <w:tc>
          <w:tcPr>
            <w:tcW w:w="934" w:type="dxa"/>
          </w:tcPr>
          <w:p w14:paraId="3B088338" w14:textId="77777777" w:rsidR="0042094A" w:rsidRDefault="00000000">
            <w:pPr>
              <w:pStyle w:val="ConsPlusNormal0"/>
              <w:jc w:val="center"/>
            </w:pPr>
            <w:r>
              <w:t>0,9</w:t>
            </w:r>
          </w:p>
        </w:tc>
        <w:tc>
          <w:tcPr>
            <w:tcW w:w="934" w:type="dxa"/>
          </w:tcPr>
          <w:p w14:paraId="509EDC00" w14:textId="77777777" w:rsidR="0042094A" w:rsidRDefault="00000000">
            <w:pPr>
              <w:pStyle w:val="ConsPlusNormal0"/>
              <w:jc w:val="center"/>
            </w:pPr>
            <w:r>
              <w:t>9,1</w:t>
            </w:r>
          </w:p>
        </w:tc>
        <w:tc>
          <w:tcPr>
            <w:tcW w:w="934" w:type="dxa"/>
          </w:tcPr>
          <w:p w14:paraId="796AD1F9" w14:textId="77777777" w:rsidR="0042094A" w:rsidRDefault="00000000">
            <w:pPr>
              <w:pStyle w:val="ConsPlusNormal0"/>
              <w:jc w:val="center"/>
            </w:pPr>
            <w:r>
              <w:t>1,0</w:t>
            </w:r>
          </w:p>
        </w:tc>
        <w:tc>
          <w:tcPr>
            <w:tcW w:w="936" w:type="dxa"/>
          </w:tcPr>
          <w:p w14:paraId="120645D4" w14:textId="77777777" w:rsidR="0042094A" w:rsidRDefault="00000000">
            <w:pPr>
              <w:pStyle w:val="ConsPlusNormal0"/>
              <w:jc w:val="center"/>
            </w:pPr>
            <w:r>
              <w:t>20,0</w:t>
            </w:r>
          </w:p>
        </w:tc>
      </w:tr>
      <w:tr w:rsidR="0042094A" w14:paraId="1CA703E4" w14:textId="77777777">
        <w:tc>
          <w:tcPr>
            <w:tcW w:w="5272" w:type="dxa"/>
          </w:tcPr>
          <w:p w14:paraId="5A52D1A5" w14:textId="77777777" w:rsidR="0042094A" w:rsidRDefault="00000000">
            <w:pPr>
              <w:pStyle w:val="ConsPlusNormal0"/>
            </w:pPr>
            <w:r>
              <w:t>2. Нефтедобывающая промышленность:</w:t>
            </w:r>
          </w:p>
        </w:tc>
        <w:tc>
          <w:tcPr>
            <w:tcW w:w="934" w:type="dxa"/>
          </w:tcPr>
          <w:p w14:paraId="36419E01" w14:textId="77777777" w:rsidR="0042094A" w:rsidRDefault="0042094A">
            <w:pPr>
              <w:pStyle w:val="ConsPlusNormal0"/>
            </w:pPr>
          </w:p>
        </w:tc>
        <w:tc>
          <w:tcPr>
            <w:tcW w:w="934" w:type="dxa"/>
          </w:tcPr>
          <w:p w14:paraId="0E5757E5" w14:textId="77777777" w:rsidR="0042094A" w:rsidRDefault="0042094A">
            <w:pPr>
              <w:pStyle w:val="ConsPlusNormal0"/>
            </w:pPr>
          </w:p>
        </w:tc>
        <w:tc>
          <w:tcPr>
            <w:tcW w:w="934" w:type="dxa"/>
          </w:tcPr>
          <w:p w14:paraId="47D3A343" w14:textId="77777777" w:rsidR="0042094A" w:rsidRDefault="0042094A">
            <w:pPr>
              <w:pStyle w:val="ConsPlusNormal0"/>
            </w:pPr>
          </w:p>
        </w:tc>
        <w:tc>
          <w:tcPr>
            <w:tcW w:w="936" w:type="dxa"/>
          </w:tcPr>
          <w:p w14:paraId="1D2B2E96" w14:textId="77777777" w:rsidR="0042094A" w:rsidRDefault="0042094A">
            <w:pPr>
              <w:pStyle w:val="ConsPlusNormal0"/>
            </w:pPr>
          </w:p>
        </w:tc>
      </w:tr>
      <w:tr w:rsidR="0042094A" w14:paraId="4E456132" w14:textId="77777777">
        <w:tc>
          <w:tcPr>
            <w:tcW w:w="5272" w:type="dxa"/>
          </w:tcPr>
          <w:p w14:paraId="4E4CFBAC" w14:textId="77777777" w:rsidR="0042094A" w:rsidRDefault="00000000">
            <w:pPr>
              <w:pStyle w:val="ConsPlusNormal0"/>
              <w:ind w:left="283"/>
            </w:pPr>
            <w:r>
              <w:t>базы производственного обслуживания, сетевые районы, базы промысла</w:t>
            </w:r>
          </w:p>
        </w:tc>
        <w:tc>
          <w:tcPr>
            <w:tcW w:w="934" w:type="dxa"/>
          </w:tcPr>
          <w:p w14:paraId="7A5FD803" w14:textId="77777777" w:rsidR="0042094A" w:rsidRDefault="00000000">
            <w:pPr>
              <w:pStyle w:val="ConsPlusNormal0"/>
              <w:jc w:val="center"/>
            </w:pPr>
            <w:r>
              <w:t>7,6</w:t>
            </w:r>
          </w:p>
        </w:tc>
        <w:tc>
          <w:tcPr>
            <w:tcW w:w="934" w:type="dxa"/>
          </w:tcPr>
          <w:p w14:paraId="49EEE5D2" w14:textId="77777777" w:rsidR="0042094A" w:rsidRDefault="00000000">
            <w:pPr>
              <w:pStyle w:val="ConsPlusNormal0"/>
              <w:jc w:val="center"/>
            </w:pPr>
            <w:r>
              <w:t>7,2</w:t>
            </w:r>
          </w:p>
        </w:tc>
        <w:tc>
          <w:tcPr>
            <w:tcW w:w="934" w:type="dxa"/>
          </w:tcPr>
          <w:p w14:paraId="6CF39782" w14:textId="77777777" w:rsidR="0042094A" w:rsidRDefault="00000000">
            <w:pPr>
              <w:pStyle w:val="ConsPlusNormal0"/>
              <w:jc w:val="center"/>
            </w:pPr>
            <w:r>
              <w:t>0,1</w:t>
            </w:r>
          </w:p>
        </w:tc>
        <w:tc>
          <w:tcPr>
            <w:tcW w:w="936" w:type="dxa"/>
          </w:tcPr>
          <w:p w14:paraId="5808377B" w14:textId="77777777" w:rsidR="0042094A" w:rsidRDefault="00000000">
            <w:pPr>
              <w:pStyle w:val="ConsPlusNormal0"/>
              <w:jc w:val="center"/>
            </w:pPr>
            <w:r>
              <w:t>1,8</w:t>
            </w:r>
          </w:p>
        </w:tc>
      </w:tr>
      <w:tr w:rsidR="0042094A" w14:paraId="59E3CBAD" w14:textId="77777777">
        <w:tc>
          <w:tcPr>
            <w:tcW w:w="5272" w:type="dxa"/>
          </w:tcPr>
          <w:p w14:paraId="56AE8A23" w14:textId="77777777" w:rsidR="0042094A" w:rsidRDefault="00000000">
            <w:pPr>
              <w:pStyle w:val="ConsPlusNormal0"/>
            </w:pPr>
            <w:r>
              <w:t>3. Черная металлургия:</w:t>
            </w:r>
          </w:p>
        </w:tc>
        <w:tc>
          <w:tcPr>
            <w:tcW w:w="934" w:type="dxa"/>
          </w:tcPr>
          <w:p w14:paraId="00F64BCB" w14:textId="77777777" w:rsidR="0042094A" w:rsidRDefault="0042094A">
            <w:pPr>
              <w:pStyle w:val="ConsPlusNormal0"/>
            </w:pPr>
          </w:p>
        </w:tc>
        <w:tc>
          <w:tcPr>
            <w:tcW w:w="934" w:type="dxa"/>
          </w:tcPr>
          <w:p w14:paraId="03C64D84" w14:textId="77777777" w:rsidR="0042094A" w:rsidRDefault="0042094A">
            <w:pPr>
              <w:pStyle w:val="ConsPlusNormal0"/>
            </w:pPr>
          </w:p>
        </w:tc>
        <w:tc>
          <w:tcPr>
            <w:tcW w:w="934" w:type="dxa"/>
          </w:tcPr>
          <w:p w14:paraId="69987F38" w14:textId="77777777" w:rsidR="0042094A" w:rsidRDefault="0042094A">
            <w:pPr>
              <w:pStyle w:val="ConsPlusNormal0"/>
            </w:pPr>
          </w:p>
        </w:tc>
        <w:tc>
          <w:tcPr>
            <w:tcW w:w="936" w:type="dxa"/>
          </w:tcPr>
          <w:p w14:paraId="1A556A82" w14:textId="77777777" w:rsidR="0042094A" w:rsidRDefault="0042094A">
            <w:pPr>
              <w:pStyle w:val="ConsPlusNormal0"/>
            </w:pPr>
          </w:p>
        </w:tc>
      </w:tr>
      <w:tr w:rsidR="0042094A" w14:paraId="4553C16E" w14:textId="77777777">
        <w:tc>
          <w:tcPr>
            <w:tcW w:w="5272" w:type="dxa"/>
          </w:tcPr>
          <w:p w14:paraId="13098C82" w14:textId="77777777" w:rsidR="0042094A" w:rsidRDefault="00000000">
            <w:pPr>
              <w:pStyle w:val="ConsPlusNormal0"/>
              <w:ind w:left="283"/>
            </w:pPr>
            <w:r>
              <w:t>прокат готовой продукции</w:t>
            </w:r>
          </w:p>
        </w:tc>
        <w:tc>
          <w:tcPr>
            <w:tcW w:w="934" w:type="dxa"/>
          </w:tcPr>
          <w:p w14:paraId="706016D7" w14:textId="77777777" w:rsidR="0042094A" w:rsidRDefault="00000000">
            <w:pPr>
              <w:pStyle w:val="ConsPlusNormal0"/>
              <w:jc w:val="center"/>
            </w:pPr>
            <w:r>
              <w:t>0,1</w:t>
            </w:r>
          </w:p>
        </w:tc>
        <w:tc>
          <w:tcPr>
            <w:tcW w:w="934" w:type="dxa"/>
          </w:tcPr>
          <w:p w14:paraId="3159181D" w14:textId="77777777" w:rsidR="0042094A" w:rsidRDefault="00000000">
            <w:pPr>
              <w:pStyle w:val="ConsPlusNormal0"/>
              <w:jc w:val="center"/>
            </w:pPr>
            <w:r>
              <w:t>17,4</w:t>
            </w:r>
          </w:p>
        </w:tc>
        <w:tc>
          <w:tcPr>
            <w:tcW w:w="934" w:type="dxa"/>
          </w:tcPr>
          <w:p w14:paraId="41FEDA7D" w14:textId="77777777" w:rsidR="0042094A" w:rsidRDefault="00000000">
            <w:pPr>
              <w:pStyle w:val="ConsPlusNormal0"/>
              <w:jc w:val="center"/>
            </w:pPr>
            <w:r>
              <w:t>10,0</w:t>
            </w:r>
          </w:p>
        </w:tc>
        <w:tc>
          <w:tcPr>
            <w:tcW w:w="936" w:type="dxa"/>
          </w:tcPr>
          <w:p w14:paraId="6910D1F6" w14:textId="77777777" w:rsidR="0042094A" w:rsidRDefault="00000000">
            <w:pPr>
              <w:pStyle w:val="ConsPlusNormal0"/>
              <w:jc w:val="center"/>
            </w:pPr>
            <w:r>
              <w:t>130,0</w:t>
            </w:r>
          </w:p>
        </w:tc>
      </w:tr>
      <w:tr w:rsidR="0042094A" w14:paraId="738EDDA8" w14:textId="77777777">
        <w:tc>
          <w:tcPr>
            <w:tcW w:w="5272" w:type="dxa"/>
          </w:tcPr>
          <w:p w14:paraId="3930647D" w14:textId="77777777" w:rsidR="0042094A" w:rsidRDefault="00000000">
            <w:pPr>
              <w:pStyle w:val="ConsPlusNormal0"/>
            </w:pPr>
            <w:r>
              <w:t>4. Электротехническая промышленность</w:t>
            </w:r>
          </w:p>
        </w:tc>
        <w:tc>
          <w:tcPr>
            <w:tcW w:w="934" w:type="dxa"/>
          </w:tcPr>
          <w:p w14:paraId="108BECD9" w14:textId="77777777" w:rsidR="0042094A" w:rsidRDefault="00000000">
            <w:pPr>
              <w:pStyle w:val="ConsPlusNormal0"/>
              <w:jc w:val="center"/>
            </w:pPr>
            <w:r>
              <w:t>0,5</w:t>
            </w:r>
          </w:p>
        </w:tc>
        <w:tc>
          <w:tcPr>
            <w:tcW w:w="934" w:type="dxa"/>
          </w:tcPr>
          <w:p w14:paraId="630A07B6" w14:textId="77777777" w:rsidR="0042094A" w:rsidRDefault="00000000">
            <w:pPr>
              <w:pStyle w:val="ConsPlusNormal0"/>
              <w:jc w:val="center"/>
            </w:pPr>
            <w:r>
              <w:t>19,6</w:t>
            </w:r>
          </w:p>
        </w:tc>
        <w:tc>
          <w:tcPr>
            <w:tcW w:w="934" w:type="dxa"/>
          </w:tcPr>
          <w:p w14:paraId="12D6CAE1" w14:textId="77777777" w:rsidR="0042094A" w:rsidRDefault="00000000">
            <w:pPr>
              <w:pStyle w:val="ConsPlusNormal0"/>
              <w:jc w:val="center"/>
            </w:pPr>
            <w:r>
              <w:t>4,0</w:t>
            </w:r>
          </w:p>
        </w:tc>
        <w:tc>
          <w:tcPr>
            <w:tcW w:w="936" w:type="dxa"/>
          </w:tcPr>
          <w:p w14:paraId="5531D395" w14:textId="77777777" w:rsidR="0042094A" w:rsidRDefault="00000000">
            <w:pPr>
              <w:pStyle w:val="ConsPlusNormal0"/>
              <w:jc w:val="center"/>
            </w:pPr>
            <w:r>
              <w:t>50,0</w:t>
            </w:r>
          </w:p>
        </w:tc>
      </w:tr>
      <w:tr w:rsidR="0042094A" w14:paraId="1950151F" w14:textId="77777777">
        <w:tc>
          <w:tcPr>
            <w:tcW w:w="5272" w:type="dxa"/>
          </w:tcPr>
          <w:p w14:paraId="4ADA70C3" w14:textId="77777777" w:rsidR="0042094A" w:rsidRDefault="00000000">
            <w:pPr>
              <w:pStyle w:val="ConsPlusNormal0"/>
            </w:pPr>
            <w:r>
              <w:t>5. Химическое и нефтяное машиностроение</w:t>
            </w:r>
          </w:p>
        </w:tc>
        <w:tc>
          <w:tcPr>
            <w:tcW w:w="934" w:type="dxa"/>
          </w:tcPr>
          <w:p w14:paraId="3924D70F" w14:textId="77777777" w:rsidR="0042094A" w:rsidRDefault="00000000">
            <w:pPr>
              <w:pStyle w:val="ConsPlusNormal0"/>
              <w:jc w:val="center"/>
            </w:pPr>
            <w:r>
              <w:t>0,4</w:t>
            </w:r>
          </w:p>
        </w:tc>
        <w:tc>
          <w:tcPr>
            <w:tcW w:w="934" w:type="dxa"/>
          </w:tcPr>
          <w:p w14:paraId="555B3BB5" w14:textId="77777777" w:rsidR="0042094A" w:rsidRDefault="00000000">
            <w:pPr>
              <w:pStyle w:val="ConsPlusNormal0"/>
              <w:jc w:val="center"/>
            </w:pPr>
            <w:r>
              <w:t>27,2</w:t>
            </w:r>
          </w:p>
        </w:tc>
        <w:tc>
          <w:tcPr>
            <w:tcW w:w="934" w:type="dxa"/>
          </w:tcPr>
          <w:p w14:paraId="280E5FC1" w14:textId="77777777" w:rsidR="0042094A" w:rsidRDefault="00000000">
            <w:pPr>
              <w:pStyle w:val="ConsPlusNormal0"/>
              <w:jc w:val="center"/>
            </w:pPr>
            <w:r>
              <w:t>4,0</w:t>
            </w:r>
          </w:p>
        </w:tc>
        <w:tc>
          <w:tcPr>
            <w:tcW w:w="936" w:type="dxa"/>
          </w:tcPr>
          <w:p w14:paraId="4A7C3027" w14:textId="77777777" w:rsidR="0042094A" w:rsidRDefault="00000000">
            <w:pPr>
              <w:pStyle w:val="ConsPlusNormal0"/>
              <w:jc w:val="center"/>
            </w:pPr>
            <w:r>
              <w:t>72,0</w:t>
            </w:r>
          </w:p>
        </w:tc>
      </w:tr>
      <w:tr w:rsidR="0042094A" w14:paraId="5160DFE0" w14:textId="77777777">
        <w:tc>
          <w:tcPr>
            <w:tcW w:w="5272" w:type="dxa"/>
          </w:tcPr>
          <w:p w14:paraId="30470EA5" w14:textId="77777777" w:rsidR="0042094A" w:rsidRDefault="00000000">
            <w:pPr>
              <w:pStyle w:val="ConsPlusNormal0"/>
            </w:pPr>
            <w:r>
              <w:t>6. Станкостроительная и инструментальная промышленность</w:t>
            </w:r>
          </w:p>
        </w:tc>
        <w:tc>
          <w:tcPr>
            <w:tcW w:w="934" w:type="dxa"/>
          </w:tcPr>
          <w:p w14:paraId="31099540" w14:textId="77777777" w:rsidR="0042094A" w:rsidRDefault="00000000">
            <w:pPr>
              <w:pStyle w:val="ConsPlusNormal0"/>
              <w:jc w:val="center"/>
            </w:pPr>
            <w:r>
              <w:t>0,5</w:t>
            </w:r>
          </w:p>
        </w:tc>
        <w:tc>
          <w:tcPr>
            <w:tcW w:w="934" w:type="dxa"/>
          </w:tcPr>
          <w:p w14:paraId="57AF92C3" w14:textId="77777777" w:rsidR="0042094A" w:rsidRDefault="00000000">
            <w:pPr>
              <w:pStyle w:val="ConsPlusNormal0"/>
              <w:jc w:val="center"/>
            </w:pPr>
            <w:r>
              <w:t>14,6</w:t>
            </w:r>
          </w:p>
        </w:tc>
        <w:tc>
          <w:tcPr>
            <w:tcW w:w="934" w:type="dxa"/>
          </w:tcPr>
          <w:p w14:paraId="059E2CDE" w14:textId="77777777" w:rsidR="0042094A" w:rsidRDefault="00000000">
            <w:pPr>
              <w:pStyle w:val="ConsPlusNormal0"/>
              <w:jc w:val="center"/>
            </w:pPr>
            <w:r>
              <w:t>2,0</w:t>
            </w:r>
          </w:p>
        </w:tc>
        <w:tc>
          <w:tcPr>
            <w:tcW w:w="936" w:type="dxa"/>
          </w:tcPr>
          <w:p w14:paraId="202BF4F3" w14:textId="77777777" w:rsidR="0042094A" w:rsidRDefault="00000000">
            <w:pPr>
              <w:pStyle w:val="ConsPlusNormal0"/>
              <w:jc w:val="center"/>
            </w:pPr>
            <w:r>
              <w:t>36,0</w:t>
            </w:r>
          </w:p>
        </w:tc>
      </w:tr>
      <w:tr w:rsidR="0042094A" w14:paraId="7790620D" w14:textId="77777777">
        <w:tc>
          <w:tcPr>
            <w:tcW w:w="5272" w:type="dxa"/>
          </w:tcPr>
          <w:p w14:paraId="0C7966CD" w14:textId="77777777" w:rsidR="0042094A" w:rsidRDefault="00000000">
            <w:pPr>
              <w:pStyle w:val="ConsPlusNormal0"/>
            </w:pPr>
            <w:r>
              <w:t>7. Рыбная промышленность</w:t>
            </w:r>
          </w:p>
        </w:tc>
        <w:tc>
          <w:tcPr>
            <w:tcW w:w="934" w:type="dxa"/>
          </w:tcPr>
          <w:p w14:paraId="28697275" w14:textId="77777777" w:rsidR="0042094A" w:rsidRDefault="00000000">
            <w:pPr>
              <w:pStyle w:val="ConsPlusNormal0"/>
              <w:jc w:val="center"/>
            </w:pPr>
            <w:r>
              <w:t>3,3</w:t>
            </w:r>
          </w:p>
        </w:tc>
        <w:tc>
          <w:tcPr>
            <w:tcW w:w="934" w:type="dxa"/>
          </w:tcPr>
          <w:p w14:paraId="7058BDE1" w14:textId="77777777" w:rsidR="0042094A" w:rsidRDefault="00000000">
            <w:pPr>
              <w:pStyle w:val="ConsPlusNormal0"/>
              <w:jc w:val="center"/>
            </w:pPr>
            <w:r>
              <w:t>12,5</w:t>
            </w:r>
          </w:p>
        </w:tc>
        <w:tc>
          <w:tcPr>
            <w:tcW w:w="934" w:type="dxa"/>
          </w:tcPr>
          <w:p w14:paraId="1779569A" w14:textId="77777777" w:rsidR="0042094A" w:rsidRDefault="00000000">
            <w:pPr>
              <w:pStyle w:val="ConsPlusNormal0"/>
              <w:jc w:val="center"/>
            </w:pPr>
            <w:r>
              <w:t>0,1</w:t>
            </w:r>
          </w:p>
        </w:tc>
        <w:tc>
          <w:tcPr>
            <w:tcW w:w="936" w:type="dxa"/>
          </w:tcPr>
          <w:p w14:paraId="24FC2126" w14:textId="77777777" w:rsidR="0042094A" w:rsidRDefault="00000000">
            <w:pPr>
              <w:pStyle w:val="ConsPlusNormal0"/>
              <w:jc w:val="center"/>
            </w:pPr>
            <w:r>
              <w:t>6,0</w:t>
            </w:r>
          </w:p>
        </w:tc>
      </w:tr>
      <w:tr w:rsidR="0042094A" w14:paraId="30DE0863" w14:textId="77777777">
        <w:tc>
          <w:tcPr>
            <w:tcW w:w="5272" w:type="dxa"/>
          </w:tcPr>
          <w:p w14:paraId="790E9637" w14:textId="77777777" w:rsidR="0042094A" w:rsidRDefault="00000000">
            <w:pPr>
              <w:pStyle w:val="ConsPlusNormal0"/>
            </w:pPr>
            <w:r>
              <w:t>8. Медицинская промышленность</w:t>
            </w:r>
          </w:p>
        </w:tc>
        <w:tc>
          <w:tcPr>
            <w:tcW w:w="934" w:type="dxa"/>
          </w:tcPr>
          <w:p w14:paraId="3FA5A1CF" w14:textId="77777777" w:rsidR="0042094A" w:rsidRDefault="00000000">
            <w:pPr>
              <w:pStyle w:val="ConsPlusNormal0"/>
              <w:jc w:val="center"/>
            </w:pPr>
            <w:r>
              <w:t>0,7</w:t>
            </w:r>
          </w:p>
        </w:tc>
        <w:tc>
          <w:tcPr>
            <w:tcW w:w="934" w:type="dxa"/>
          </w:tcPr>
          <w:p w14:paraId="503D5658" w14:textId="77777777" w:rsidR="0042094A" w:rsidRDefault="00000000">
            <w:pPr>
              <w:pStyle w:val="ConsPlusNormal0"/>
              <w:jc w:val="center"/>
            </w:pPr>
            <w:r>
              <w:t>13,6</w:t>
            </w:r>
          </w:p>
        </w:tc>
        <w:tc>
          <w:tcPr>
            <w:tcW w:w="934" w:type="dxa"/>
          </w:tcPr>
          <w:p w14:paraId="5C264722" w14:textId="77777777" w:rsidR="0042094A" w:rsidRDefault="00000000">
            <w:pPr>
              <w:pStyle w:val="ConsPlusNormal0"/>
              <w:jc w:val="center"/>
            </w:pPr>
            <w:r>
              <w:t>2,5</w:t>
            </w:r>
          </w:p>
        </w:tc>
        <w:tc>
          <w:tcPr>
            <w:tcW w:w="936" w:type="dxa"/>
          </w:tcPr>
          <w:p w14:paraId="4383C309" w14:textId="77777777" w:rsidR="0042094A" w:rsidRDefault="00000000">
            <w:pPr>
              <w:pStyle w:val="ConsPlusNormal0"/>
              <w:jc w:val="center"/>
            </w:pPr>
            <w:r>
              <w:t>60,0</w:t>
            </w:r>
          </w:p>
        </w:tc>
      </w:tr>
      <w:tr w:rsidR="0042094A" w14:paraId="5B67816D" w14:textId="77777777">
        <w:tc>
          <w:tcPr>
            <w:tcW w:w="5272" w:type="dxa"/>
          </w:tcPr>
          <w:p w14:paraId="50F488D1" w14:textId="77777777" w:rsidR="0042094A" w:rsidRDefault="00000000">
            <w:pPr>
              <w:pStyle w:val="ConsPlusNormal0"/>
            </w:pPr>
            <w:r>
              <w:t>9. Полиграфическая промышленность</w:t>
            </w:r>
          </w:p>
        </w:tc>
        <w:tc>
          <w:tcPr>
            <w:tcW w:w="934" w:type="dxa"/>
          </w:tcPr>
          <w:p w14:paraId="5031A55F" w14:textId="77777777" w:rsidR="0042094A" w:rsidRDefault="00000000">
            <w:pPr>
              <w:pStyle w:val="ConsPlusNormal0"/>
              <w:jc w:val="center"/>
            </w:pPr>
            <w:r>
              <w:t>6,7</w:t>
            </w:r>
          </w:p>
        </w:tc>
        <w:tc>
          <w:tcPr>
            <w:tcW w:w="934" w:type="dxa"/>
          </w:tcPr>
          <w:p w14:paraId="1BA2197C" w14:textId="77777777" w:rsidR="0042094A" w:rsidRDefault="00000000">
            <w:pPr>
              <w:pStyle w:val="ConsPlusNormal0"/>
              <w:jc w:val="center"/>
            </w:pPr>
            <w:r>
              <w:t>7,3</w:t>
            </w:r>
          </w:p>
        </w:tc>
        <w:tc>
          <w:tcPr>
            <w:tcW w:w="934" w:type="dxa"/>
          </w:tcPr>
          <w:p w14:paraId="34B87A12" w14:textId="77777777" w:rsidR="0042094A" w:rsidRDefault="00000000">
            <w:pPr>
              <w:pStyle w:val="ConsPlusNormal0"/>
              <w:jc w:val="center"/>
            </w:pPr>
            <w:r>
              <w:t>0,2</w:t>
            </w:r>
          </w:p>
        </w:tc>
        <w:tc>
          <w:tcPr>
            <w:tcW w:w="936" w:type="dxa"/>
          </w:tcPr>
          <w:p w14:paraId="242FDE15" w14:textId="77777777" w:rsidR="0042094A" w:rsidRDefault="00000000">
            <w:pPr>
              <w:pStyle w:val="ConsPlusNormal0"/>
              <w:jc w:val="center"/>
            </w:pPr>
            <w:r>
              <w:t>3,0</w:t>
            </w:r>
          </w:p>
        </w:tc>
      </w:tr>
      <w:tr w:rsidR="0042094A" w14:paraId="24BEA6AC" w14:textId="77777777">
        <w:tc>
          <w:tcPr>
            <w:tcW w:w="5272" w:type="dxa"/>
          </w:tcPr>
          <w:p w14:paraId="2CDD1C79" w14:textId="77777777" w:rsidR="0042094A" w:rsidRDefault="00000000">
            <w:pPr>
              <w:pStyle w:val="ConsPlusNormal0"/>
            </w:pPr>
            <w:r>
              <w:t>10. Предприятия сельскохозяйственной техники:</w:t>
            </w:r>
          </w:p>
        </w:tc>
        <w:tc>
          <w:tcPr>
            <w:tcW w:w="934" w:type="dxa"/>
          </w:tcPr>
          <w:p w14:paraId="399A1AAF" w14:textId="77777777" w:rsidR="0042094A" w:rsidRDefault="0042094A">
            <w:pPr>
              <w:pStyle w:val="ConsPlusNormal0"/>
            </w:pPr>
          </w:p>
        </w:tc>
        <w:tc>
          <w:tcPr>
            <w:tcW w:w="934" w:type="dxa"/>
          </w:tcPr>
          <w:p w14:paraId="67FE8569" w14:textId="77777777" w:rsidR="0042094A" w:rsidRDefault="0042094A">
            <w:pPr>
              <w:pStyle w:val="ConsPlusNormal0"/>
            </w:pPr>
          </w:p>
        </w:tc>
        <w:tc>
          <w:tcPr>
            <w:tcW w:w="934" w:type="dxa"/>
          </w:tcPr>
          <w:p w14:paraId="2A51052E" w14:textId="77777777" w:rsidR="0042094A" w:rsidRDefault="0042094A">
            <w:pPr>
              <w:pStyle w:val="ConsPlusNormal0"/>
            </w:pPr>
          </w:p>
        </w:tc>
        <w:tc>
          <w:tcPr>
            <w:tcW w:w="936" w:type="dxa"/>
          </w:tcPr>
          <w:p w14:paraId="01408F1B" w14:textId="77777777" w:rsidR="0042094A" w:rsidRDefault="0042094A">
            <w:pPr>
              <w:pStyle w:val="ConsPlusNormal0"/>
            </w:pPr>
          </w:p>
        </w:tc>
      </w:tr>
      <w:tr w:rsidR="0042094A" w14:paraId="31756479" w14:textId="77777777">
        <w:tc>
          <w:tcPr>
            <w:tcW w:w="5272" w:type="dxa"/>
          </w:tcPr>
          <w:p w14:paraId="410CE03D" w14:textId="77777777" w:rsidR="0042094A" w:rsidRDefault="00000000">
            <w:pPr>
              <w:pStyle w:val="ConsPlusNormal0"/>
              <w:ind w:left="283"/>
            </w:pPr>
            <w:r>
              <w:t>предприятия по ремонту и обслуживанию сельхозтехники</w:t>
            </w:r>
          </w:p>
        </w:tc>
        <w:tc>
          <w:tcPr>
            <w:tcW w:w="934" w:type="dxa"/>
          </w:tcPr>
          <w:p w14:paraId="26035BA4" w14:textId="77777777" w:rsidR="0042094A" w:rsidRDefault="00000000">
            <w:pPr>
              <w:pStyle w:val="ConsPlusNormal0"/>
              <w:jc w:val="center"/>
            </w:pPr>
            <w:r>
              <w:t>6,8</w:t>
            </w:r>
          </w:p>
        </w:tc>
        <w:tc>
          <w:tcPr>
            <w:tcW w:w="934" w:type="dxa"/>
          </w:tcPr>
          <w:p w14:paraId="69DF6BB5" w14:textId="77777777" w:rsidR="0042094A" w:rsidRDefault="00000000">
            <w:pPr>
              <w:pStyle w:val="ConsPlusNormal0"/>
              <w:jc w:val="center"/>
            </w:pPr>
            <w:r>
              <w:t>7,3</w:t>
            </w:r>
          </w:p>
        </w:tc>
        <w:tc>
          <w:tcPr>
            <w:tcW w:w="934" w:type="dxa"/>
          </w:tcPr>
          <w:p w14:paraId="3B33E362" w14:textId="77777777" w:rsidR="0042094A" w:rsidRDefault="00000000">
            <w:pPr>
              <w:pStyle w:val="ConsPlusNormal0"/>
              <w:jc w:val="center"/>
            </w:pPr>
            <w:r>
              <w:t>0,1</w:t>
            </w:r>
          </w:p>
        </w:tc>
        <w:tc>
          <w:tcPr>
            <w:tcW w:w="936" w:type="dxa"/>
          </w:tcPr>
          <w:p w14:paraId="50A6FE44" w14:textId="77777777" w:rsidR="0042094A" w:rsidRDefault="00000000">
            <w:pPr>
              <w:pStyle w:val="ConsPlusNormal0"/>
              <w:jc w:val="center"/>
            </w:pPr>
            <w:r>
              <w:t>3,0</w:t>
            </w:r>
          </w:p>
        </w:tc>
      </w:tr>
      <w:tr w:rsidR="0042094A" w14:paraId="54CBCF2F" w14:textId="77777777">
        <w:tc>
          <w:tcPr>
            <w:tcW w:w="5272" w:type="dxa"/>
          </w:tcPr>
          <w:p w14:paraId="7F9C53C4" w14:textId="77777777" w:rsidR="0042094A" w:rsidRDefault="00000000">
            <w:pPr>
              <w:pStyle w:val="ConsPlusNormal0"/>
            </w:pPr>
            <w:r>
              <w:t>11. Речной транспорт</w:t>
            </w:r>
          </w:p>
        </w:tc>
        <w:tc>
          <w:tcPr>
            <w:tcW w:w="934" w:type="dxa"/>
          </w:tcPr>
          <w:p w14:paraId="2B466FEE" w14:textId="77777777" w:rsidR="0042094A" w:rsidRDefault="00000000">
            <w:pPr>
              <w:pStyle w:val="ConsPlusNormal0"/>
              <w:jc w:val="center"/>
            </w:pPr>
            <w:r>
              <w:t>4,0</w:t>
            </w:r>
          </w:p>
        </w:tc>
        <w:tc>
          <w:tcPr>
            <w:tcW w:w="934" w:type="dxa"/>
          </w:tcPr>
          <w:p w14:paraId="4840BC53" w14:textId="77777777" w:rsidR="0042094A" w:rsidRDefault="00000000">
            <w:pPr>
              <w:pStyle w:val="ConsPlusNormal0"/>
              <w:jc w:val="center"/>
            </w:pPr>
            <w:r>
              <w:t>9,4</w:t>
            </w:r>
          </w:p>
        </w:tc>
        <w:tc>
          <w:tcPr>
            <w:tcW w:w="934" w:type="dxa"/>
          </w:tcPr>
          <w:p w14:paraId="7685A533" w14:textId="77777777" w:rsidR="0042094A" w:rsidRDefault="00000000">
            <w:pPr>
              <w:pStyle w:val="ConsPlusNormal0"/>
              <w:jc w:val="center"/>
            </w:pPr>
            <w:r>
              <w:t>0,2</w:t>
            </w:r>
          </w:p>
        </w:tc>
        <w:tc>
          <w:tcPr>
            <w:tcW w:w="936" w:type="dxa"/>
          </w:tcPr>
          <w:p w14:paraId="001F88B2" w14:textId="77777777" w:rsidR="0042094A" w:rsidRDefault="00000000">
            <w:pPr>
              <w:pStyle w:val="ConsPlusNormal0"/>
              <w:jc w:val="center"/>
            </w:pPr>
            <w:r>
              <w:t>6,2</w:t>
            </w:r>
          </w:p>
        </w:tc>
      </w:tr>
    </w:tbl>
    <w:p w14:paraId="29D81299" w14:textId="77777777" w:rsidR="0042094A" w:rsidRDefault="0042094A">
      <w:pPr>
        <w:pStyle w:val="ConsPlusNormal0"/>
        <w:jc w:val="both"/>
      </w:pPr>
    </w:p>
    <w:p w14:paraId="614E353F" w14:textId="77777777" w:rsidR="0042094A" w:rsidRDefault="0042094A">
      <w:pPr>
        <w:pStyle w:val="ConsPlusNormal0"/>
        <w:jc w:val="both"/>
      </w:pPr>
    </w:p>
    <w:p w14:paraId="105D9E89" w14:textId="77777777" w:rsidR="0042094A" w:rsidRDefault="0042094A">
      <w:pPr>
        <w:pStyle w:val="ConsPlusNormal0"/>
        <w:jc w:val="both"/>
      </w:pPr>
    </w:p>
    <w:p w14:paraId="7297AFC7" w14:textId="77777777" w:rsidR="0042094A" w:rsidRDefault="0042094A">
      <w:pPr>
        <w:pStyle w:val="ConsPlusNormal0"/>
        <w:jc w:val="both"/>
      </w:pPr>
    </w:p>
    <w:p w14:paraId="403F6678" w14:textId="77777777" w:rsidR="0042094A" w:rsidRDefault="0042094A">
      <w:pPr>
        <w:pStyle w:val="ConsPlusNormal0"/>
        <w:jc w:val="both"/>
      </w:pPr>
    </w:p>
    <w:p w14:paraId="5B4AE920" w14:textId="77777777" w:rsidR="0042094A" w:rsidRDefault="00000000">
      <w:pPr>
        <w:pStyle w:val="ConsPlusNormal0"/>
        <w:jc w:val="right"/>
        <w:outlineLvl w:val="1"/>
      </w:pPr>
      <w:r>
        <w:t>Приложение N 11</w:t>
      </w:r>
    </w:p>
    <w:p w14:paraId="63DE612A" w14:textId="77777777" w:rsidR="0042094A" w:rsidRDefault="00000000">
      <w:pPr>
        <w:pStyle w:val="ConsPlusNormal0"/>
        <w:jc w:val="right"/>
      </w:pPr>
      <w:r>
        <w:t>к Методическим указаниям</w:t>
      </w:r>
    </w:p>
    <w:p w14:paraId="654281B7" w14:textId="77777777" w:rsidR="0042094A" w:rsidRDefault="00000000">
      <w:pPr>
        <w:pStyle w:val="ConsPlusNormal0"/>
        <w:jc w:val="right"/>
      </w:pPr>
      <w:r>
        <w:t>о государственной кадастровой оценке</w:t>
      </w:r>
    </w:p>
    <w:p w14:paraId="4377342E" w14:textId="77777777" w:rsidR="0042094A" w:rsidRDefault="0042094A">
      <w:pPr>
        <w:pStyle w:val="ConsPlusNormal0"/>
        <w:jc w:val="both"/>
      </w:pPr>
    </w:p>
    <w:p w14:paraId="4F19955D" w14:textId="77777777" w:rsidR="0042094A" w:rsidRDefault="00000000">
      <w:pPr>
        <w:pStyle w:val="ConsPlusTitle0"/>
        <w:jc w:val="center"/>
      </w:pPr>
      <w:bookmarkStart w:id="66" w:name="P4287"/>
      <w:bookmarkEnd w:id="66"/>
      <w:r>
        <w:t>СТАВКИ</w:t>
      </w:r>
    </w:p>
    <w:p w14:paraId="2383E3A8" w14:textId="77777777" w:rsidR="0042094A" w:rsidRDefault="00000000">
      <w:pPr>
        <w:pStyle w:val="ConsPlusTitle0"/>
        <w:jc w:val="center"/>
      </w:pPr>
      <w:r>
        <w:t>КАПИТАЛИЗАЦИИ ДЛЯ ПРИНОСЯЩЕЙ ДОХОД НЕДВИЖИМОСТИ (ДЛЯ ЗДАНИЙ</w:t>
      </w:r>
    </w:p>
    <w:p w14:paraId="15C179D4" w14:textId="77777777" w:rsidR="0042094A" w:rsidRDefault="00000000">
      <w:pPr>
        <w:pStyle w:val="ConsPlusTitle0"/>
        <w:jc w:val="center"/>
      </w:pPr>
      <w:r>
        <w:t>И ВСТРОЕННО-ПРИСТРОЕННЫХ ПОМЕЩЕНИЙ ПЛОЩАДЬЮ ОТ 200 ДО 500 М)</w:t>
      </w:r>
    </w:p>
    <w:p w14:paraId="3A6B6CAB" w14:textId="77777777" w:rsidR="0042094A" w:rsidRDefault="00000000">
      <w:pPr>
        <w:pStyle w:val="ConsPlusTitle0"/>
        <w:jc w:val="center"/>
      </w:pPr>
      <w:r>
        <w:t>ДЛЯ ЦЕЛЕЙ ОПРЕДЕЛЕНИЯ КАДАСТРОВОЙ СТОИМОСТИ</w:t>
      </w:r>
    </w:p>
    <w:p w14:paraId="4634ADDE"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6"/>
        <w:gridCol w:w="2381"/>
        <w:gridCol w:w="1984"/>
        <w:gridCol w:w="2778"/>
      </w:tblGrid>
      <w:tr w:rsidR="0042094A" w14:paraId="181F41BF" w14:textId="77777777">
        <w:tc>
          <w:tcPr>
            <w:tcW w:w="1886" w:type="dxa"/>
          </w:tcPr>
          <w:p w14:paraId="6DFEFE01" w14:textId="77777777" w:rsidR="0042094A" w:rsidRDefault="0042094A">
            <w:pPr>
              <w:pStyle w:val="ConsPlusNormal0"/>
            </w:pPr>
          </w:p>
        </w:tc>
        <w:tc>
          <w:tcPr>
            <w:tcW w:w="2381" w:type="dxa"/>
          </w:tcPr>
          <w:p w14:paraId="6A635CD4" w14:textId="77777777" w:rsidR="0042094A" w:rsidRDefault="00000000">
            <w:pPr>
              <w:pStyle w:val="ConsPlusNormal0"/>
              <w:jc w:val="center"/>
            </w:pPr>
            <w:r>
              <w:t>Вне населенных пунктов и в населенных пунктах с численностью менее 50 тыс. человек</w:t>
            </w:r>
          </w:p>
        </w:tc>
        <w:tc>
          <w:tcPr>
            <w:tcW w:w="1984" w:type="dxa"/>
          </w:tcPr>
          <w:p w14:paraId="00ED2396" w14:textId="77777777" w:rsidR="0042094A" w:rsidRDefault="00000000">
            <w:pPr>
              <w:pStyle w:val="ConsPlusNormal0"/>
              <w:jc w:val="center"/>
            </w:pPr>
            <w:r>
              <w:t>Населенные пункты с численностью жителей более 50 тыс. человек</w:t>
            </w:r>
          </w:p>
        </w:tc>
        <w:tc>
          <w:tcPr>
            <w:tcW w:w="2778" w:type="dxa"/>
          </w:tcPr>
          <w:p w14:paraId="247ADA8E" w14:textId="77777777" w:rsidR="0042094A" w:rsidRDefault="00000000">
            <w:pPr>
              <w:pStyle w:val="ConsPlusNormal0"/>
              <w:jc w:val="center"/>
            </w:pPr>
            <w:r>
              <w:t>Административные центры субъектов Российской Федерации и городов с численностью более 500 тыс. человек</w:t>
            </w:r>
          </w:p>
        </w:tc>
      </w:tr>
      <w:tr w:rsidR="0042094A" w14:paraId="53542A65" w14:textId="77777777">
        <w:tc>
          <w:tcPr>
            <w:tcW w:w="1886" w:type="dxa"/>
          </w:tcPr>
          <w:p w14:paraId="0229F84C" w14:textId="77777777" w:rsidR="0042094A" w:rsidRDefault="00000000">
            <w:pPr>
              <w:pStyle w:val="ConsPlusNormal0"/>
            </w:pPr>
            <w:r>
              <w:t>Офисные помещения и здания</w:t>
            </w:r>
          </w:p>
        </w:tc>
        <w:tc>
          <w:tcPr>
            <w:tcW w:w="2381" w:type="dxa"/>
          </w:tcPr>
          <w:p w14:paraId="1F272469" w14:textId="77777777" w:rsidR="0042094A" w:rsidRDefault="00000000">
            <w:pPr>
              <w:pStyle w:val="ConsPlusNormal0"/>
              <w:jc w:val="center"/>
            </w:pPr>
            <w:r>
              <w:t>10%</w:t>
            </w:r>
          </w:p>
        </w:tc>
        <w:tc>
          <w:tcPr>
            <w:tcW w:w="1984" w:type="dxa"/>
          </w:tcPr>
          <w:p w14:paraId="3BAC9319" w14:textId="77777777" w:rsidR="0042094A" w:rsidRDefault="00000000">
            <w:pPr>
              <w:pStyle w:val="ConsPlusNormal0"/>
              <w:jc w:val="center"/>
            </w:pPr>
            <w:r>
              <w:t>9%</w:t>
            </w:r>
          </w:p>
        </w:tc>
        <w:tc>
          <w:tcPr>
            <w:tcW w:w="2778" w:type="dxa"/>
          </w:tcPr>
          <w:p w14:paraId="6693E8BB" w14:textId="77777777" w:rsidR="0042094A" w:rsidRDefault="00000000">
            <w:pPr>
              <w:pStyle w:val="ConsPlusNormal0"/>
              <w:jc w:val="center"/>
            </w:pPr>
            <w:r>
              <w:t>8%</w:t>
            </w:r>
          </w:p>
        </w:tc>
      </w:tr>
      <w:tr w:rsidR="0042094A" w14:paraId="04096C0B" w14:textId="77777777">
        <w:tc>
          <w:tcPr>
            <w:tcW w:w="1886" w:type="dxa"/>
          </w:tcPr>
          <w:p w14:paraId="5EEB4413" w14:textId="77777777" w:rsidR="0042094A" w:rsidRDefault="00000000">
            <w:pPr>
              <w:pStyle w:val="ConsPlusNormal0"/>
            </w:pPr>
            <w:r>
              <w:t>Торговые здания и помещения</w:t>
            </w:r>
          </w:p>
        </w:tc>
        <w:tc>
          <w:tcPr>
            <w:tcW w:w="2381" w:type="dxa"/>
          </w:tcPr>
          <w:p w14:paraId="029F6F83" w14:textId="77777777" w:rsidR="0042094A" w:rsidRDefault="00000000">
            <w:pPr>
              <w:pStyle w:val="ConsPlusNormal0"/>
              <w:jc w:val="center"/>
            </w:pPr>
            <w:r>
              <w:t>11%</w:t>
            </w:r>
          </w:p>
        </w:tc>
        <w:tc>
          <w:tcPr>
            <w:tcW w:w="1984" w:type="dxa"/>
          </w:tcPr>
          <w:p w14:paraId="3985A991" w14:textId="77777777" w:rsidR="0042094A" w:rsidRDefault="00000000">
            <w:pPr>
              <w:pStyle w:val="ConsPlusNormal0"/>
              <w:jc w:val="center"/>
            </w:pPr>
            <w:r>
              <w:t>10%</w:t>
            </w:r>
          </w:p>
        </w:tc>
        <w:tc>
          <w:tcPr>
            <w:tcW w:w="2778" w:type="dxa"/>
          </w:tcPr>
          <w:p w14:paraId="57C6E343" w14:textId="77777777" w:rsidR="0042094A" w:rsidRDefault="00000000">
            <w:pPr>
              <w:pStyle w:val="ConsPlusNormal0"/>
              <w:jc w:val="center"/>
            </w:pPr>
            <w:r>
              <w:t>9%</w:t>
            </w:r>
          </w:p>
        </w:tc>
      </w:tr>
      <w:tr w:rsidR="0042094A" w14:paraId="1EACC879" w14:textId="77777777">
        <w:tc>
          <w:tcPr>
            <w:tcW w:w="1886" w:type="dxa"/>
          </w:tcPr>
          <w:p w14:paraId="78828848" w14:textId="77777777" w:rsidR="0042094A" w:rsidRDefault="00000000">
            <w:pPr>
              <w:pStyle w:val="ConsPlusNormal0"/>
            </w:pPr>
            <w:r>
              <w:t>Складская недвижимость</w:t>
            </w:r>
          </w:p>
        </w:tc>
        <w:tc>
          <w:tcPr>
            <w:tcW w:w="2381" w:type="dxa"/>
          </w:tcPr>
          <w:p w14:paraId="42B32B64" w14:textId="77777777" w:rsidR="0042094A" w:rsidRDefault="00000000">
            <w:pPr>
              <w:pStyle w:val="ConsPlusNormal0"/>
              <w:jc w:val="center"/>
            </w:pPr>
            <w:r>
              <w:t>12%</w:t>
            </w:r>
          </w:p>
        </w:tc>
        <w:tc>
          <w:tcPr>
            <w:tcW w:w="1984" w:type="dxa"/>
          </w:tcPr>
          <w:p w14:paraId="6E947145" w14:textId="77777777" w:rsidR="0042094A" w:rsidRDefault="00000000">
            <w:pPr>
              <w:pStyle w:val="ConsPlusNormal0"/>
              <w:jc w:val="center"/>
            </w:pPr>
            <w:r>
              <w:t>11%</w:t>
            </w:r>
          </w:p>
        </w:tc>
        <w:tc>
          <w:tcPr>
            <w:tcW w:w="2778" w:type="dxa"/>
          </w:tcPr>
          <w:p w14:paraId="4FCA4B04" w14:textId="77777777" w:rsidR="0042094A" w:rsidRDefault="00000000">
            <w:pPr>
              <w:pStyle w:val="ConsPlusNormal0"/>
              <w:jc w:val="center"/>
            </w:pPr>
            <w:r>
              <w:t>11%</w:t>
            </w:r>
          </w:p>
        </w:tc>
      </w:tr>
    </w:tbl>
    <w:p w14:paraId="659392A3" w14:textId="77777777" w:rsidR="0042094A" w:rsidRDefault="0042094A">
      <w:pPr>
        <w:pStyle w:val="ConsPlusNormal0"/>
        <w:jc w:val="both"/>
      </w:pPr>
    </w:p>
    <w:p w14:paraId="696D5865" w14:textId="77777777" w:rsidR="0042094A" w:rsidRDefault="0042094A">
      <w:pPr>
        <w:pStyle w:val="ConsPlusNormal0"/>
        <w:jc w:val="both"/>
      </w:pPr>
    </w:p>
    <w:p w14:paraId="22E50B16" w14:textId="77777777" w:rsidR="0042094A" w:rsidRDefault="0042094A">
      <w:pPr>
        <w:pStyle w:val="ConsPlusNormal0"/>
        <w:jc w:val="both"/>
      </w:pPr>
    </w:p>
    <w:p w14:paraId="47E71027" w14:textId="77777777" w:rsidR="0042094A" w:rsidRDefault="0042094A">
      <w:pPr>
        <w:pStyle w:val="ConsPlusNormal0"/>
        <w:jc w:val="both"/>
      </w:pPr>
    </w:p>
    <w:p w14:paraId="066374C0" w14:textId="77777777" w:rsidR="0042094A" w:rsidRDefault="0042094A">
      <w:pPr>
        <w:pStyle w:val="ConsPlusNormal0"/>
        <w:jc w:val="both"/>
      </w:pPr>
    </w:p>
    <w:p w14:paraId="30828F4A" w14:textId="77777777" w:rsidR="0042094A" w:rsidRDefault="00000000">
      <w:pPr>
        <w:pStyle w:val="ConsPlusNormal0"/>
        <w:jc w:val="right"/>
        <w:outlineLvl w:val="1"/>
      </w:pPr>
      <w:r>
        <w:t>Приложение N 12</w:t>
      </w:r>
    </w:p>
    <w:p w14:paraId="1BBFE3CD" w14:textId="77777777" w:rsidR="0042094A" w:rsidRDefault="00000000">
      <w:pPr>
        <w:pStyle w:val="ConsPlusNormal0"/>
        <w:jc w:val="right"/>
      </w:pPr>
      <w:r>
        <w:t>к Методическим указаниям</w:t>
      </w:r>
    </w:p>
    <w:p w14:paraId="2B92E1C0" w14:textId="77777777" w:rsidR="0042094A" w:rsidRDefault="00000000">
      <w:pPr>
        <w:pStyle w:val="ConsPlusNormal0"/>
        <w:jc w:val="right"/>
      </w:pPr>
      <w:r>
        <w:t>о государственной кадастровой оценке</w:t>
      </w:r>
    </w:p>
    <w:p w14:paraId="3CEB5805" w14:textId="77777777" w:rsidR="0042094A" w:rsidRDefault="0042094A">
      <w:pPr>
        <w:pStyle w:val="ConsPlusNormal0"/>
        <w:jc w:val="both"/>
      </w:pPr>
    </w:p>
    <w:p w14:paraId="2B9C866B" w14:textId="77777777" w:rsidR="0042094A" w:rsidRDefault="00000000">
      <w:pPr>
        <w:pStyle w:val="ConsPlusTitle0"/>
        <w:jc w:val="center"/>
      </w:pPr>
      <w:bookmarkStart w:id="67" w:name="P4317"/>
      <w:bookmarkEnd w:id="67"/>
      <w:r>
        <w:t>ИНФОРМАЦИОННЫЙ МАТЕРИАЛ</w:t>
      </w:r>
    </w:p>
    <w:p w14:paraId="2EDD7F1A" w14:textId="77777777" w:rsidR="0042094A" w:rsidRDefault="00000000">
      <w:pPr>
        <w:pStyle w:val="ConsPlusTitle0"/>
        <w:jc w:val="center"/>
      </w:pPr>
      <w:r>
        <w:t>ДЛЯ ВНЕСЕНИЯ ПОПРАВОК ПО РЯДУ ЦЕНООБРАЗУЮЩИХ ФАКТОРОВ</w:t>
      </w:r>
    </w:p>
    <w:p w14:paraId="0261E62F" w14:textId="77777777" w:rsidR="0042094A" w:rsidRDefault="00000000">
      <w:pPr>
        <w:pStyle w:val="ConsPlusTitle0"/>
        <w:jc w:val="center"/>
      </w:pPr>
      <w:r>
        <w:t>ПРИ ПРИМЕНЕНИИ МЕТОДОВ МАССОВОЙ ОЦЕНКИ ДЛЯ ЦЕЛЕЙ ОПРЕДЕЛЕНИЯ</w:t>
      </w:r>
    </w:p>
    <w:p w14:paraId="00C85578" w14:textId="77777777" w:rsidR="0042094A" w:rsidRDefault="00000000">
      <w:pPr>
        <w:pStyle w:val="ConsPlusTitle0"/>
        <w:jc w:val="center"/>
      </w:pPr>
      <w:r>
        <w:t>КАДАСТРОВОЙ СТОИМОСТИ</w:t>
      </w:r>
    </w:p>
    <w:p w14:paraId="20839F82" w14:textId="77777777" w:rsidR="0042094A" w:rsidRDefault="0042094A">
      <w:pPr>
        <w:pStyle w:val="ConsPlusNormal0"/>
        <w:jc w:val="both"/>
      </w:pPr>
    </w:p>
    <w:p w14:paraId="748B1090" w14:textId="77777777" w:rsidR="0042094A" w:rsidRDefault="00000000">
      <w:pPr>
        <w:pStyle w:val="ConsPlusNormal0"/>
        <w:ind w:firstLine="540"/>
        <w:jc w:val="both"/>
      </w:pPr>
      <w:r>
        <w:t>В случае существенных изменений на рынке недвижимости приведенные данные подлежат обязательной корректировке.</w:t>
      </w:r>
    </w:p>
    <w:p w14:paraId="16076947" w14:textId="77777777" w:rsidR="0042094A" w:rsidRDefault="0042094A">
      <w:pPr>
        <w:pStyle w:val="ConsPlusNormal0"/>
        <w:jc w:val="both"/>
      </w:pPr>
    </w:p>
    <w:p w14:paraId="355E7587" w14:textId="77777777" w:rsidR="0042094A" w:rsidRDefault="00000000">
      <w:pPr>
        <w:pStyle w:val="ConsPlusTitle0"/>
        <w:jc w:val="center"/>
        <w:outlineLvl w:val="2"/>
      </w:pPr>
      <w:r>
        <w:t>Корректировка на условия рынка для земельных участков</w:t>
      </w:r>
    </w:p>
    <w:p w14:paraId="03CF8062"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1077"/>
        <w:gridCol w:w="1190"/>
        <w:gridCol w:w="1077"/>
        <w:gridCol w:w="1190"/>
      </w:tblGrid>
      <w:tr w:rsidR="0042094A" w14:paraId="310A274E" w14:textId="77777777">
        <w:tc>
          <w:tcPr>
            <w:tcW w:w="4535" w:type="dxa"/>
            <w:vMerge w:val="restart"/>
          </w:tcPr>
          <w:p w14:paraId="4A7CD5E4" w14:textId="77777777" w:rsidR="0042094A" w:rsidRDefault="00000000">
            <w:pPr>
              <w:pStyle w:val="ConsPlusNormal0"/>
              <w:jc w:val="center"/>
            </w:pPr>
            <w:r>
              <w:t>Вид использования</w:t>
            </w:r>
          </w:p>
        </w:tc>
        <w:tc>
          <w:tcPr>
            <w:tcW w:w="2267" w:type="dxa"/>
            <w:gridSpan w:val="2"/>
          </w:tcPr>
          <w:p w14:paraId="32265EB3" w14:textId="77777777" w:rsidR="0042094A" w:rsidRDefault="00000000">
            <w:pPr>
              <w:pStyle w:val="ConsPlusNormal0"/>
              <w:jc w:val="center"/>
            </w:pPr>
            <w:r>
              <w:t>Активный рынок</w:t>
            </w:r>
          </w:p>
        </w:tc>
        <w:tc>
          <w:tcPr>
            <w:tcW w:w="2267" w:type="dxa"/>
            <w:gridSpan w:val="2"/>
          </w:tcPr>
          <w:p w14:paraId="050BCED3" w14:textId="77777777" w:rsidR="0042094A" w:rsidRDefault="00000000">
            <w:pPr>
              <w:pStyle w:val="ConsPlusNormal0"/>
              <w:jc w:val="center"/>
            </w:pPr>
            <w:r>
              <w:t>Неактивный рынок</w:t>
            </w:r>
          </w:p>
        </w:tc>
      </w:tr>
      <w:tr w:rsidR="0042094A" w14:paraId="1845222D" w14:textId="77777777">
        <w:tc>
          <w:tcPr>
            <w:tcW w:w="4535" w:type="dxa"/>
            <w:vMerge/>
          </w:tcPr>
          <w:p w14:paraId="6D92AD15" w14:textId="77777777" w:rsidR="0042094A" w:rsidRDefault="0042094A">
            <w:pPr>
              <w:pStyle w:val="ConsPlusNormal0"/>
            </w:pPr>
          </w:p>
        </w:tc>
        <w:tc>
          <w:tcPr>
            <w:tcW w:w="1077" w:type="dxa"/>
          </w:tcPr>
          <w:p w14:paraId="2F06DEFD" w14:textId="77777777" w:rsidR="0042094A" w:rsidRDefault="00000000">
            <w:pPr>
              <w:pStyle w:val="ConsPlusNormal0"/>
              <w:jc w:val="center"/>
            </w:pPr>
            <w:r>
              <w:t>Среднее значение</w:t>
            </w:r>
          </w:p>
        </w:tc>
        <w:tc>
          <w:tcPr>
            <w:tcW w:w="1190" w:type="dxa"/>
          </w:tcPr>
          <w:p w14:paraId="35A55A2A" w14:textId="77777777" w:rsidR="0042094A" w:rsidRDefault="00000000">
            <w:pPr>
              <w:pStyle w:val="ConsPlusNormal0"/>
              <w:jc w:val="center"/>
            </w:pPr>
            <w:r>
              <w:t>Границы диапазона</w:t>
            </w:r>
          </w:p>
        </w:tc>
        <w:tc>
          <w:tcPr>
            <w:tcW w:w="1077" w:type="dxa"/>
          </w:tcPr>
          <w:p w14:paraId="2380D753" w14:textId="77777777" w:rsidR="0042094A" w:rsidRDefault="00000000">
            <w:pPr>
              <w:pStyle w:val="ConsPlusNormal0"/>
              <w:jc w:val="center"/>
            </w:pPr>
            <w:r>
              <w:t>Среднее значение</w:t>
            </w:r>
          </w:p>
        </w:tc>
        <w:tc>
          <w:tcPr>
            <w:tcW w:w="1190" w:type="dxa"/>
          </w:tcPr>
          <w:p w14:paraId="20D14B5E" w14:textId="77777777" w:rsidR="0042094A" w:rsidRDefault="00000000">
            <w:pPr>
              <w:pStyle w:val="ConsPlusNormal0"/>
              <w:jc w:val="center"/>
            </w:pPr>
            <w:r>
              <w:t>Границы диапазона</w:t>
            </w:r>
          </w:p>
        </w:tc>
      </w:tr>
      <w:tr w:rsidR="0042094A" w14:paraId="0F56D49E" w14:textId="77777777">
        <w:tc>
          <w:tcPr>
            <w:tcW w:w="4535" w:type="dxa"/>
          </w:tcPr>
          <w:p w14:paraId="2F3CE7B3" w14:textId="77777777" w:rsidR="0042094A" w:rsidRDefault="00000000">
            <w:pPr>
              <w:pStyle w:val="ConsPlusNormal0"/>
            </w:pPr>
            <w:r>
              <w:t>Земельные участки под промышленную застройку</w:t>
            </w:r>
          </w:p>
        </w:tc>
        <w:tc>
          <w:tcPr>
            <w:tcW w:w="1077" w:type="dxa"/>
          </w:tcPr>
          <w:p w14:paraId="4E917F37" w14:textId="77777777" w:rsidR="0042094A" w:rsidRDefault="00000000">
            <w:pPr>
              <w:pStyle w:val="ConsPlusNormal0"/>
              <w:jc w:val="center"/>
            </w:pPr>
            <w:r>
              <w:t>11%</w:t>
            </w:r>
          </w:p>
        </w:tc>
        <w:tc>
          <w:tcPr>
            <w:tcW w:w="1190" w:type="dxa"/>
          </w:tcPr>
          <w:p w14:paraId="3ECA3BDE" w14:textId="77777777" w:rsidR="0042094A" w:rsidRDefault="00000000">
            <w:pPr>
              <w:pStyle w:val="ConsPlusNormal0"/>
              <w:jc w:val="center"/>
            </w:pPr>
            <w:r>
              <w:t>7 - 15%</w:t>
            </w:r>
          </w:p>
        </w:tc>
        <w:tc>
          <w:tcPr>
            <w:tcW w:w="1077" w:type="dxa"/>
          </w:tcPr>
          <w:p w14:paraId="6F679A26" w14:textId="77777777" w:rsidR="0042094A" w:rsidRDefault="00000000">
            <w:pPr>
              <w:pStyle w:val="ConsPlusNormal0"/>
              <w:jc w:val="center"/>
            </w:pPr>
            <w:r>
              <w:t>19%</w:t>
            </w:r>
          </w:p>
        </w:tc>
        <w:tc>
          <w:tcPr>
            <w:tcW w:w="1190" w:type="dxa"/>
          </w:tcPr>
          <w:p w14:paraId="74919039" w14:textId="77777777" w:rsidR="0042094A" w:rsidRDefault="00000000">
            <w:pPr>
              <w:pStyle w:val="ConsPlusNormal0"/>
              <w:jc w:val="center"/>
            </w:pPr>
            <w:r>
              <w:t>2 - 25%</w:t>
            </w:r>
          </w:p>
        </w:tc>
      </w:tr>
      <w:tr w:rsidR="0042094A" w14:paraId="09CFEEEF" w14:textId="77777777">
        <w:tc>
          <w:tcPr>
            <w:tcW w:w="4535" w:type="dxa"/>
          </w:tcPr>
          <w:p w14:paraId="11277942" w14:textId="77777777" w:rsidR="0042094A" w:rsidRDefault="00000000">
            <w:pPr>
              <w:pStyle w:val="ConsPlusNormal0"/>
            </w:pPr>
            <w:r>
              <w:t>Земельные участки под офисную/торговую застройку</w:t>
            </w:r>
          </w:p>
        </w:tc>
        <w:tc>
          <w:tcPr>
            <w:tcW w:w="1077" w:type="dxa"/>
          </w:tcPr>
          <w:p w14:paraId="326393DF" w14:textId="77777777" w:rsidR="0042094A" w:rsidRDefault="00000000">
            <w:pPr>
              <w:pStyle w:val="ConsPlusNormal0"/>
              <w:jc w:val="center"/>
            </w:pPr>
            <w:r>
              <w:t>10%</w:t>
            </w:r>
          </w:p>
        </w:tc>
        <w:tc>
          <w:tcPr>
            <w:tcW w:w="1190" w:type="dxa"/>
          </w:tcPr>
          <w:p w14:paraId="312CA303" w14:textId="77777777" w:rsidR="0042094A" w:rsidRDefault="00000000">
            <w:pPr>
              <w:pStyle w:val="ConsPlusNormal0"/>
              <w:jc w:val="center"/>
            </w:pPr>
            <w:r>
              <w:t>6 - 14%</w:t>
            </w:r>
          </w:p>
        </w:tc>
        <w:tc>
          <w:tcPr>
            <w:tcW w:w="1077" w:type="dxa"/>
          </w:tcPr>
          <w:p w14:paraId="18766B21" w14:textId="77777777" w:rsidR="0042094A" w:rsidRDefault="00000000">
            <w:pPr>
              <w:pStyle w:val="ConsPlusNormal0"/>
              <w:jc w:val="center"/>
            </w:pPr>
            <w:r>
              <w:t>16,0%</w:t>
            </w:r>
          </w:p>
        </w:tc>
        <w:tc>
          <w:tcPr>
            <w:tcW w:w="1190" w:type="dxa"/>
          </w:tcPr>
          <w:p w14:paraId="11F89DF1" w14:textId="77777777" w:rsidR="0042094A" w:rsidRDefault="00000000">
            <w:pPr>
              <w:pStyle w:val="ConsPlusNormal0"/>
              <w:jc w:val="center"/>
            </w:pPr>
            <w:r>
              <w:t>0 - 22%</w:t>
            </w:r>
          </w:p>
        </w:tc>
      </w:tr>
      <w:tr w:rsidR="0042094A" w14:paraId="6DCBD7E9" w14:textId="77777777">
        <w:tc>
          <w:tcPr>
            <w:tcW w:w="4535" w:type="dxa"/>
          </w:tcPr>
          <w:p w14:paraId="090E0C23" w14:textId="77777777" w:rsidR="0042094A" w:rsidRDefault="00000000">
            <w:pPr>
              <w:pStyle w:val="ConsPlusNormal0"/>
            </w:pPr>
            <w:r>
              <w:t>Земельные участки сельскохозяйственного использования</w:t>
            </w:r>
          </w:p>
        </w:tc>
        <w:tc>
          <w:tcPr>
            <w:tcW w:w="1077" w:type="dxa"/>
          </w:tcPr>
          <w:p w14:paraId="7AF44EDD" w14:textId="77777777" w:rsidR="0042094A" w:rsidRDefault="00000000">
            <w:pPr>
              <w:pStyle w:val="ConsPlusNormal0"/>
              <w:jc w:val="center"/>
            </w:pPr>
            <w:r>
              <w:t>15%</w:t>
            </w:r>
          </w:p>
        </w:tc>
        <w:tc>
          <w:tcPr>
            <w:tcW w:w="1190" w:type="dxa"/>
          </w:tcPr>
          <w:p w14:paraId="09825E50" w14:textId="77777777" w:rsidR="0042094A" w:rsidRDefault="00000000">
            <w:pPr>
              <w:pStyle w:val="ConsPlusNormal0"/>
              <w:jc w:val="center"/>
            </w:pPr>
            <w:r>
              <w:t>10 - 20%</w:t>
            </w:r>
          </w:p>
        </w:tc>
        <w:tc>
          <w:tcPr>
            <w:tcW w:w="1077" w:type="dxa"/>
          </w:tcPr>
          <w:p w14:paraId="6968D76F" w14:textId="77777777" w:rsidR="0042094A" w:rsidRDefault="00000000">
            <w:pPr>
              <w:pStyle w:val="ConsPlusNormal0"/>
              <w:jc w:val="center"/>
            </w:pPr>
            <w:r>
              <w:t>23%</w:t>
            </w:r>
          </w:p>
        </w:tc>
        <w:tc>
          <w:tcPr>
            <w:tcW w:w="1190" w:type="dxa"/>
          </w:tcPr>
          <w:p w14:paraId="761DBC40" w14:textId="77777777" w:rsidR="0042094A" w:rsidRDefault="00000000">
            <w:pPr>
              <w:pStyle w:val="ConsPlusNormal0"/>
              <w:jc w:val="center"/>
            </w:pPr>
            <w:r>
              <w:t>6 - 30%</w:t>
            </w:r>
          </w:p>
        </w:tc>
      </w:tr>
      <w:tr w:rsidR="0042094A" w14:paraId="6D5A010F" w14:textId="77777777">
        <w:tc>
          <w:tcPr>
            <w:tcW w:w="4535" w:type="dxa"/>
          </w:tcPr>
          <w:p w14:paraId="4026FECE" w14:textId="77777777" w:rsidR="0042094A" w:rsidRDefault="00000000">
            <w:pPr>
              <w:pStyle w:val="ConsPlusNormal0"/>
            </w:pPr>
            <w:r>
              <w:t>Земельные участки под индивидуальное жилищное строительство</w:t>
            </w:r>
          </w:p>
        </w:tc>
        <w:tc>
          <w:tcPr>
            <w:tcW w:w="1077" w:type="dxa"/>
          </w:tcPr>
          <w:p w14:paraId="3309F3BD" w14:textId="77777777" w:rsidR="0042094A" w:rsidRDefault="00000000">
            <w:pPr>
              <w:pStyle w:val="ConsPlusNormal0"/>
              <w:jc w:val="center"/>
            </w:pPr>
            <w:r>
              <w:t>9%</w:t>
            </w:r>
          </w:p>
        </w:tc>
        <w:tc>
          <w:tcPr>
            <w:tcW w:w="1190" w:type="dxa"/>
          </w:tcPr>
          <w:p w14:paraId="1FD85767" w14:textId="77777777" w:rsidR="0042094A" w:rsidRDefault="00000000">
            <w:pPr>
              <w:pStyle w:val="ConsPlusNormal0"/>
              <w:jc w:val="center"/>
            </w:pPr>
            <w:r>
              <w:t>5 - 13%</w:t>
            </w:r>
          </w:p>
        </w:tc>
        <w:tc>
          <w:tcPr>
            <w:tcW w:w="1077" w:type="dxa"/>
          </w:tcPr>
          <w:p w14:paraId="499DD7AB" w14:textId="77777777" w:rsidR="0042094A" w:rsidRDefault="00000000">
            <w:pPr>
              <w:pStyle w:val="ConsPlusNormal0"/>
              <w:jc w:val="center"/>
            </w:pPr>
            <w:r>
              <w:t>15%</w:t>
            </w:r>
          </w:p>
        </w:tc>
        <w:tc>
          <w:tcPr>
            <w:tcW w:w="1190" w:type="dxa"/>
          </w:tcPr>
          <w:p w14:paraId="47679F60" w14:textId="77777777" w:rsidR="0042094A" w:rsidRDefault="00000000">
            <w:pPr>
              <w:pStyle w:val="ConsPlusNormal0"/>
              <w:jc w:val="center"/>
            </w:pPr>
            <w:r>
              <w:t>0 - 20%</w:t>
            </w:r>
          </w:p>
        </w:tc>
      </w:tr>
      <w:tr w:rsidR="0042094A" w14:paraId="4EEA33E5" w14:textId="77777777">
        <w:tc>
          <w:tcPr>
            <w:tcW w:w="4535" w:type="dxa"/>
          </w:tcPr>
          <w:p w14:paraId="30E79ED3" w14:textId="77777777" w:rsidR="0042094A" w:rsidRDefault="00000000">
            <w:pPr>
              <w:pStyle w:val="ConsPlusNormal0"/>
            </w:pPr>
            <w:r>
              <w:t>Земельные участки под многоэтажное жилищное строительство</w:t>
            </w:r>
          </w:p>
        </w:tc>
        <w:tc>
          <w:tcPr>
            <w:tcW w:w="1077" w:type="dxa"/>
          </w:tcPr>
          <w:p w14:paraId="40C4E097" w14:textId="77777777" w:rsidR="0042094A" w:rsidRDefault="00000000">
            <w:pPr>
              <w:pStyle w:val="ConsPlusNormal0"/>
              <w:jc w:val="center"/>
            </w:pPr>
            <w:r>
              <w:t>10%</w:t>
            </w:r>
          </w:p>
        </w:tc>
        <w:tc>
          <w:tcPr>
            <w:tcW w:w="1190" w:type="dxa"/>
          </w:tcPr>
          <w:p w14:paraId="5BE8D5D3" w14:textId="77777777" w:rsidR="0042094A" w:rsidRDefault="00000000">
            <w:pPr>
              <w:pStyle w:val="ConsPlusNormal0"/>
              <w:jc w:val="center"/>
            </w:pPr>
            <w:r>
              <w:t>6 - 14%</w:t>
            </w:r>
          </w:p>
        </w:tc>
        <w:tc>
          <w:tcPr>
            <w:tcW w:w="1077" w:type="dxa"/>
          </w:tcPr>
          <w:p w14:paraId="0E5FD8BF" w14:textId="77777777" w:rsidR="0042094A" w:rsidRDefault="00000000">
            <w:pPr>
              <w:pStyle w:val="ConsPlusNormal0"/>
              <w:jc w:val="center"/>
            </w:pPr>
            <w:r>
              <w:t>17%</w:t>
            </w:r>
          </w:p>
        </w:tc>
        <w:tc>
          <w:tcPr>
            <w:tcW w:w="1190" w:type="dxa"/>
          </w:tcPr>
          <w:p w14:paraId="0E0AC9BE" w14:textId="77777777" w:rsidR="0042094A" w:rsidRDefault="00000000">
            <w:pPr>
              <w:pStyle w:val="ConsPlusNormal0"/>
              <w:jc w:val="center"/>
            </w:pPr>
            <w:r>
              <w:t>1 - 23%</w:t>
            </w:r>
          </w:p>
        </w:tc>
      </w:tr>
      <w:tr w:rsidR="0042094A" w14:paraId="4301E2B0" w14:textId="77777777">
        <w:tc>
          <w:tcPr>
            <w:tcW w:w="4535" w:type="dxa"/>
          </w:tcPr>
          <w:p w14:paraId="09D5C909" w14:textId="77777777" w:rsidR="0042094A" w:rsidRDefault="00000000">
            <w:pPr>
              <w:pStyle w:val="ConsPlusNormal0"/>
            </w:pPr>
            <w:r>
              <w:t>Земельные участки под объекты рекреации</w:t>
            </w:r>
          </w:p>
        </w:tc>
        <w:tc>
          <w:tcPr>
            <w:tcW w:w="1077" w:type="dxa"/>
          </w:tcPr>
          <w:p w14:paraId="698E26DF" w14:textId="77777777" w:rsidR="0042094A" w:rsidRDefault="00000000">
            <w:pPr>
              <w:pStyle w:val="ConsPlusNormal0"/>
              <w:jc w:val="center"/>
            </w:pPr>
            <w:r>
              <w:t>14%</w:t>
            </w:r>
          </w:p>
        </w:tc>
        <w:tc>
          <w:tcPr>
            <w:tcW w:w="1190" w:type="dxa"/>
          </w:tcPr>
          <w:p w14:paraId="0D763998" w14:textId="77777777" w:rsidR="0042094A" w:rsidRDefault="00000000">
            <w:pPr>
              <w:pStyle w:val="ConsPlusNormal0"/>
              <w:jc w:val="center"/>
            </w:pPr>
            <w:r>
              <w:t>9 - 19%</w:t>
            </w:r>
          </w:p>
        </w:tc>
        <w:tc>
          <w:tcPr>
            <w:tcW w:w="1077" w:type="dxa"/>
          </w:tcPr>
          <w:p w14:paraId="0B8C2402" w14:textId="77777777" w:rsidR="0042094A" w:rsidRDefault="00000000">
            <w:pPr>
              <w:pStyle w:val="ConsPlusNormal0"/>
              <w:jc w:val="center"/>
            </w:pPr>
            <w:r>
              <w:t>21%</w:t>
            </w:r>
          </w:p>
        </w:tc>
        <w:tc>
          <w:tcPr>
            <w:tcW w:w="1190" w:type="dxa"/>
          </w:tcPr>
          <w:p w14:paraId="1A4E2583" w14:textId="77777777" w:rsidR="0042094A" w:rsidRDefault="00000000">
            <w:pPr>
              <w:pStyle w:val="ConsPlusNormal0"/>
              <w:jc w:val="center"/>
            </w:pPr>
            <w:r>
              <w:t>4 - 28%</w:t>
            </w:r>
          </w:p>
        </w:tc>
      </w:tr>
      <w:tr w:rsidR="0042094A" w14:paraId="43BBCAC7" w14:textId="77777777">
        <w:tc>
          <w:tcPr>
            <w:tcW w:w="4535" w:type="dxa"/>
          </w:tcPr>
          <w:p w14:paraId="3A625A72" w14:textId="77777777" w:rsidR="0042094A" w:rsidRDefault="00000000">
            <w:pPr>
              <w:pStyle w:val="ConsPlusNormal0"/>
            </w:pPr>
            <w:r>
              <w:t>Земельные участки под объекты придорожного сервиса</w:t>
            </w:r>
          </w:p>
        </w:tc>
        <w:tc>
          <w:tcPr>
            <w:tcW w:w="1077" w:type="dxa"/>
          </w:tcPr>
          <w:p w14:paraId="6A349F74" w14:textId="77777777" w:rsidR="0042094A" w:rsidRDefault="00000000">
            <w:pPr>
              <w:pStyle w:val="ConsPlusNormal0"/>
              <w:jc w:val="center"/>
            </w:pPr>
            <w:r>
              <w:t>11%</w:t>
            </w:r>
          </w:p>
        </w:tc>
        <w:tc>
          <w:tcPr>
            <w:tcW w:w="1190" w:type="dxa"/>
          </w:tcPr>
          <w:p w14:paraId="7FD60F63" w14:textId="77777777" w:rsidR="0042094A" w:rsidRDefault="00000000">
            <w:pPr>
              <w:pStyle w:val="ConsPlusNormal0"/>
              <w:jc w:val="center"/>
            </w:pPr>
            <w:r>
              <w:t>7 - 15%</w:t>
            </w:r>
          </w:p>
        </w:tc>
        <w:tc>
          <w:tcPr>
            <w:tcW w:w="1077" w:type="dxa"/>
          </w:tcPr>
          <w:p w14:paraId="52193888" w14:textId="77777777" w:rsidR="0042094A" w:rsidRDefault="00000000">
            <w:pPr>
              <w:pStyle w:val="ConsPlusNormal0"/>
              <w:jc w:val="center"/>
            </w:pPr>
            <w:r>
              <w:t>18%</w:t>
            </w:r>
          </w:p>
        </w:tc>
        <w:tc>
          <w:tcPr>
            <w:tcW w:w="1190" w:type="dxa"/>
          </w:tcPr>
          <w:p w14:paraId="2C9AA514" w14:textId="77777777" w:rsidR="0042094A" w:rsidRDefault="00000000">
            <w:pPr>
              <w:pStyle w:val="ConsPlusNormal0"/>
              <w:jc w:val="center"/>
            </w:pPr>
            <w:r>
              <w:t>2 - 24%</w:t>
            </w:r>
          </w:p>
        </w:tc>
      </w:tr>
    </w:tbl>
    <w:p w14:paraId="165F1E52" w14:textId="77777777" w:rsidR="0042094A" w:rsidRDefault="0042094A">
      <w:pPr>
        <w:pStyle w:val="ConsPlusNormal0"/>
        <w:jc w:val="both"/>
      </w:pPr>
    </w:p>
    <w:p w14:paraId="5A1AE416" w14:textId="77777777" w:rsidR="0042094A" w:rsidRDefault="00000000">
      <w:pPr>
        <w:pStyle w:val="ConsPlusTitle0"/>
        <w:jc w:val="center"/>
        <w:outlineLvl w:val="2"/>
      </w:pPr>
      <w:r>
        <w:t>Корректировка на условия рынка для других</w:t>
      </w:r>
    </w:p>
    <w:p w14:paraId="54AD17F4" w14:textId="77777777" w:rsidR="0042094A" w:rsidRDefault="00000000">
      <w:pPr>
        <w:pStyle w:val="ConsPlusTitle0"/>
        <w:jc w:val="center"/>
      </w:pPr>
      <w:r>
        <w:t>объектов недвижимости</w:t>
      </w:r>
    </w:p>
    <w:p w14:paraId="0F7CBE11"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1077"/>
        <w:gridCol w:w="1190"/>
        <w:gridCol w:w="1077"/>
        <w:gridCol w:w="1190"/>
      </w:tblGrid>
      <w:tr w:rsidR="0042094A" w14:paraId="5D52BB95" w14:textId="77777777">
        <w:tc>
          <w:tcPr>
            <w:tcW w:w="4535" w:type="dxa"/>
            <w:vMerge w:val="restart"/>
          </w:tcPr>
          <w:p w14:paraId="3F943E29" w14:textId="77777777" w:rsidR="0042094A" w:rsidRDefault="00000000">
            <w:pPr>
              <w:pStyle w:val="ConsPlusNormal0"/>
              <w:jc w:val="center"/>
            </w:pPr>
            <w:r>
              <w:t>Вид использования</w:t>
            </w:r>
          </w:p>
        </w:tc>
        <w:tc>
          <w:tcPr>
            <w:tcW w:w="2267" w:type="dxa"/>
            <w:gridSpan w:val="2"/>
          </w:tcPr>
          <w:p w14:paraId="35217646" w14:textId="77777777" w:rsidR="0042094A" w:rsidRDefault="00000000">
            <w:pPr>
              <w:pStyle w:val="ConsPlusNormal0"/>
              <w:jc w:val="center"/>
            </w:pPr>
            <w:r>
              <w:t>Активный рынок</w:t>
            </w:r>
          </w:p>
        </w:tc>
        <w:tc>
          <w:tcPr>
            <w:tcW w:w="2267" w:type="dxa"/>
            <w:gridSpan w:val="2"/>
          </w:tcPr>
          <w:p w14:paraId="5FC32AED" w14:textId="77777777" w:rsidR="0042094A" w:rsidRDefault="00000000">
            <w:pPr>
              <w:pStyle w:val="ConsPlusNormal0"/>
              <w:jc w:val="center"/>
            </w:pPr>
            <w:r>
              <w:t>Неактивный рынок</w:t>
            </w:r>
          </w:p>
        </w:tc>
      </w:tr>
      <w:tr w:rsidR="0042094A" w14:paraId="2B709FAE" w14:textId="77777777">
        <w:tc>
          <w:tcPr>
            <w:tcW w:w="4535" w:type="dxa"/>
            <w:vMerge/>
          </w:tcPr>
          <w:p w14:paraId="49F33C23" w14:textId="77777777" w:rsidR="0042094A" w:rsidRDefault="0042094A">
            <w:pPr>
              <w:pStyle w:val="ConsPlusNormal0"/>
            </w:pPr>
          </w:p>
        </w:tc>
        <w:tc>
          <w:tcPr>
            <w:tcW w:w="1077" w:type="dxa"/>
          </w:tcPr>
          <w:p w14:paraId="1356F1F8" w14:textId="77777777" w:rsidR="0042094A" w:rsidRDefault="00000000">
            <w:pPr>
              <w:pStyle w:val="ConsPlusNormal0"/>
              <w:jc w:val="center"/>
            </w:pPr>
            <w:r>
              <w:t>Среднее значение</w:t>
            </w:r>
          </w:p>
        </w:tc>
        <w:tc>
          <w:tcPr>
            <w:tcW w:w="1190" w:type="dxa"/>
          </w:tcPr>
          <w:p w14:paraId="098D761D" w14:textId="77777777" w:rsidR="0042094A" w:rsidRDefault="00000000">
            <w:pPr>
              <w:pStyle w:val="ConsPlusNormal0"/>
              <w:jc w:val="center"/>
            </w:pPr>
            <w:r>
              <w:t>Границы диапазона</w:t>
            </w:r>
          </w:p>
        </w:tc>
        <w:tc>
          <w:tcPr>
            <w:tcW w:w="1077" w:type="dxa"/>
          </w:tcPr>
          <w:p w14:paraId="12F8E0CC" w14:textId="77777777" w:rsidR="0042094A" w:rsidRDefault="00000000">
            <w:pPr>
              <w:pStyle w:val="ConsPlusNormal0"/>
              <w:jc w:val="center"/>
            </w:pPr>
            <w:r>
              <w:t>Среднее значение</w:t>
            </w:r>
          </w:p>
        </w:tc>
        <w:tc>
          <w:tcPr>
            <w:tcW w:w="1190" w:type="dxa"/>
          </w:tcPr>
          <w:p w14:paraId="70D4B6AB" w14:textId="77777777" w:rsidR="0042094A" w:rsidRDefault="00000000">
            <w:pPr>
              <w:pStyle w:val="ConsPlusNormal0"/>
              <w:jc w:val="center"/>
            </w:pPr>
            <w:r>
              <w:t>Границы диапазона</w:t>
            </w:r>
          </w:p>
        </w:tc>
      </w:tr>
      <w:tr w:rsidR="0042094A" w14:paraId="763D94FD" w14:textId="77777777">
        <w:tc>
          <w:tcPr>
            <w:tcW w:w="4535" w:type="dxa"/>
          </w:tcPr>
          <w:p w14:paraId="1AAA9CDF" w14:textId="77777777" w:rsidR="0042094A" w:rsidRDefault="00000000">
            <w:pPr>
              <w:pStyle w:val="ConsPlusNormal0"/>
            </w:pPr>
            <w:r>
              <w:t>Производственно-складские объекты</w:t>
            </w:r>
          </w:p>
        </w:tc>
        <w:tc>
          <w:tcPr>
            <w:tcW w:w="1077" w:type="dxa"/>
          </w:tcPr>
          <w:p w14:paraId="1E50D581" w14:textId="77777777" w:rsidR="0042094A" w:rsidRDefault="00000000">
            <w:pPr>
              <w:pStyle w:val="ConsPlusNormal0"/>
              <w:jc w:val="center"/>
            </w:pPr>
            <w:r>
              <w:t>12%</w:t>
            </w:r>
          </w:p>
        </w:tc>
        <w:tc>
          <w:tcPr>
            <w:tcW w:w="1190" w:type="dxa"/>
          </w:tcPr>
          <w:p w14:paraId="1E1B7C13" w14:textId="77777777" w:rsidR="0042094A" w:rsidRDefault="00000000">
            <w:pPr>
              <w:pStyle w:val="ConsPlusNormal0"/>
              <w:jc w:val="center"/>
            </w:pPr>
            <w:r>
              <w:t>7 - 17%</w:t>
            </w:r>
          </w:p>
        </w:tc>
        <w:tc>
          <w:tcPr>
            <w:tcW w:w="1077" w:type="dxa"/>
          </w:tcPr>
          <w:p w14:paraId="1F739FF3" w14:textId="77777777" w:rsidR="0042094A" w:rsidRDefault="00000000">
            <w:pPr>
              <w:pStyle w:val="ConsPlusNormal0"/>
              <w:jc w:val="center"/>
            </w:pPr>
            <w:r>
              <w:t>18%</w:t>
            </w:r>
          </w:p>
        </w:tc>
        <w:tc>
          <w:tcPr>
            <w:tcW w:w="1190" w:type="dxa"/>
          </w:tcPr>
          <w:p w14:paraId="31CBE5D9" w14:textId="77777777" w:rsidR="0042094A" w:rsidRDefault="00000000">
            <w:pPr>
              <w:pStyle w:val="ConsPlusNormal0"/>
              <w:jc w:val="center"/>
            </w:pPr>
            <w:r>
              <w:t>11 - 26%</w:t>
            </w:r>
          </w:p>
        </w:tc>
      </w:tr>
      <w:tr w:rsidR="0042094A" w14:paraId="1A4FF261" w14:textId="77777777">
        <w:tc>
          <w:tcPr>
            <w:tcW w:w="4535" w:type="dxa"/>
          </w:tcPr>
          <w:p w14:paraId="3389A1FA" w14:textId="77777777" w:rsidR="0042094A" w:rsidRDefault="00000000">
            <w:pPr>
              <w:pStyle w:val="ConsPlusNormal0"/>
            </w:pPr>
            <w:r>
              <w:t>Торгово-офисная недвижимость</w:t>
            </w:r>
          </w:p>
        </w:tc>
        <w:tc>
          <w:tcPr>
            <w:tcW w:w="1077" w:type="dxa"/>
          </w:tcPr>
          <w:p w14:paraId="4217B53C" w14:textId="77777777" w:rsidR="0042094A" w:rsidRDefault="00000000">
            <w:pPr>
              <w:pStyle w:val="ConsPlusNormal0"/>
              <w:jc w:val="center"/>
            </w:pPr>
            <w:r>
              <w:t>10%</w:t>
            </w:r>
          </w:p>
        </w:tc>
        <w:tc>
          <w:tcPr>
            <w:tcW w:w="1190" w:type="dxa"/>
          </w:tcPr>
          <w:p w14:paraId="2290883B" w14:textId="77777777" w:rsidR="0042094A" w:rsidRDefault="00000000">
            <w:pPr>
              <w:pStyle w:val="ConsPlusNormal0"/>
              <w:jc w:val="center"/>
            </w:pPr>
            <w:r>
              <w:t>5 - 15%</w:t>
            </w:r>
          </w:p>
        </w:tc>
        <w:tc>
          <w:tcPr>
            <w:tcW w:w="1077" w:type="dxa"/>
          </w:tcPr>
          <w:p w14:paraId="1DC6F336" w14:textId="77777777" w:rsidR="0042094A" w:rsidRDefault="00000000">
            <w:pPr>
              <w:pStyle w:val="ConsPlusNormal0"/>
              <w:jc w:val="center"/>
            </w:pPr>
            <w:r>
              <w:t>17%</w:t>
            </w:r>
          </w:p>
        </w:tc>
        <w:tc>
          <w:tcPr>
            <w:tcW w:w="1190" w:type="dxa"/>
          </w:tcPr>
          <w:p w14:paraId="746D25CC" w14:textId="77777777" w:rsidR="0042094A" w:rsidRDefault="00000000">
            <w:pPr>
              <w:pStyle w:val="ConsPlusNormal0"/>
              <w:jc w:val="center"/>
            </w:pPr>
            <w:r>
              <w:t>10 - 24%</w:t>
            </w:r>
          </w:p>
        </w:tc>
      </w:tr>
      <w:tr w:rsidR="0042094A" w14:paraId="58F8FB0E" w14:textId="77777777">
        <w:tc>
          <w:tcPr>
            <w:tcW w:w="4535" w:type="dxa"/>
          </w:tcPr>
          <w:p w14:paraId="0812430A" w14:textId="77777777" w:rsidR="0042094A" w:rsidRDefault="00000000">
            <w:pPr>
              <w:pStyle w:val="ConsPlusNormal0"/>
            </w:pPr>
            <w:r>
              <w:t>Квартиры</w:t>
            </w:r>
          </w:p>
        </w:tc>
        <w:tc>
          <w:tcPr>
            <w:tcW w:w="1077" w:type="dxa"/>
          </w:tcPr>
          <w:p w14:paraId="3FA29B44" w14:textId="77777777" w:rsidR="0042094A" w:rsidRDefault="00000000">
            <w:pPr>
              <w:pStyle w:val="ConsPlusNormal0"/>
              <w:jc w:val="center"/>
            </w:pPr>
            <w:r>
              <w:t>4%</w:t>
            </w:r>
          </w:p>
        </w:tc>
        <w:tc>
          <w:tcPr>
            <w:tcW w:w="1190" w:type="dxa"/>
          </w:tcPr>
          <w:p w14:paraId="5C2B683A" w14:textId="77777777" w:rsidR="0042094A" w:rsidRDefault="00000000">
            <w:pPr>
              <w:pStyle w:val="ConsPlusNormal0"/>
              <w:jc w:val="center"/>
            </w:pPr>
            <w:r>
              <w:t>2 - 6%</w:t>
            </w:r>
          </w:p>
        </w:tc>
        <w:tc>
          <w:tcPr>
            <w:tcW w:w="1077" w:type="dxa"/>
          </w:tcPr>
          <w:p w14:paraId="084A61D3" w14:textId="77777777" w:rsidR="0042094A" w:rsidRDefault="00000000">
            <w:pPr>
              <w:pStyle w:val="ConsPlusNormal0"/>
              <w:jc w:val="center"/>
            </w:pPr>
            <w:r>
              <w:t>8%</w:t>
            </w:r>
          </w:p>
        </w:tc>
        <w:tc>
          <w:tcPr>
            <w:tcW w:w="1190" w:type="dxa"/>
          </w:tcPr>
          <w:p w14:paraId="28978C95" w14:textId="77777777" w:rsidR="0042094A" w:rsidRDefault="00000000">
            <w:pPr>
              <w:pStyle w:val="ConsPlusNormal0"/>
              <w:jc w:val="center"/>
            </w:pPr>
            <w:r>
              <w:t>4 - 14%</w:t>
            </w:r>
          </w:p>
        </w:tc>
      </w:tr>
      <w:tr w:rsidR="0042094A" w14:paraId="54F522BA" w14:textId="77777777">
        <w:tc>
          <w:tcPr>
            <w:tcW w:w="4535" w:type="dxa"/>
          </w:tcPr>
          <w:p w14:paraId="62C43A80" w14:textId="77777777" w:rsidR="0042094A" w:rsidRDefault="00000000">
            <w:pPr>
              <w:pStyle w:val="ConsPlusNormal0"/>
            </w:pPr>
            <w:r>
              <w:t>Индивидуальные жилые дома</w:t>
            </w:r>
          </w:p>
        </w:tc>
        <w:tc>
          <w:tcPr>
            <w:tcW w:w="1077" w:type="dxa"/>
          </w:tcPr>
          <w:p w14:paraId="1D05285A" w14:textId="77777777" w:rsidR="0042094A" w:rsidRDefault="00000000">
            <w:pPr>
              <w:pStyle w:val="ConsPlusNormal0"/>
              <w:jc w:val="center"/>
            </w:pPr>
            <w:r>
              <w:t>6%</w:t>
            </w:r>
          </w:p>
        </w:tc>
        <w:tc>
          <w:tcPr>
            <w:tcW w:w="1190" w:type="dxa"/>
          </w:tcPr>
          <w:p w14:paraId="69E9D517" w14:textId="77777777" w:rsidR="0042094A" w:rsidRDefault="00000000">
            <w:pPr>
              <w:pStyle w:val="ConsPlusNormal0"/>
              <w:jc w:val="center"/>
            </w:pPr>
            <w:r>
              <w:t>2 - 10%</w:t>
            </w:r>
          </w:p>
        </w:tc>
        <w:tc>
          <w:tcPr>
            <w:tcW w:w="1077" w:type="dxa"/>
          </w:tcPr>
          <w:p w14:paraId="4AA0CFBC" w14:textId="77777777" w:rsidR="0042094A" w:rsidRDefault="00000000">
            <w:pPr>
              <w:pStyle w:val="ConsPlusNormal0"/>
              <w:jc w:val="center"/>
            </w:pPr>
            <w:r>
              <w:t>12%</w:t>
            </w:r>
          </w:p>
        </w:tc>
        <w:tc>
          <w:tcPr>
            <w:tcW w:w="1190" w:type="dxa"/>
          </w:tcPr>
          <w:p w14:paraId="164E4D38" w14:textId="77777777" w:rsidR="0042094A" w:rsidRDefault="00000000">
            <w:pPr>
              <w:pStyle w:val="ConsPlusNormal0"/>
              <w:jc w:val="center"/>
            </w:pPr>
            <w:r>
              <w:t>6 - 18%</w:t>
            </w:r>
          </w:p>
        </w:tc>
      </w:tr>
      <w:tr w:rsidR="0042094A" w14:paraId="12E5B1BF" w14:textId="77777777">
        <w:tc>
          <w:tcPr>
            <w:tcW w:w="4535" w:type="dxa"/>
          </w:tcPr>
          <w:p w14:paraId="5B421B0D" w14:textId="77777777" w:rsidR="0042094A" w:rsidRDefault="00000000">
            <w:pPr>
              <w:pStyle w:val="ConsPlusNormal0"/>
            </w:pPr>
            <w:r>
              <w:t>Базы отдыха</w:t>
            </w:r>
          </w:p>
        </w:tc>
        <w:tc>
          <w:tcPr>
            <w:tcW w:w="1077" w:type="dxa"/>
          </w:tcPr>
          <w:p w14:paraId="1214A7A1" w14:textId="77777777" w:rsidR="0042094A" w:rsidRDefault="00000000">
            <w:pPr>
              <w:pStyle w:val="ConsPlusNormal0"/>
              <w:jc w:val="center"/>
            </w:pPr>
            <w:r>
              <w:t>10%</w:t>
            </w:r>
          </w:p>
        </w:tc>
        <w:tc>
          <w:tcPr>
            <w:tcW w:w="1190" w:type="dxa"/>
          </w:tcPr>
          <w:p w14:paraId="3D6F802A" w14:textId="77777777" w:rsidR="0042094A" w:rsidRDefault="00000000">
            <w:pPr>
              <w:pStyle w:val="ConsPlusNormal0"/>
              <w:jc w:val="center"/>
            </w:pPr>
            <w:r>
              <w:t>5 - 15%</w:t>
            </w:r>
          </w:p>
        </w:tc>
        <w:tc>
          <w:tcPr>
            <w:tcW w:w="1077" w:type="dxa"/>
          </w:tcPr>
          <w:p w14:paraId="79949954" w14:textId="77777777" w:rsidR="0042094A" w:rsidRDefault="00000000">
            <w:pPr>
              <w:pStyle w:val="ConsPlusNormal0"/>
              <w:jc w:val="center"/>
            </w:pPr>
            <w:r>
              <w:t>17%</w:t>
            </w:r>
          </w:p>
        </w:tc>
        <w:tc>
          <w:tcPr>
            <w:tcW w:w="1190" w:type="dxa"/>
          </w:tcPr>
          <w:p w14:paraId="54CB360F" w14:textId="77777777" w:rsidR="0042094A" w:rsidRDefault="00000000">
            <w:pPr>
              <w:pStyle w:val="ConsPlusNormal0"/>
              <w:jc w:val="center"/>
            </w:pPr>
            <w:r>
              <w:t>9 - 25%</w:t>
            </w:r>
          </w:p>
        </w:tc>
      </w:tr>
    </w:tbl>
    <w:p w14:paraId="10E0AD21" w14:textId="77777777" w:rsidR="0042094A" w:rsidRDefault="0042094A">
      <w:pPr>
        <w:pStyle w:val="ConsPlusNormal0"/>
        <w:jc w:val="both"/>
      </w:pPr>
    </w:p>
    <w:p w14:paraId="165E7C12" w14:textId="77777777" w:rsidR="0042094A" w:rsidRDefault="00000000">
      <w:pPr>
        <w:pStyle w:val="ConsPlusTitle0"/>
        <w:jc w:val="center"/>
        <w:outlineLvl w:val="2"/>
      </w:pPr>
      <w:r>
        <w:t>Масштабный фактор для земельных участков под многоэтажную</w:t>
      </w:r>
    </w:p>
    <w:p w14:paraId="41CA710A" w14:textId="77777777" w:rsidR="0042094A" w:rsidRDefault="00000000">
      <w:pPr>
        <w:pStyle w:val="ConsPlusTitle0"/>
        <w:jc w:val="center"/>
      </w:pPr>
      <w:r>
        <w:t>жилую застройку</w:t>
      </w:r>
    </w:p>
    <w:p w14:paraId="0E5F76CF"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1587"/>
        <w:gridCol w:w="1587"/>
        <w:gridCol w:w="1587"/>
        <w:gridCol w:w="1870"/>
      </w:tblGrid>
      <w:tr w:rsidR="0042094A" w14:paraId="16D0103F" w14:textId="77777777">
        <w:tc>
          <w:tcPr>
            <w:tcW w:w="2437" w:type="dxa"/>
            <w:vMerge w:val="restart"/>
          </w:tcPr>
          <w:p w14:paraId="7F5DA56F" w14:textId="77777777" w:rsidR="0042094A" w:rsidRDefault="00000000">
            <w:pPr>
              <w:pStyle w:val="ConsPlusNormal0"/>
              <w:jc w:val="center"/>
            </w:pPr>
            <w:r>
              <w:t>Диапазон площадей аналогичного объекта, га</w:t>
            </w:r>
          </w:p>
        </w:tc>
        <w:tc>
          <w:tcPr>
            <w:tcW w:w="6631" w:type="dxa"/>
            <w:gridSpan w:val="4"/>
          </w:tcPr>
          <w:p w14:paraId="46A0830B" w14:textId="77777777" w:rsidR="0042094A" w:rsidRDefault="00000000">
            <w:pPr>
              <w:pStyle w:val="ConsPlusNormal0"/>
              <w:jc w:val="center"/>
            </w:pPr>
            <w:r>
              <w:t>Диапазон площадей объекта недвижимости, для которого определяется кадастровая стоимость, га</w:t>
            </w:r>
          </w:p>
        </w:tc>
      </w:tr>
      <w:tr w:rsidR="0042094A" w14:paraId="0EBF158E" w14:textId="77777777">
        <w:tc>
          <w:tcPr>
            <w:tcW w:w="2437" w:type="dxa"/>
            <w:vMerge/>
          </w:tcPr>
          <w:p w14:paraId="470BECCB" w14:textId="77777777" w:rsidR="0042094A" w:rsidRDefault="0042094A">
            <w:pPr>
              <w:pStyle w:val="ConsPlusNormal0"/>
            </w:pPr>
          </w:p>
        </w:tc>
        <w:tc>
          <w:tcPr>
            <w:tcW w:w="1587" w:type="dxa"/>
          </w:tcPr>
          <w:p w14:paraId="2F881285" w14:textId="77777777" w:rsidR="0042094A" w:rsidRDefault="00000000">
            <w:pPr>
              <w:pStyle w:val="ConsPlusNormal0"/>
              <w:jc w:val="center"/>
            </w:pPr>
            <w:r>
              <w:t>&lt; 0,5</w:t>
            </w:r>
          </w:p>
        </w:tc>
        <w:tc>
          <w:tcPr>
            <w:tcW w:w="1587" w:type="dxa"/>
          </w:tcPr>
          <w:p w14:paraId="123B4BF1" w14:textId="77777777" w:rsidR="0042094A" w:rsidRDefault="00000000">
            <w:pPr>
              <w:pStyle w:val="ConsPlusNormal0"/>
              <w:jc w:val="center"/>
            </w:pPr>
            <w:r>
              <w:t>0,5 - 1,5</w:t>
            </w:r>
          </w:p>
        </w:tc>
        <w:tc>
          <w:tcPr>
            <w:tcW w:w="1587" w:type="dxa"/>
          </w:tcPr>
          <w:p w14:paraId="07DD04F1" w14:textId="77777777" w:rsidR="0042094A" w:rsidRDefault="00000000">
            <w:pPr>
              <w:pStyle w:val="ConsPlusNormal0"/>
              <w:jc w:val="center"/>
            </w:pPr>
            <w:r>
              <w:t>1,5 - 5</w:t>
            </w:r>
          </w:p>
        </w:tc>
        <w:tc>
          <w:tcPr>
            <w:tcW w:w="1870" w:type="dxa"/>
          </w:tcPr>
          <w:p w14:paraId="4513415B" w14:textId="77777777" w:rsidR="0042094A" w:rsidRDefault="00000000">
            <w:pPr>
              <w:pStyle w:val="ConsPlusNormal0"/>
              <w:jc w:val="center"/>
            </w:pPr>
            <w:r>
              <w:t>&gt; 5</w:t>
            </w:r>
          </w:p>
        </w:tc>
      </w:tr>
      <w:tr w:rsidR="0042094A" w14:paraId="3B51E6C0" w14:textId="77777777">
        <w:tc>
          <w:tcPr>
            <w:tcW w:w="2437" w:type="dxa"/>
          </w:tcPr>
          <w:p w14:paraId="53AAA5BA" w14:textId="77777777" w:rsidR="0042094A" w:rsidRDefault="00000000">
            <w:pPr>
              <w:pStyle w:val="ConsPlusNormal0"/>
              <w:jc w:val="center"/>
            </w:pPr>
            <w:r>
              <w:t>&lt; 0,5</w:t>
            </w:r>
          </w:p>
        </w:tc>
        <w:tc>
          <w:tcPr>
            <w:tcW w:w="1587" w:type="dxa"/>
          </w:tcPr>
          <w:p w14:paraId="54A4B2CD" w14:textId="77777777" w:rsidR="0042094A" w:rsidRDefault="00000000">
            <w:pPr>
              <w:pStyle w:val="ConsPlusNormal0"/>
              <w:jc w:val="center"/>
            </w:pPr>
            <w:r>
              <w:t>1,00</w:t>
            </w:r>
          </w:p>
        </w:tc>
        <w:tc>
          <w:tcPr>
            <w:tcW w:w="1587" w:type="dxa"/>
          </w:tcPr>
          <w:p w14:paraId="4D6C4155" w14:textId="77777777" w:rsidR="0042094A" w:rsidRDefault="00000000">
            <w:pPr>
              <w:pStyle w:val="ConsPlusNormal0"/>
              <w:jc w:val="center"/>
            </w:pPr>
            <w:r>
              <w:t>0,98</w:t>
            </w:r>
          </w:p>
        </w:tc>
        <w:tc>
          <w:tcPr>
            <w:tcW w:w="1587" w:type="dxa"/>
          </w:tcPr>
          <w:p w14:paraId="4D133212" w14:textId="77777777" w:rsidR="0042094A" w:rsidRDefault="00000000">
            <w:pPr>
              <w:pStyle w:val="ConsPlusNormal0"/>
              <w:jc w:val="center"/>
            </w:pPr>
            <w:r>
              <w:t>0,90</w:t>
            </w:r>
          </w:p>
        </w:tc>
        <w:tc>
          <w:tcPr>
            <w:tcW w:w="1870" w:type="dxa"/>
          </w:tcPr>
          <w:p w14:paraId="7474AE5C" w14:textId="77777777" w:rsidR="0042094A" w:rsidRDefault="00000000">
            <w:pPr>
              <w:pStyle w:val="ConsPlusNormal0"/>
              <w:jc w:val="center"/>
            </w:pPr>
            <w:r>
              <w:t>0,84</w:t>
            </w:r>
          </w:p>
        </w:tc>
      </w:tr>
      <w:tr w:rsidR="0042094A" w14:paraId="0E240E80" w14:textId="77777777">
        <w:tc>
          <w:tcPr>
            <w:tcW w:w="2437" w:type="dxa"/>
          </w:tcPr>
          <w:p w14:paraId="500E19CF" w14:textId="77777777" w:rsidR="0042094A" w:rsidRDefault="00000000">
            <w:pPr>
              <w:pStyle w:val="ConsPlusNormal0"/>
              <w:jc w:val="center"/>
            </w:pPr>
            <w:r>
              <w:t>0,5 - 1,5</w:t>
            </w:r>
          </w:p>
        </w:tc>
        <w:tc>
          <w:tcPr>
            <w:tcW w:w="1587" w:type="dxa"/>
          </w:tcPr>
          <w:p w14:paraId="4800EDAB" w14:textId="77777777" w:rsidR="0042094A" w:rsidRDefault="00000000">
            <w:pPr>
              <w:pStyle w:val="ConsPlusNormal0"/>
              <w:jc w:val="center"/>
            </w:pPr>
            <w:r>
              <w:t>1,02</w:t>
            </w:r>
          </w:p>
        </w:tc>
        <w:tc>
          <w:tcPr>
            <w:tcW w:w="1587" w:type="dxa"/>
          </w:tcPr>
          <w:p w14:paraId="66AAA04C" w14:textId="77777777" w:rsidR="0042094A" w:rsidRDefault="00000000">
            <w:pPr>
              <w:pStyle w:val="ConsPlusNormal0"/>
              <w:jc w:val="center"/>
            </w:pPr>
            <w:r>
              <w:t>1,00</w:t>
            </w:r>
          </w:p>
        </w:tc>
        <w:tc>
          <w:tcPr>
            <w:tcW w:w="1587" w:type="dxa"/>
          </w:tcPr>
          <w:p w14:paraId="3AD46205" w14:textId="77777777" w:rsidR="0042094A" w:rsidRDefault="00000000">
            <w:pPr>
              <w:pStyle w:val="ConsPlusNormal0"/>
              <w:jc w:val="center"/>
            </w:pPr>
            <w:r>
              <w:t>0,92</w:t>
            </w:r>
          </w:p>
        </w:tc>
        <w:tc>
          <w:tcPr>
            <w:tcW w:w="1870" w:type="dxa"/>
          </w:tcPr>
          <w:p w14:paraId="00C12E91" w14:textId="77777777" w:rsidR="0042094A" w:rsidRDefault="00000000">
            <w:pPr>
              <w:pStyle w:val="ConsPlusNormal0"/>
              <w:jc w:val="center"/>
            </w:pPr>
            <w:r>
              <w:t>0,86</w:t>
            </w:r>
          </w:p>
        </w:tc>
      </w:tr>
      <w:tr w:rsidR="0042094A" w14:paraId="0524AB82" w14:textId="77777777">
        <w:tc>
          <w:tcPr>
            <w:tcW w:w="2437" w:type="dxa"/>
          </w:tcPr>
          <w:p w14:paraId="184D0338" w14:textId="77777777" w:rsidR="0042094A" w:rsidRDefault="00000000">
            <w:pPr>
              <w:pStyle w:val="ConsPlusNormal0"/>
              <w:jc w:val="center"/>
            </w:pPr>
            <w:r>
              <w:t>1,5 - 5</w:t>
            </w:r>
          </w:p>
        </w:tc>
        <w:tc>
          <w:tcPr>
            <w:tcW w:w="1587" w:type="dxa"/>
          </w:tcPr>
          <w:p w14:paraId="5D813B98" w14:textId="77777777" w:rsidR="0042094A" w:rsidRDefault="00000000">
            <w:pPr>
              <w:pStyle w:val="ConsPlusNormal0"/>
              <w:jc w:val="center"/>
            </w:pPr>
            <w:r>
              <w:t>1,11</w:t>
            </w:r>
          </w:p>
        </w:tc>
        <w:tc>
          <w:tcPr>
            <w:tcW w:w="1587" w:type="dxa"/>
          </w:tcPr>
          <w:p w14:paraId="41D819E9" w14:textId="77777777" w:rsidR="0042094A" w:rsidRDefault="00000000">
            <w:pPr>
              <w:pStyle w:val="ConsPlusNormal0"/>
              <w:jc w:val="center"/>
            </w:pPr>
            <w:r>
              <w:t>1,09</w:t>
            </w:r>
          </w:p>
        </w:tc>
        <w:tc>
          <w:tcPr>
            <w:tcW w:w="1587" w:type="dxa"/>
          </w:tcPr>
          <w:p w14:paraId="1A66E028" w14:textId="77777777" w:rsidR="0042094A" w:rsidRDefault="00000000">
            <w:pPr>
              <w:pStyle w:val="ConsPlusNormal0"/>
              <w:jc w:val="center"/>
            </w:pPr>
            <w:r>
              <w:t>1,00</w:t>
            </w:r>
          </w:p>
        </w:tc>
        <w:tc>
          <w:tcPr>
            <w:tcW w:w="1870" w:type="dxa"/>
          </w:tcPr>
          <w:p w14:paraId="77B21035" w14:textId="77777777" w:rsidR="0042094A" w:rsidRDefault="00000000">
            <w:pPr>
              <w:pStyle w:val="ConsPlusNormal0"/>
              <w:jc w:val="center"/>
            </w:pPr>
            <w:r>
              <w:t>0,93</w:t>
            </w:r>
          </w:p>
        </w:tc>
      </w:tr>
      <w:tr w:rsidR="0042094A" w14:paraId="6E4D9FAC" w14:textId="77777777">
        <w:tc>
          <w:tcPr>
            <w:tcW w:w="2437" w:type="dxa"/>
          </w:tcPr>
          <w:p w14:paraId="6AD43D37" w14:textId="77777777" w:rsidR="0042094A" w:rsidRDefault="00000000">
            <w:pPr>
              <w:pStyle w:val="ConsPlusNormal0"/>
              <w:jc w:val="center"/>
            </w:pPr>
            <w:r>
              <w:t>&gt; 5</w:t>
            </w:r>
          </w:p>
        </w:tc>
        <w:tc>
          <w:tcPr>
            <w:tcW w:w="1587" w:type="dxa"/>
          </w:tcPr>
          <w:p w14:paraId="6B3D6083" w14:textId="77777777" w:rsidR="0042094A" w:rsidRDefault="00000000">
            <w:pPr>
              <w:pStyle w:val="ConsPlusNormal0"/>
              <w:jc w:val="center"/>
            </w:pPr>
            <w:r>
              <w:t>1,19</w:t>
            </w:r>
          </w:p>
        </w:tc>
        <w:tc>
          <w:tcPr>
            <w:tcW w:w="1587" w:type="dxa"/>
          </w:tcPr>
          <w:p w14:paraId="2CAC7368" w14:textId="77777777" w:rsidR="0042094A" w:rsidRDefault="00000000">
            <w:pPr>
              <w:pStyle w:val="ConsPlusNormal0"/>
              <w:jc w:val="center"/>
            </w:pPr>
            <w:r>
              <w:t>1,17</w:t>
            </w:r>
          </w:p>
        </w:tc>
        <w:tc>
          <w:tcPr>
            <w:tcW w:w="1587" w:type="dxa"/>
          </w:tcPr>
          <w:p w14:paraId="6ED43352" w14:textId="77777777" w:rsidR="0042094A" w:rsidRDefault="00000000">
            <w:pPr>
              <w:pStyle w:val="ConsPlusNormal0"/>
              <w:jc w:val="center"/>
            </w:pPr>
            <w:r>
              <w:t>1,07</w:t>
            </w:r>
          </w:p>
        </w:tc>
        <w:tc>
          <w:tcPr>
            <w:tcW w:w="1870" w:type="dxa"/>
          </w:tcPr>
          <w:p w14:paraId="5DC1C91F" w14:textId="77777777" w:rsidR="0042094A" w:rsidRDefault="00000000">
            <w:pPr>
              <w:pStyle w:val="ConsPlusNormal0"/>
              <w:jc w:val="center"/>
            </w:pPr>
            <w:r>
              <w:t>1,00</w:t>
            </w:r>
          </w:p>
        </w:tc>
      </w:tr>
    </w:tbl>
    <w:p w14:paraId="32F37B87" w14:textId="77777777" w:rsidR="0042094A" w:rsidRDefault="0042094A">
      <w:pPr>
        <w:pStyle w:val="ConsPlusNormal0"/>
        <w:jc w:val="both"/>
      </w:pPr>
    </w:p>
    <w:p w14:paraId="41D6AF34" w14:textId="77777777" w:rsidR="0042094A" w:rsidRDefault="00000000">
      <w:pPr>
        <w:pStyle w:val="ConsPlusTitle0"/>
        <w:jc w:val="center"/>
        <w:outlineLvl w:val="2"/>
      </w:pPr>
      <w:r>
        <w:t>Масштабный фактор для земельных участков под индивидуальную</w:t>
      </w:r>
    </w:p>
    <w:p w14:paraId="640C2A77" w14:textId="77777777" w:rsidR="0042094A" w:rsidRDefault="00000000">
      <w:pPr>
        <w:pStyle w:val="ConsPlusTitle0"/>
        <w:jc w:val="center"/>
      </w:pPr>
      <w:r>
        <w:t>жилую застройку</w:t>
      </w:r>
    </w:p>
    <w:p w14:paraId="41C6097F"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1325"/>
        <w:gridCol w:w="1325"/>
        <w:gridCol w:w="1325"/>
        <w:gridCol w:w="1325"/>
        <w:gridCol w:w="1329"/>
      </w:tblGrid>
      <w:tr w:rsidR="0042094A" w14:paraId="0065230F" w14:textId="77777777">
        <w:tc>
          <w:tcPr>
            <w:tcW w:w="2438" w:type="dxa"/>
            <w:vMerge w:val="restart"/>
          </w:tcPr>
          <w:p w14:paraId="6567270C" w14:textId="77777777" w:rsidR="0042094A" w:rsidRDefault="00000000">
            <w:pPr>
              <w:pStyle w:val="ConsPlusNormal0"/>
              <w:jc w:val="center"/>
            </w:pPr>
            <w:r>
              <w:t>Диапазон площадей аналогичного объекта, кв. м</w:t>
            </w:r>
          </w:p>
        </w:tc>
        <w:tc>
          <w:tcPr>
            <w:tcW w:w="6629" w:type="dxa"/>
            <w:gridSpan w:val="5"/>
          </w:tcPr>
          <w:p w14:paraId="4151F65D" w14:textId="77777777" w:rsidR="0042094A" w:rsidRDefault="00000000">
            <w:pPr>
              <w:pStyle w:val="ConsPlusNormal0"/>
              <w:jc w:val="center"/>
            </w:pPr>
            <w:r>
              <w:t>Диапазон площадей объекта недвижимости, для которого определяется кадастровая стоимость, кв. м</w:t>
            </w:r>
          </w:p>
        </w:tc>
      </w:tr>
      <w:tr w:rsidR="0042094A" w14:paraId="1F5C2012" w14:textId="77777777">
        <w:tc>
          <w:tcPr>
            <w:tcW w:w="2438" w:type="dxa"/>
            <w:vMerge/>
          </w:tcPr>
          <w:p w14:paraId="42FE9EB0" w14:textId="77777777" w:rsidR="0042094A" w:rsidRDefault="0042094A">
            <w:pPr>
              <w:pStyle w:val="ConsPlusNormal0"/>
            </w:pPr>
          </w:p>
        </w:tc>
        <w:tc>
          <w:tcPr>
            <w:tcW w:w="1325" w:type="dxa"/>
          </w:tcPr>
          <w:p w14:paraId="3D1A8E2C" w14:textId="77777777" w:rsidR="0042094A" w:rsidRDefault="00000000">
            <w:pPr>
              <w:pStyle w:val="ConsPlusNormal0"/>
              <w:jc w:val="center"/>
            </w:pPr>
            <w:r>
              <w:t>&lt; 1500</w:t>
            </w:r>
          </w:p>
        </w:tc>
        <w:tc>
          <w:tcPr>
            <w:tcW w:w="1325" w:type="dxa"/>
          </w:tcPr>
          <w:p w14:paraId="3ECCF3BE" w14:textId="77777777" w:rsidR="0042094A" w:rsidRDefault="00000000">
            <w:pPr>
              <w:pStyle w:val="ConsPlusNormal0"/>
              <w:jc w:val="center"/>
            </w:pPr>
            <w:r>
              <w:t>1500 - 3000</w:t>
            </w:r>
          </w:p>
        </w:tc>
        <w:tc>
          <w:tcPr>
            <w:tcW w:w="1325" w:type="dxa"/>
          </w:tcPr>
          <w:p w14:paraId="57AF9DFB" w14:textId="77777777" w:rsidR="0042094A" w:rsidRDefault="00000000">
            <w:pPr>
              <w:pStyle w:val="ConsPlusNormal0"/>
              <w:jc w:val="center"/>
            </w:pPr>
            <w:r>
              <w:t>3000 - 6000</w:t>
            </w:r>
          </w:p>
        </w:tc>
        <w:tc>
          <w:tcPr>
            <w:tcW w:w="1325" w:type="dxa"/>
          </w:tcPr>
          <w:p w14:paraId="074C9DD9" w14:textId="77777777" w:rsidR="0042094A" w:rsidRDefault="00000000">
            <w:pPr>
              <w:pStyle w:val="ConsPlusNormal0"/>
              <w:jc w:val="center"/>
            </w:pPr>
            <w:r>
              <w:t>6000 - 10000</w:t>
            </w:r>
          </w:p>
        </w:tc>
        <w:tc>
          <w:tcPr>
            <w:tcW w:w="1329" w:type="dxa"/>
          </w:tcPr>
          <w:p w14:paraId="21504462" w14:textId="77777777" w:rsidR="0042094A" w:rsidRDefault="00000000">
            <w:pPr>
              <w:pStyle w:val="ConsPlusNormal0"/>
              <w:jc w:val="center"/>
            </w:pPr>
            <w:r>
              <w:t>&gt; 10000</w:t>
            </w:r>
          </w:p>
        </w:tc>
      </w:tr>
      <w:tr w:rsidR="0042094A" w14:paraId="44F64CD2" w14:textId="77777777">
        <w:tc>
          <w:tcPr>
            <w:tcW w:w="2438" w:type="dxa"/>
          </w:tcPr>
          <w:p w14:paraId="2C471C6B" w14:textId="77777777" w:rsidR="0042094A" w:rsidRDefault="00000000">
            <w:pPr>
              <w:pStyle w:val="ConsPlusNormal0"/>
              <w:jc w:val="center"/>
            </w:pPr>
            <w:r>
              <w:t>&lt; 1500</w:t>
            </w:r>
          </w:p>
        </w:tc>
        <w:tc>
          <w:tcPr>
            <w:tcW w:w="1325" w:type="dxa"/>
          </w:tcPr>
          <w:p w14:paraId="3F1A1275" w14:textId="77777777" w:rsidR="0042094A" w:rsidRDefault="00000000">
            <w:pPr>
              <w:pStyle w:val="ConsPlusNormal0"/>
              <w:jc w:val="center"/>
            </w:pPr>
            <w:r>
              <w:t>1,00</w:t>
            </w:r>
          </w:p>
        </w:tc>
        <w:tc>
          <w:tcPr>
            <w:tcW w:w="1325" w:type="dxa"/>
          </w:tcPr>
          <w:p w14:paraId="6642E752" w14:textId="77777777" w:rsidR="0042094A" w:rsidRDefault="00000000">
            <w:pPr>
              <w:pStyle w:val="ConsPlusNormal0"/>
              <w:jc w:val="center"/>
            </w:pPr>
            <w:r>
              <w:t>0,98</w:t>
            </w:r>
          </w:p>
        </w:tc>
        <w:tc>
          <w:tcPr>
            <w:tcW w:w="1325" w:type="dxa"/>
          </w:tcPr>
          <w:p w14:paraId="2FB1264F" w14:textId="77777777" w:rsidR="0042094A" w:rsidRDefault="00000000">
            <w:pPr>
              <w:pStyle w:val="ConsPlusNormal0"/>
              <w:jc w:val="center"/>
            </w:pPr>
            <w:r>
              <w:t>0,92</w:t>
            </w:r>
          </w:p>
        </w:tc>
        <w:tc>
          <w:tcPr>
            <w:tcW w:w="1325" w:type="dxa"/>
          </w:tcPr>
          <w:p w14:paraId="3A175F4B" w14:textId="77777777" w:rsidR="0042094A" w:rsidRDefault="00000000">
            <w:pPr>
              <w:pStyle w:val="ConsPlusNormal0"/>
              <w:jc w:val="center"/>
            </w:pPr>
            <w:r>
              <w:t>0,83</w:t>
            </w:r>
          </w:p>
        </w:tc>
        <w:tc>
          <w:tcPr>
            <w:tcW w:w="1329" w:type="dxa"/>
          </w:tcPr>
          <w:p w14:paraId="2DAF9BBC" w14:textId="77777777" w:rsidR="0042094A" w:rsidRDefault="00000000">
            <w:pPr>
              <w:pStyle w:val="ConsPlusNormal0"/>
              <w:jc w:val="center"/>
            </w:pPr>
            <w:r>
              <w:t>0,78</w:t>
            </w:r>
          </w:p>
        </w:tc>
      </w:tr>
      <w:tr w:rsidR="0042094A" w14:paraId="2A917430" w14:textId="77777777">
        <w:tc>
          <w:tcPr>
            <w:tcW w:w="2438" w:type="dxa"/>
          </w:tcPr>
          <w:p w14:paraId="37EDDFBE" w14:textId="77777777" w:rsidR="0042094A" w:rsidRDefault="00000000">
            <w:pPr>
              <w:pStyle w:val="ConsPlusNormal0"/>
              <w:jc w:val="center"/>
            </w:pPr>
            <w:r>
              <w:t>1500 - 3000</w:t>
            </w:r>
          </w:p>
        </w:tc>
        <w:tc>
          <w:tcPr>
            <w:tcW w:w="1325" w:type="dxa"/>
          </w:tcPr>
          <w:p w14:paraId="3BAD527E" w14:textId="77777777" w:rsidR="0042094A" w:rsidRDefault="00000000">
            <w:pPr>
              <w:pStyle w:val="ConsPlusNormal0"/>
              <w:jc w:val="center"/>
            </w:pPr>
            <w:r>
              <w:t>1,02</w:t>
            </w:r>
          </w:p>
        </w:tc>
        <w:tc>
          <w:tcPr>
            <w:tcW w:w="1325" w:type="dxa"/>
          </w:tcPr>
          <w:p w14:paraId="034276C8" w14:textId="77777777" w:rsidR="0042094A" w:rsidRDefault="00000000">
            <w:pPr>
              <w:pStyle w:val="ConsPlusNormal0"/>
              <w:jc w:val="center"/>
            </w:pPr>
            <w:r>
              <w:t>1,00</w:t>
            </w:r>
          </w:p>
        </w:tc>
        <w:tc>
          <w:tcPr>
            <w:tcW w:w="1325" w:type="dxa"/>
          </w:tcPr>
          <w:p w14:paraId="27D38351" w14:textId="77777777" w:rsidR="0042094A" w:rsidRDefault="00000000">
            <w:pPr>
              <w:pStyle w:val="ConsPlusNormal0"/>
              <w:jc w:val="center"/>
            </w:pPr>
            <w:r>
              <w:t>0,94</w:t>
            </w:r>
          </w:p>
        </w:tc>
        <w:tc>
          <w:tcPr>
            <w:tcW w:w="1325" w:type="dxa"/>
          </w:tcPr>
          <w:p w14:paraId="786177CB" w14:textId="77777777" w:rsidR="0042094A" w:rsidRDefault="00000000">
            <w:pPr>
              <w:pStyle w:val="ConsPlusNormal0"/>
              <w:jc w:val="center"/>
            </w:pPr>
            <w:r>
              <w:t>0,85</w:t>
            </w:r>
          </w:p>
        </w:tc>
        <w:tc>
          <w:tcPr>
            <w:tcW w:w="1329" w:type="dxa"/>
          </w:tcPr>
          <w:p w14:paraId="4E3D8E85" w14:textId="77777777" w:rsidR="0042094A" w:rsidRDefault="00000000">
            <w:pPr>
              <w:pStyle w:val="ConsPlusNormal0"/>
              <w:jc w:val="center"/>
            </w:pPr>
            <w:r>
              <w:t>0,80</w:t>
            </w:r>
          </w:p>
        </w:tc>
      </w:tr>
      <w:tr w:rsidR="0042094A" w14:paraId="65A51243" w14:textId="77777777">
        <w:tc>
          <w:tcPr>
            <w:tcW w:w="2438" w:type="dxa"/>
          </w:tcPr>
          <w:p w14:paraId="2923102F" w14:textId="77777777" w:rsidR="0042094A" w:rsidRDefault="00000000">
            <w:pPr>
              <w:pStyle w:val="ConsPlusNormal0"/>
              <w:jc w:val="center"/>
            </w:pPr>
            <w:r>
              <w:t>3000 - 6000</w:t>
            </w:r>
          </w:p>
        </w:tc>
        <w:tc>
          <w:tcPr>
            <w:tcW w:w="1325" w:type="dxa"/>
          </w:tcPr>
          <w:p w14:paraId="41309E23" w14:textId="77777777" w:rsidR="0042094A" w:rsidRDefault="00000000">
            <w:pPr>
              <w:pStyle w:val="ConsPlusNormal0"/>
              <w:jc w:val="center"/>
            </w:pPr>
            <w:r>
              <w:t>1,09</w:t>
            </w:r>
          </w:p>
        </w:tc>
        <w:tc>
          <w:tcPr>
            <w:tcW w:w="1325" w:type="dxa"/>
          </w:tcPr>
          <w:p w14:paraId="012F6E00" w14:textId="77777777" w:rsidR="0042094A" w:rsidRDefault="00000000">
            <w:pPr>
              <w:pStyle w:val="ConsPlusNormal0"/>
              <w:jc w:val="center"/>
            </w:pPr>
            <w:r>
              <w:t>1,07</w:t>
            </w:r>
          </w:p>
        </w:tc>
        <w:tc>
          <w:tcPr>
            <w:tcW w:w="1325" w:type="dxa"/>
          </w:tcPr>
          <w:p w14:paraId="139B9BD8" w14:textId="77777777" w:rsidR="0042094A" w:rsidRDefault="00000000">
            <w:pPr>
              <w:pStyle w:val="ConsPlusNormal0"/>
              <w:jc w:val="center"/>
            </w:pPr>
            <w:r>
              <w:t>1,00</w:t>
            </w:r>
          </w:p>
        </w:tc>
        <w:tc>
          <w:tcPr>
            <w:tcW w:w="1325" w:type="dxa"/>
          </w:tcPr>
          <w:p w14:paraId="53B65688" w14:textId="77777777" w:rsidR="0042094A" w:rsidRDefault="00000000">
            <w:pPr>
              <w:pStyle w:val="ConsPlusNormal0"/>
              <w:jc w:val="center"/>
            </w:pPr>
            <w:r>
              <w:t>0,90</w:t>
            </w:r>
          </w:p>
        </w:tc>
        <w:tc>
          <w:tcPr>
            <w:tcW w:w="1329" w:type="dxa"/>
          </w:tcPr>
          <w:p w14:paraId="15227311" w14:textId="77777777" w:rsidR="0042094A" w:rsidRDefault="00000000">
            <w:pPr>
              <w:pStyle w:val="ConsPlusNormal0"/>
              <w:jc w:val="center"/>
            </w:pPr>
            <w:r>
              <w:t>0,85</w:t>
            </w:r>
          </w:p>
        </w:tc>
      </w:tr>
      <w:tr w:rsidR="0042094A" w14:paraId="25D14564" w14:textId="77777777">
        <w:tc>
          <w:tcPr>
            <w:tcW w:w="2438" w:type="dxa"/>
          </w:tcPr>
          <w:p w14:paraId="08BA924C" w14:textId="77777777" w:rsidR="0042094A" w:rsidRDefault="00000000">
            <w:pPr>
              <w:pStyle w:val="ConsPlusNormal0"/>
              <w:jc w:val="center"/>
            </w:pPr>
            <w:r>
              <w:t>6000 - 10000</w:t>
            </w:r>
          </w:p>
        </w:tc>
        <w:tc>
          <w:tcPr>
            <w:tcW w:w="1325" w:type="dxa"/>
          </w:tcPr>
          <w:p w14:paraId="788B2E0B" w14:textId="77777777" w:rsidR="0042094A" w:rsidRDefault="00000000">
            <w:pPr>
              <w:pStyle w:val="ConsPlusNormal0"/>
              <w:jc w:val="center"/>
            </w:pPr>
            <w:r>
              <w:t>1,21</w:t>
            </w:r>
          </w:p>
        </w:tc>
        <w:tc>
          <w:tcPr>
            <w:tcW w:w="1325" w:type="dxa"/>
          </w:tcPr>
          <w:p w14:paraId="0E72644B" w14:textId="77777777" w:rsidR="0042094A" w:rsidRDefault="00000000">
            <w:pPr>
              <w:pStyle w:val="ConsPlusNormal0"/>
              <w:jc w:val="center"/>
            </w:pPr>
            <w:r>
              <w:t>1,18</w:t>
            </w:r>
          </w:p>
        </w:tc>
        <w:tc>
          <w:tcPr>
            <w:tcW w:w="1325" w:type="dxa"/>
          </w:tcPr>
          <w:p w14:paraId="557E544E" w14:textId="77777777" w:rsidR="0042094A" w:rsidRDefault="00000000">
            <w:pPr>
              <w:pStyle w:val="ConsPlusNormal0"/>
              <w:jc w:val="center"/>
            </w:pPr>
            <w:r>
              <w:t>1,11</w:t>
            </w:r>
          </w:p>
        </w:tc>
        <w:tc>
          <w:tcPr>
            <w:tcW w:w="1325" w:type="dxa"/>
          </w:tcPr>
          <w:p w14:paraId="6A7523FA" w14:textId="77777777" w:rsidR="0042094A" w:rsidRDefault="00000000">
            <w:pPr>
              <w:pStyle w:val="ConsPlusNormal0"/>
              <w:jc w:val="center"/>
            </w:pPr>
            <w:r>
              <w:t>1,00</w:t>
            </w:r>
          </w:p>
        </w:tc>
        <w:tc>
          <w:tcPr>
            <w:tcW w:w="1329" w:type="dxa"/>
          </w:tcPr>
          <w:p w14:paraId="2AF22063" w14:textId="77777777" w:rsidR="0042094A" w:rsidRDefault="00000000">
            <w:pPr>
              <w:pStyle w:val="ConsPlusNormal0"/>
              <w:jc w:val="center"/>
            </w:pPr>
            <w:r>
              <w:t>0,94</w:t>
            </w:r>
          </w:p>
        </w:tc>
      </w:tr>
      <w:tr w:rsidR="0042094A" w14:paraId="2F3966FF" w14:textId="77777777">
        <w:tc>
          <w:tcPr>
            <w:tcW w:w="2438" w:type="dxa"/>
          </w:tcPr>
          <w:p w14:paraId="685FD57B" w14:textId="77777777" w:rsidR="0042094A" w:rsidRDefault="00000000">
            <w:pPr>
              <w:pStyle w:val="ConsPlusNormal0"/>
              <w:jc w:val="center"/>
            </w:pPr>
            <w:r>
              <w:t>&gt; 10000</w:t>
            </w:r>
          </w:p>
        </w:tc>
        <w:tc>
          <w:tcPr>
            <w:tcW w:w="1325" w:type="dxa"/>
          </w:tcPr>
          <w:p w14:paraId="3F8DCCD0" w14:textId="77777777" w:rsidR="0042094A" w:rsidRDefault="00000000">
            <w:pPr>
              <w:pStyle w:val="ConsPlusNormal0"/>
              <w:jc w:val="center"/>
            </w:pPr>
            <w:r>
              <w:t>1,28</w:t>
            </w:r>
          </w:p>
        </w:tc>
        <w:tc>
          <w:tcPr>
            <w:tcW w:w="1325" w:type="dxa"/>
          </w:tcPr>
          <w:p w14:paraId="3DF72E71" w14:textId="77777777" w:rsidR="0042094A" w:rsidRDefault="00000000">
            <w:pPr>
              <w:pStyle w:val="ConsPlusNormal0"/>
              <w:jc w:val="center"/>
            </w:pPr>
            <w:r>
              <w:t>1,25</w:t>
            </w:r>
          </w:p>
        </w:tc>
        <w:tc>
          <w:tcPr>
            <w:tcW w:w="1325" w:type="dxa"/>
          </w:tcPr>
          <w:p w14:paraId="4EBD6796" w14:textId="77777777" w:rsidR="0042094A" w:rsidRDefault="00000000">
            <w:pPr>
              <w:pStyle w:val="ConsPlusNormal0"/>
              <w:jc w:val="center"/>
            </w:pPr>
            <w:r>
              <w:t>1,17</w:t>
            </w:r>
          </w:p>
        </w:tc>
        <w:tc>
          <w:tcPr>
            <w:tcW w:w="1325" w:type="dxa"/>
          </w:tcPr>
          <w:p w14:paraId="533BCAB8" w14:textId="77777777" w:rsidR="0042094A" w:rsidRDefault="00000000">
            <w:pPr>
              <w:pStyle w:val="ConsPlusNormal0"/>
              <w:jc w:val="center"/>
            </w:pPr>
            <w:r>
              <w:t>1,06</w:t>
            </w:r>
          </w:p>
        </w:tc>
        <w:tc>
          <w:tcPr>
            <w:tcW w:w="1329" w:type="dxa"/>
          </w:tcPr>
          <w:p w14:paraId="37DCDDE5" w14:textId="77777777" w:rsidR="0042094A" w:rsidRDefault="00000000">
            <w:pPr>
              <w:pStyle w:val="ConsPlusNormal0"/>
              <w:jc w:val="center"/>
            </w:pPr>
            <w:r>
              <w:t>1,00</w:t>
            </w:r>
          </w:p>
        </w:tc>
      </w:tr>
    </w:tbl>
    <w:p w14:paraId="4830FF15" w14:textId="77777777" w:rsidR="0042094A" w:rsidRDefault="0042094A">
      <w:pPr>
        <w:pStyle w:val="ConsPlusNormal0"/>
        <w:jc w:val="both"/>
      </w:pPr>
    </w:p>
    <w:p w14:paraId="1AB6962F" w14:textId="77777777" w:rsidR="0042094A" w:rsidRDefault="00000000">
      <w:pPr>
        <w:pStyle w:val="ConsPlusTitle0"/>
        <w:jc w:val="center"/>
        <w:outlineLvl w:val="2"/>
      </w:pPr>
      <w:r>
        <w:t>Корректировка на площадь для квартир</w:t>
      </w:r>
    </w:p>
    <w:p w14:paraId="69AC3C79"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644"/>
        <w:gridCol w:w="1644"/>
        <w:gridCol w:w="1644"/>
        <w:gridCol w:w="1644"/>
      </w:tblGrid>
      <w:tr w:rsidR="0042094A" w14:paraId="76B0C6B0" w14:textId="77777777">
        <w:tc>
          <w:tcPr>
            <w:tcW w:w="9070" w:type="dxa"/>
            <w:gridSpan w:val="5"/>
          </w:tcPr>
          <w:p w14:paraId="0F98DF07" w14:textId="77777777" w:rsidR="0042094A" w:rsidRDefault="00000000">
            <w:pPr>
              <w:pStyle w:val="ConsPlusNormal0"/>
              <w:jc w:val="center"/>
            </w:pPr>
            <w:r>
              <w:t>Общая площадь (фактор масштаба)</w:t>
            </w:r>
          </w:p>
        </w:tc>
      </w:tr>
      <w:tr w:rsidR="0042094A" w14:paraId="480912E0" w14:textId="77777777">
        <w:tc>
          <w:tcPr>
            <w:tcW w:w="2494" w:type="dxa"/>
          </w:tcPr>
          <w:p w14:paraId="76C34226" w14:textId="77777777" w:rsidR="0042094A" w:rsidRDefault="00000000">
            <w:pPr>
              <w:pStyle w:val="ConsPlusNormal0"/>
              <w:jc w:val="center"/>
            </w:pPr>
            <w:r>
              <w:t>Площадь, кв. м</w:t>
            </w:r>
          </w:p>
        </w:tc>
        <w:tc>
          <w:tcPr>
            <w:tcW w:w="1644" w:type="dxa"/>
          </w:tcPr>
          <w:p w14:paraId="3BCDA185" w14:textId="77777777" w:rsidR="0042094A" w:rsidRDefault="00000000">
            <w:pPr>
              <w:pStyle w:val="ConsPlusNormal0"/>
              <w:jc w:val="center"/>
            </w:pPr>
            <w:r>
              <w:t>&lt; 65</w:t>
            </w:r>
          </w:p>
        </w:tc>
        <w:tc>
          <w:tcPr>
            <w:tcW w:w="1644" w:type="dxa"/>
          </w:tcPr>
          <w:p w14:paraId="5ABA2C94" w14:textId="77777777" w:rsidR="0042094A" w:rsidRDefault="00000000">
            <w:pPr>
              <w:pStyle w:val="ConsPlusNormal0"/>
              <w:jc w:val="center"/>
            </w:pPr>
            <w:r>
              <w:t>65 - 100</w:t>
            </w:r>
          </w:p>
        </w:tc>
        <w:tc>
          <w:tcPr>
            <w:tcW w:w="1644" w:type="dxa"/>
          </w:tcPr>
          <w:p w14:paraId="334D0BA0" w14:textId="77777777" w:rsidR="0042094A" w:rsidRDefault="00000000">
            <w:pPr>
              <w:pStyle w:val="ConsPlusNormal0"/>
              <w:jc w:val="center"/>
            </w:pPr>
            <w:r>
              <w:t>100 - 200</w:t>
            </w:r>
          </w:p>
        </w:tc>
        <w:tc>
          <w:tcPr>
            <w:tcW w:w="1644" w:type="dxa"/>
          </w:tcPr>
          <w:p w14:paraId="2DC3B525" w14:textId="77777777" w:rsidR="0042094A" w:rsidRDefault="00000000">
            <w:pPr>
              <w:pStyle w:val="ConsPlusNormal0"/>
              <w:jc w:val="center"/>
            </w:pPr>
            <w:r>
              <w:t>&gt; 200</w:t>
            </w:r>
          </w:p>
        </w:tc>
      </w:tr>
      <w:tr w:rsidR="0042094A" w14:paraId="613BDD45" w14:textId="77777777">
        <w:tc>
          <w:tcPr>
            <w:tcW w:w="2494" w:type="dxa"/>
          </w:tcPr>
          <w:p w14:paraId="1F25EB53" w14:textId="77777777" w:rsidR="0042094A" w:rsidRDefault="00000000">
            <w:pPr>
              <w:pStyle w:val="ConsPlusNormal0"/>
              <w:jc w:val="center"/>
            </w:pPr>
            <w:r>
              <w:t>&lt; 65</w:t>
            </w:r>
          </w:p>
        </w:tc>
        <w:tc>
          <w:tcPr>
            <w:tcW w:w="1644" w:type="dxa"/>
          </w:tcPr>
          <w:p w14:paraId="0CC1A1BA" w14:textId="77777777" w:rsidR="0042094A" w:rsidRDefault="00000000">
            <w:pPr>
              <w:pStyle w:val="ConsPlusNormal0"/>
              <w:jc w:val="center"/>
            </w:pPr>
            <w:r>
              <w:t>1,00</w:t>
            </w:r>
          </w:p>
        </w:tc>
        <w:tc>
          <w:tcPr>
            <w:tcW w:w="1644" w:type="dxa"/>
          </w:tcPr>
          <w:p w14:paraId="7B66167D" w14:textId="77777777" w:rsidR="0042094A" w:rsidRDefault="00000000">
            <w:pPr>
              <w:pStyle w:val="ConsPlusNormal0"/>
              <w:jc w:val="center"/>
            </w:pPr>
            <w:r>
              <w:t>0,96</w:t>
            </w:r>
          </w:p>
        </w:tc>
        <w:tc>
          <w:tcPr>
            <w:tcW w:w="1644" w:type="dxa"/>
          </w:tcPr>
          <w:p w14:paraId="1679A2E9" w14:textId="77777777" w:rsidR="0042094A" w:rsidRDefault="00000000">
            <w:pPr>
              <w:pStyle w:val="ConsPlusNormal0"/>
              <w:jc w:val="center"/>
            </w:pPr>
            <w:r>
              <w:t>0,84</w:t>
            </w:r>
          </w:p>
        </w:tc>
        <w:tc>
          <w:tcPr>
            <w:tcW w:w="1644" w:type="dxa"/>
          </w:tcPr>
          <w:p w14:paraId="536B94E4" w14:textId="77777777" w:rsidR="0042094A" w:rsidRDefault="00000000">
            <w:pPr>
              <w:pStyle w:val="ConsPlusNormal0"/>
              <w:jc w:val="center"/>
            </w:pPr>
            <w:r>
              <w:t>0,70</w:t>
            </w:r>
          </w:p>
        </w:tc>
      </w:tr>
      <w:tr w:rsidR="0042094A" w14:paraId="79D5FB6B" w14:textId="77777777">
        <w:tc>
          <w:tcPr>
            <w:tcW w:w="2494" w:type="dxa"/>
          </w:tcPr>
          <w:p w14:paraId="50A4963A" w14:textId="77777777" w:rsidR="0042094A" w:rsidRDefault="00000000">
            <w:pPr>
              <w:pStyle w:val="ConsPlusNormal0"/>
              <w:jc w:val="center"/>
            </w:pPr>
            <w:r>
              <w:t>65 - 100</w:t>
            </w:r>
          </w:p>
        </w:tc>
        <w:tc>
          <w:tcPr>
            <w:tcW w:w="1644" w:type="dxa"/>
          </w:tcPr>
          <w:p w14:paraId="55241A11" w14:textId="77777777" w:rsidR="0042094A" w:rsidRDefault="00000000">
            <w:pPr>
              <w:pStyle w:val="ConsPlusNormal0"/>
              <w:jc w:val="center"/>
            </w:pPr>
            <w:r>
              <w:t>1,04</w:t>
            </w:r>
          </w:p>
        </w:tc>
        <w:tc>
          <w:tcPr>
            <w:tcW w:w="1644" w:type="dxa"/>
          </w:tcPr>
          <w:p w14:paraId="6508E6B3" w14:textId="77777777" w:rsidR="0042094A" w:rsidRDefault="00000000">
            <w:pPr>
              <w:pStyle w:val="ConsPlusNormal0"/>
              <w:jc w:val="center"/>
            </w:pPr>
            <w:r>
              <w:t>1,00</w:t>
            </w:r>
          </w:p>
        </w:tc>
        <w:tc>
          <w:tcPr>
            <w:tcW w:w="1644" w:type="dxa"/>
          </w:tcPr>
          <w:p w14:paraId="218749C7" w14:textId="77777777" w:rsidR="0042094A" w:rsidRDefault="00000000">
            <w:pPr>
              <w:pStyle w:val="ConsPlusNormal0"/>
              <w:jc w:val="center"/>
            </w:pPr>
            <w:r>
              <w:t>0,87</w:t>
            </w:r>
          </w:p>
        </w:tc>
        <w:tc>
          <w:tcPr>
            <w:tcW w:w="1644" w:type="dxa"/>
          </w:tcPr>
          <w:p w14:paraId="5E262E95" w14:textId="77777777" w:rsidR="0042094A" w:rsidRDefault="00000000">
            <w:pPr>
              <w:pStyle w:val="ConsPlusNormal0"/>
              <w:jc w:val="center"/>
            </w:pPr>
            <w:r>
              <w:t>0,73</w:t>
            </w:r>
          </w:p>
        </w:tc>
      </w:tr>
      <w:tr w:rsidR="0042094A" w14:paraId="6DC7932D" w14:textId="77777777">
        <w:tc>
          <w:tcPr>
            <w:tcW w:w="2494" w:type="dxa"/>
          </w:tcPr>
          <w:p w14:paraId="211B2A4A" w14:textId="77777777" w:rsidR="0042094A" w:rsidRDefault="00000000">
            <w:pPr>
              <w:pStyle w:val="ConsPlusNormal0"/>
              <w:jc w:val="center"/>
            </w:pPr>
            <w:r>
              <w:t>100 - 200</w:t>
            </w:r>
          </w:p>
        </w:tc>
        <w:tc>
          <w:tcPr>
            <w:tcW w:w="1644" w:type="dxa"/>
          </w:tcPr>
          <w:p w14:paraId="2A321A72" w14:textId="77777777" w:rsidR="0042094A" w:rsidRDefault="00000000">
            <w:pPr>
              <w:pStyle w:val="ConsPlusNormal0"/>
              <w:jc w:val="center"/>
            </w:pPr>
            <w:r>
              <w:t>1,19</w:t>
            </w:r>
          </w:p>
        </w:tc>
        <w:tc>
          <w:tcPr>
            <w:tcW w:w="1644" w:type="dxa"/>
          </w:tcPr>
          <w:p w14:paraId="5F2D5EC7" w14:textId="77777777" w:rsidR="0042094A" w:rsidRDefault="00000000">
            <w:pPr>
              <w:pStyle w:val="ConsPlusNormal0"/>
              <w:jc w:val="center"/>
            </w:pPr>
            <w:r>
              <w:t>1,14</w:t>
            </w:r>
          </w:p>
        </w:tc>
        <w:tc>
          <w:tcPr>
            <w:tcW w:w="1644" w:type="dxa"/>
          </w:tcPr>
          <w:p w14:paraId="6A99F08D" w14:textId="77777777" w:rsidR="0042094A" w:rsidRDefault="00000000">
            <w:pPr>
              <w:pStyle w:val="ConsPlusNormal0"/>
              <w:jc w:val="center"/>
            </w:pPr>
            <w:r>
              <w:t>1,00</w:t>
            </w:r>
          </w:p>
        </w:tc>
        <w:tc>
          <w:tcPr>
            <w:tcW w:w="1644" w:type="dxa"/>
          </w:tcPr>
          <w:p w14:paraId="2EAE3F85" w14:textId="77777777" w:rsidR="0042094A" w:rsidRDefault="00000000">
            <w:pPr>
              <w:pStyle w:val="ConsPlusNormal0"/>
              <w:jc w:val="center"/>
            </w:pPr>
            <w:r>
              <w:t>0,84</w:t>
            </w:r>
          </w:p>
        </w:tc>
      </w:tr>
      <w:tr w:rsidR="0042094A" w14:paraId="1E7CBC77" w14:textId="77777777">
        <w:tc>
          <w:tcPr>
            <w:tcW w:w="2494" w:type="dxa"/>
          </w:tcPr>
          <w:p w14:paraId="1C661897" w14:textId="77777777" w:rsidR="0042094A" w:rsidRDefault="00000000">
            <w:pPr>
              <w:pStyle w:val="ConsPlusNormal0"/>
              <w:jc w:val="center"/>
            </w:pPr>
            <w:r>
              <w:t>&gt; 200</w:t>
            </w:r>
          </w:p>
        </w:tc>
        <w:tc>
          <w:tcPr>
            <w:tcW w:w="1644" w:type="dxa"/>
          </w:tcPr>
          <w:p w14:paraId="13CA1A6C" w14:textId="77777777" w:rsidR="0042094A" w:rsidRDefault="00000000">
            <w:pPr>
              <w:pStyle w:val="ConsPlusNormal0"/>
              <w:jc w:val="center"/>
            </w:pPr>
            <w:r>
              <w:t>1,42</w:t>
            </w:r>
          </w:p>
        </w:tc>
        <w:tc>
          <w:tcPr>
            <w:tcW w:w="1644" w:type="dxa"/>
          </w:tcPr>
          <w:p w14:paraId="4B64523D" w14:textId="77777777" w:rsidR="0042094A" w:rsidRDefault="00000000">
            <w:pPr>
              <w:pStyle w:val="ConsPlusNormal0"/>
              <w:jc w:val="center"/>
            </w:pPr>
            <w:r>
              <w:t>1,36</w:t>
            </w:r>
          </w:p>
        </w:tc>
        <w:tc>
          <w:tcPr>
            <w:tcW w:w="1644" w:type="dxa"/>
          </w:tcPr>
          <w:p w14:paraId="62B3C00E" w14:textId="77777777" w:rsidR="0042094A" w:rsidRDefault="00000000">
            <w:pPr>
              <w:pStyle w:val="ConsPlusNormal0"/>
              <w:jc w:val="center"/>
            </w:pPr>
            <w:r>
              <w:t>1,19</w:t>
            </w:r>
          </w:p>
        </w:tc>
        <w:tc>
          <w:tcPr>
            <w:tcW w:w="1644" w:type="dxa"/>
          </w:tcPr>
          <w:p w14:paraId="24DBC762" w14:textId="77777777" w:rsidR="0042094A" w:rsidRDefault="00000000">
            <w:pPr>
              <w:pStyle w:val="ConsPlusNormal0"/>
              <w:jc w:val="center"/>
            </w:pPr>
            <w:r>
              <w:t>1,00</w:t>
            </w:r>
          </w:p>
        </w:tc>
      </w:tr>
    </w:tbl>
    <w:p w14:paraId="3256EE1C" w14:textId="77777777" w:rsidR="0042094A" w:rsidRDefault="0042094A">
      <w:pPr>
        <w:pStyle w:val="ConsPlusNormal0"/>
        <w:jc w:val="both"/>
      </w:pPr>
    </w:p>
    <w:p w14:paraId="4BF96995" w14:textId="77777777" w:rsidR="0042094A" w:rsidRDefault="00000000">
      <w:pPr>
        <w:pStyle w:val="ConsPlusTitle0"/>
        <w:jc w:val="center"/>
        <w:outlineLvl w:val="2"/>
      </w:pPr>
      <w:r>
        <w:t>Корректировка на площадь для индивидуальных жилых домов</w:t>
      </w:r>
    </w:p>
    <w:p w14:paraId="3A5468EC"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644"/>
        <w:gridCol w:w="1644"/>
        <w:gridCol w:w="1644"/>
        <w:gridCol w:w="1644"/>
      </w:tblGrid>
      <w:tr w:rsidR="0042094A" w14:paraId="58E9FB8E" w14:textId="77777777">
        <w:tc>
          <w:tcPr>
            <w:tcW w:w="9070" w:type="dxa"/>
            <w:gridSpan w:val="5"/>
          </w:tcPr>
          <w:p w14:paraId="5349FFDF" w14:textId="77777777" w:rsidR="0042094A" w:rsidRDefault="00000000">
            <w:pPr>
              <w:pStyle w:val="ConsPlusNormal0"/>
              <w:jc w:val="center"/>
            </w:pPr>
            <w:r>
              <w:t>Общая площадь (фактор масштаба)</w:t>
            </w:r>
          </w:p>
        </w:tc>
      </w:tr>
      <w:tr w:rsidR="0042094A" w14:paraId="059F353C" w14:textId="77777777">
        <w:tc>
          <w:tcPr>
            <w:tcW w:w="2494" w:type="dxa"/>
          </w:tcPr>
          <w:p w14:paraId="236465DB" w14:textId="77777777" w:rsidR="0042094A" w:rsidRDefault="00000000">
            <w:pPr>
              <w:pStyle w:val="ConsPlusNormal0"/>
              <w:jc w:val="center"/>
            </w:pPr>
            <w:r>
              <w:t>Площадь, кв. м</w:t>
            </w:r>
          </w:p>
        </w:tc>
        <w:tc>
          <w:tcPr>
            <w:tcW w:w="1644" w:type="dxa"/>
          </w:tcPr>
          <w:p w14:paraId="5DA45248" w14:textId="77777777" w:rsidR="0042094A" w:rsidRDefault="00000000">
            <w:pPr>
              <w:pStyle w:val="ConsPlusNormal0"/>
              <w:jc w:val="center"/>
            </w:pPr>
            <w:r>
              <w:t>&lt; 150</w:t>
            </w:r>
          </w:p>
        </w:tc>
        <w:tc>
          <w:tcPr>
            <w:tcW w:w="1644" w:type="dxa"/>
          </w:tcPr>
          <w:p w14:paraId="03F57831" w14:textId="77777777" w:rsidR="0042094A" w:rsidRDefault="00000000">
            <w:pPr>
              <w:pStyle w:val="ConsPlusNormal0"/>
              <w:jc w:val="center"/>
            </w:pPr>
            <w:r>
              <w:t>150 - 300</w:t>
            </w:r>
          </w:p>
        </w:tc>
        <w:tc>
          <w:tcPr>
            <w:tcW w:w="1644" w:type="dxa"/>
          </w:tcPr>
          <w:p w14:paraId="7B108FB8" w14:textId="77777777" w:rsidR="0042094A" w:rsidRDefault="00000000">
            <w:pPr>
              <w:pStyle w:val="ConsPlusNormal0"/>
              <w:jc w:val="center"/>
            </w:pPr>
            <w:r>
              <w:t>300 - 600</w:t>
            </w:r>
          </w:p>
        </w:tc>
        <w:tc>
          <w:tcPr>
            <w:tcW w:w="1644" w:type="dxa"/>
          </w:tcPr>
          <w:p w14:paraId="45666E38" w14:textId="77777777" w:rsidR="0042094A" w:rsidRDefault="00000000">
            <w:pPr>
              <w:pStyle w:val="ConsPlusNormal0"/>
              <w:jc w:val="center"/>
            </w:pPr>
            <w:r>
              <w:t>&gt; 600</w:t>
            </w:r>
          </w:p>
        </w:tc>
      </w:tr>
      <w:tr w:rsidR="0042094A" w14:paraId="5E52D2FF" w14:textId="77777777">
        <w:tc>
          <w:tcPr>
            <w:tcW w:w="2494" w:type="dxa"/>
          </w:tcPr>
          <w:p w14:paraId="47C9FEEF" w14:textId="77777777" w:rsidR="0042094A" w:rsidRDefault="00000000">
            <w:pPr>
              <w:pStyle w:val="ConsPlusNormal0"/>
              <w:jc w:val="center"/>
            </w:pPr>
            <w:r>
              <w:t>&lt; 150</w:t>
            </w:r>
          </w:p>
        </w:tc>
        <w:tc>
          <w:tcPr>
            <w:tcW w:w="1644" w:type="dxa"/>
          </w:tcPr>
          <w:p w14:paraId="2B46033F" w14:textId="77777777" w:rsidR="0042094A" w:rsidRDefault="00000000">
            <w:pPr>
              <w:pStyle w:val="ConsPlusNormal0"/>
              <w:jc w:val="center"/>
            </w:pPr>
            <w:r>
              <w:t>1,00</w:t>
            </w:r>
          </w:p>
        </w:tc>
        <w:tc>
          <w:tcPr>
            <w:tcW w:w="1644" w:type="dxa"/>
          </w:tcPr>
          <w:p w14:paraId="37F75B5C" w14:textId="77777777" w:rsidR="0042094A" w:rsidRDefault="00000000">
            <w:pPr>
              <w:pStyle w:val="ConsPlusNormal0"/>
              <w:jc w:val="center"/>
            </w:pPr>
            <w:r>
              <w:t>0,95</w:t>
            </w:r>
          </w:p>
        </w:tc>
        <w:tc>
          <w:tcPr>
            <w:tcW w:w="1644" w:type="dxa"/>
          </w:tcPr>
          <w:p w14:paraId="2778993D" w14:textId="77777777" w:rsidR="0042094A" w:rsidRDefault="00000000">
            <w:pPr>
              <w:pStyle w:val="ConsPlusNormal0"/>
              <w:jc w:val="center"/>
            </w:pPr>
            <w:r>
              <w:t>0,87</w:t>
            </w:r>
          </w:p>
        </w:tc>
        <w:tc>
          <w:tcPr>
            <w:tcW w:w="1644" w:type="dxa"/>
          </w:tcPr>
          <w:p w14:paraId="589B7135" w14:textId="77777777" w:rsidR="0042094A" w:rsidRDefault="00000000">
            <w:pPr>
              <w:pStyle w:val="ConsPlusNormal0"/>
              <w:jc w:val="center"/>
            </w:pPr>
            <w:r>
              <w:t>0,84</w:t>
            </w:r>
          </w:p>
        </w:tc>
      </w:tr>
      <w:tr w:rsidR="0042094A" w14:paraId="64729816" w14:textId="77777777">
        <w:tc>
          <w:tcPr>
            <w:tcW w:w="2494" w:type="dxa"/>
          </w:tcPr>
          <w:p w14:paraId="2A756B30" w14:textId="77777777" w:rsidR="0042094A" w:rsidRDefault="00000000">
            <w:pPr>
              <w:pStyle w:val="ConsPlusNormal0"/>
              <w:jc w:val="center"/>
            </w:pPr>
            <w:r>
              <w:t>150 - 300</w:t>
            </w:r>
          </w:p>
        </w:tc>
        <w:tc>
          <w:tcPr>
            <w:tcW w:w="1644" w:type="dxa"/>
          </w:tcPr>
          <w:p w14:paraId="759DCF26" w14:textId="77777777" w:rsidR="0042094A" w:rsidRDefault="00000000">
            <w:pPr>
              <w:pStyle w:val="ConsPlusNormal0"/>
              <w:jc w:val="center"/>
            </w:pPr>
            <w:r>
              <w:t>1,05</w:t>
            </w:r>
          </w:p>
        </w:tc>
        <w:tc>
          <w:tcPr>
            <w:tcW w:w="1644" w:type="dxa"/>
          </w:tcPr>
          <w:p w14:paraId="4220E648" w14:textId="77777777" w:rsidR="0042094A" w:rsidRDefault="00000000">
            <w:pPr>
              <w:pStyle w:val="ConsPlusNormal0"/>
              <w:jc w:val="center"/>
            </w:pPr>
            <w:r>
              <w:t>1,00</w:t>
            </w:r>
          </w:p>
        </w:tc>
        <w:tc>
          <w:tcPr>
            <w:tcW w:w="1644" w:type="dxa"/>
          </w:tcPr>
          <w:p w14:paraId="032F2D34" w14:textId="77777777" w:rsidR="0042094A" w:rsidRDefault="00000000">
            <w:pPr>
              <w:pStyle w:val="ConsPlusNormal0"/>
              <w:jc w:val="center"/>
            </w:pPr>
            <w:r>
              <w:t>0,92</w:t>
            </w:r>
          </w:p>
        </w:tc>
        <w:tc>
          <w:tcPr>
            <w:tcW w:w="1644" w:type="dxa"/>
          </w:tcPr>
          <w:p w14:paraId="43E5DD96" w14:textId="77777777" w:rsidR="0042094A" w:rsidRDefault="00000000">
            <w:pPr>
              <w:pStyle w:val="ConsPlusNormal0"/>
              <w:jc w:val="center"/>
            </w:pPr>
            <w:r>
              <w:t>0,88</w:t>
            </w:r>
          </w:p>
        </w:tc>
      </w:tr>
      <w:tr w:rsidR="0042094A" w14:paraId="3EF82703" w14:textId="77777777">
        <w:tc>
          <w:tcPr>
            <w:tcW w:w="2494" w:type="dxa"/>
          </w:tcPr>
          <w:p w14:paraId="1B41779C" w14:textId="77777777" w:rsidR="0042094A" w:rsidRDefault="00000000">
            <w:pPr>
              <w:pStyle w:val="ConsPlusNormal0"/>
              <w:jc w:val="center"/>
            </w:pPr>
            <w:r>
              <w:t>300 - 600</w:t>
            </w:r>
          </w:p>
        </w:tc>
        <w:tc>
          <w:tcPr>
            <w:tcW w:w="1644" w:type="dxa"/>
          </w:tcPr>
          <w:p w14:paraId="39965990" w14:textId="77777777" w:rsidR="0042094A" w:rsidRDefault="00000000">
            <w:pPr>
              <w:pStyle w:val="ConsPlusNormal0"/>
              <w:jc w:val="center"/>
            </w:pPr>
            <w:r>
              <w:t>1,15</w:t>
            </w:r>
          </w:p>
        </w:tc>
        <w:tc>
          <w:tcPr>
            <w:tcW w:w="1644" w:type="dxa"/>
          </w:tcPr>
          <w:p w14:paraId="57F6C480" w14:textId="77777777" w:rsidR="0042094A" w:rsidRDefault="00000000">
            <w:pPr>
              <w:pStyle w:val="ConsPlusNormal0"/>
              <w:jc w:val="center"/>
            </w:pPr>
            <w:r>
              <w:t>1,09</w:t>
            </w:r>
          </w:p>
        </w:tc>
        <w:tc>
          <w:tcPr>
            <w:tcW w:w="1644" w:type="dxa"/>
          </w:tcPr>
          <w:p w14:paraId="30DD3E83" w14:textId="77777777" w:rsidR="0042094A" w:rsidRDefault="00000000">
            <w:pPr>
              <w:pStyle w:val="ConsPlusNormal0"/>
              <w:jc w:val="center"/>
            </w:pPr>
            <w:r>
              <w:t>1,00</w:t>
            </w:r>
          </w:p>
        </w:tc>
        <w:tc>
          <w:tcPr>
            <w:tcW w:w="1644" w:type="dxa"/>
          </w:tcPr>
          <w:p w14:paraId="32B40387" w14:textId="77777777" w:rsidR="0042094A" w:rsidRDefault="00000000">
            <w:pPr>
              <w:pStyle w:val="ConsPlusNormal0"/>
              <w:jc w:val="center"/>
            </w:pPr>
            <w:r>
              <w:t>0,96</w:t>
            </w:r>
          </w:p>
        </w:tc>
      </w:tr>
      <w:tr w:rsidR="0042094A" w14:paraId="19DC2747" w14:textId="77777777">
        <w:tc>
          <w:tcPr>
            <w:tcW w:w="2494" w:type="dxa"/>
          </w:tcPr>
          <w:p w14:paraId="50FD772E" w14:textId="77777777" w:rsidR="0042094A" w:rsidRDefault="00000000">
            <w:pPr>
              <w:pStyle w:val="ConsPlusNormal0"/>
              <w:jc w:val="center"/>
            </w:pPr>
            <w:r>
              <w:t>&gt; 600</w:t>
            </w:r>
          </w:p>
        </w:tc>
        <w:tc>
          <w:tcPr>
            <w:tcW w:w="1644" w:type="dxa"/>
          </w:tcPr>
          <w:p w14:paraId="26D1F86E" w14:textId="77777777" w:rsidR="0042094A" w:rsidRDefault="00000000">
            <w:pPr>
              <w:pStyle w:val="ConsPlusNormal0"/>
              <w:jc w:val="center"/>
            </w:pPr>
            <w:r>
              <w:t>1,19</w:t>
            </w:r>
          </w:p>
        </w:tc>
        <w:tc>
          <w:tcPr>
            <w:tcW w:w="1644" w:type="dxa"/>
          </w:tcPr>
          <w:p w14:paraId="603449D5" w14:textId="77777777" w:rsidR="0042094A" w:rsidRDefault="00000000">
            <w:pPr>
              <w:pStyle w:val="ConsPlusNormal0"/>
              <w:jc w:val="center"/>
            </w:pPr>
            <w:r>
              <w:t>1,13</w:t>
            </w:r>
          </w:p>
        </w:tc>
        <w:tc>
          <w:tcPr>
            <w:tcW w:w="1644" w:type="dxa"/>
          </w:tcPr>
          <w:p w14:paraId="51016138" w14:textId="77777777" w:rsidR="0042094A" w:rsidRDefault="00000000">
            <w:pPr>
              <w:pStyle w:val="ConsPlusNormal0"/>
              <w:jc w:val="center"/>
            </w:pPr>
            <w:r>
              <w:t>1,04</w:t>
            </w:r>
          </w:p>
        </w:tc>
        <w:tc>
          <w:tcPr>
            <w:tcW w:w="1644" w:type="dxa"/>
          </w:tcPr>
          <w:p w14:paraId="3CFB9050" w14:textId="77777777" w:rsidR="0042094A" w:rsidRDefault="00000000">
            <w:pPr>
              <w:pStyle w:val="ConsPlusNormal0"/>
              <w:jc w:val="center"/>
            </w:pPr>
            <w:r>
              <w:t>1,00</w:t>
            </w:r>
          </w:p>
        </w:tc>
      </w:tr>
    </w:tbl>
    <w:p w14:paraId="2DDB9CF2" w14:textId="77777777" w:rsidR="0042094A" w:rsidRDefault="0042094A">
      <w:pPr>
        <w:pStyle w:val="ConsPlusNormal0"/>
        <w:jc w:val="both"/>
      </w:pPr>
    </w:p>
    <w:p w14:paraId="5D20B4B2" w14:textId="77777777" w:rsidR="0042094A" w:rsidRDefault="00000000">
      <w:pPr>
        <w:pStyle w:val="ConsPlusTitle0"/>
        <w:jc w:val="center"/>
        <w:outlineLvl w:val="2"/>
      </w:pPr>
      <w:r>
        <w:t>Корректировка на отсутствие подключений жилых объектов</w:t>
      </w:r>
    </w:p>
    <w:p w14:paraId="4AC10720" w14:textId="77777777" w:rsidR="0042094A" w:rsidRDefault="00000000">
      <w:pPr>
        <w:pStyle w:val="ConsPlusTitle0"/>
        <w:jc w:val="center"/>
      </w:pPr>
      <w:r>
        <w:t>к централизованным системам жизнеобеспечения при наличии</w:t>
      </w:r>
    </w:p>
    <w:p w14:paraId="6A3B3721" w14:textId="77777777" w:rsidR="0042094A" w:rsidRDefault="00000000">
      <w:pPr>
        <w:pStyle w:val="ConsPlusTitle0"/>
        <w:jc w:val="center"/>
      </w:pPr>
      <w:r>
        <w:t>таковых в аналогичных объектах</w:t>
      </w:r>
    </w:p>
    <w:p w14:paraId="7CBEEB64"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6"/>
        <w:gridCol w:w="1644"/>
      </w:tblGrid>
      <w:tr w:rsidR="0042094A" w14:paraId="6B77606E" w14:textId="77777777">
        <w:tc>
          <w:tcPr>
            <w:tcW w:w="7426" w:type="dxa"/>
          </w:tcPr>
          <w:p w14:paraId="43594594" w14:textId="77777777" w:rsidR="0042094A" w:rsidRDefault="00000000">
            <w:pPr>
              <w:pStyle w:val="ConsPlusNormal0"/>
            </w:pPr>
            <w:r>
              <w:t>Отсутствие газоснабжения</w:t>
            </w:r>
          </w:p>
        </w:tc>
        <w:tc>
          <w:tcPr>
            <w:tcW w:w="1644" w:type="dxa"/>
          </w:tcPr>
          <w:p w14:paraId="52CF081F" w14:textId="77777777" w:rsidR="0042094A" w:rsidRDefault="00000000">
            <w:pPr>
              <w:pStyle w:val="ConsPlusNormal0"/>
              <w:jc w:val="center"/>
            </w:pPr>
            <w:r>
              <w:t>5%</w:t>
            </w:r>
          </w:p>
        </w:tc>
      </w:tr>
      <w:tr w:rsidR="0042094A" w14:paraId="44F78CEF" w14:textId="77777777">
        <w:tc>
          <w:tcPr>
            <w:tcW w:w="7426" w:type="dxa"/>
          </w:tcPr>
          <w:p w14:paraId="5DBB4DA0" w14:textId="77777777" w:rsidR="0042094A" w:rsidRDefault="00000000">
            <w:pPr>
              <w:pStyle w:val="ConsPlusNormal0"/>
            </w:pPr>
            <w:r>
              <w:t>Отсутствие отопления и горячего водоснабжения</w:t>
            </w:r>
          </w:p>
        </w:tc>
        <w:tc>
          <w:tcPr>
            <w:tcW w:w="1644" w:type="dxa"/>
          </w:tcPr>
          <w:p w14:paraId="759DE217" w14:textId="77777777" w:rsidR="0042094A" w:rsidRDefault="00000000">
            <w:pPr>
              <w:pStyle w:val="ConsPlusNormal0"/>
              <w:jc w:val="center"/>
            </w:pPr>
            <w:r>
              <w:t>8%</w:t>
            </w:r>
          </w:p>
        </w:tc>
      </w:tr>
      <w:tr w:rsidR="0042094A" w14:paraId="332D4368" w14:textId="77777777">
        <w:tc>
          <w:tcPr>
            <w:tcW w:w="7426" w:type="dxa"/>
          </w:tcPr>
          <w:p w14:paraId="67E67AF9" w14:textId="77777777" w:rsidR="0042094A" w:rsidRDefault="00000000">
            <w:pPr>
              <w:pStyle w:val="ConsPlusNormal0"/>
            </w:pPr>
            <w:r>
              <w:t>Отсутствие электричества</w:t>
            </w:r>
          </w:p>
        </w:tc>
        <w:tc>
          <w:tcPr>
            <w:tcW w:w="1644" w:type="dxa"/>
          </w:tcPr>
          <w:p w14:paraId="10088D9C" w14:textId="77777777" w:rsidR="0042094A" w:rsidRDefault="00000000">
            <w:pPr>
              <w:pStyle w:val="ConsPlusNormal0"/>
              <w:jc w:val="center"/>
            </w:pPr>
            <w:r>
              <w:t>8%</w:t>
            </w:r>
          </w:p>
        </w:tc>
      </w:tr>
      <w:tr w:rsidR="0042094A" w14:paraId="6BE6B2FB" w14:textId="77777777">
        <w:tc>
          <w:tcPr>
            <w:tcW w:w="7426" w:type="dxa"/>
          </w:tcPr>
          <w:p w14:paraId="6A7FCD49" w14:textId="77777777" w:rsidR="0042094A" w:rsidRDefault="00000000">
            <w:pPr>
              <w:pStyle w:val="ConsPlusNormal0"/>
            </w:pPr>
            <w:r>
              <w:t>Отсутствие канализации</w:t>
            </w:r>
          </w:p>
        </w:tc>
        <w:tc>
          <w:tcPr>
            <w:tcW w:w="1644" w:type="dxa"/>
          </w:tcPr>
          <w:p w14:paraId="43F367EC" w14:textId="77777777" w:rsidR="0042094A" w:rsidRDefault="00000000">
            <w:pPr>
              <w:pStyle w:val="ConsPlusNormal0"/>
              <w:jc w:val="center"/>
            </w:pPr>
            <w:r>
              <w:t>5%</w:t>
            </w:r>
          </w:p>
        </w:tc>
      </w:tr>
    </w:tbl>
    <w:p w14:paraId="0C6D36C1" w14:textId="77777777" w:rsidR="0042094A" w:rsidRDefault="0042094A">
      <w:pPr>
        <w:pStyle w:val="ConsPlusNormal0"/>
        <w:jc w:val="both"/>
      </w:pPr>
    </w:p>
    <w:p w14:paraId="54DA4F6C" w14:textId="77777777" w:rsidR="0042094A" w:rsidRDefault="0042094A">
      <w:pPr>
        <w:pStyle w:val="ConsPlusNormal0"/>
        <w:jc w:val="both"/>
      </w:pPr>
    </w:p>
    <w:p w14:paraId="5625BCBF" w14:textId="77777777" w:rsidR="0042094A" w:rsidRDefault="0042094A">
      <w:pPr>
        <w:pStyle w:val="ConsPlusNormal0"/>
        <w:jc w:val="both"/>
      </w:pPr>
    </w:p>
    <w:p w14:paraId="00C6D56A" w14:textId="77777777" w:rsidR="0042094A" w:rsidRDefault="0042094A">
      <w:pPr>
        <w:pStyle w:val="ConsPlusNormal0"/>
        <w:jc w:val="both"/>
      </w:pPr>
    </w:p>
    <w:p w14:paraId="66F5F7CE" w14:textId="77777777" w:rsidR="0042094A" w:rsidRDefault="0042094A">
      <w:pPr>
        <w:pStyle w:val="ConsPlusNormal0"/>
        <w:jc w:val="both"/>
      </w:pPr>
    </w:p>
    <w:p w14:paraId="053091CD" w14:textId="77777777" w:rsidR="0042094A" w:rsidRDefault="00000000">
      <w:pPr>
        <w:pStyle w:val="ConsPlusNormal0"/>
        <w:jc w:val="right"/>
        <w:outlineLvl w:val="1"/>
      </w:pPr>
      <w:r>
        <w:t>Приложение N 13</w:t>
      </w:r>
    </w:p>
    <w:p w14:paraId="33561CFF" w14:textId="77777777" w:rsidR="0042094A" w:rsidRDefault="00000000">
      <w:pPr>
        <w:pStyle w:val="ConsPlusNormal0"/>
        <w:jc w:val="right"/>
      </w:pPr>
      <w:r>
        <w:t>к Методическим указаниям</w:t>
      </w:r>
    </w:p>
    <w:p w14:paraId="09A32CF8" w14:textId="77777777" w:rsidR="0042094A" w:rsidRDefault="00000000">
      <w:pPr>
        <w:pStyle w:val="ConsPlusNormal0"/>
        <w:jc w:val="right"/>
      </w:pPr>
      <w:r>
        <w:t>о государственной кадастровой оценке</w:t>
      </w:r>
    </w:p>
    <w:p w14:paraId="5400E0C3" w14:textId="77777777" w:rsidR="0042094A" w:rsidRDefault="0042094A">
      <w:pPr>
        <w:pStyle w:val="ConsPlusNormal0"/>
        <w:jc w:val="both"/>
      </w:pPr>
    </w:p>
    <w:p w14:paraId="40BB7B4C" w14:textId="77777777" w:rsidR="0042094A" w:rsidRDefault="00000000">
      <w:pPr>
        <w:pStyle w:val="ConsPlusTitle0"/>
        <w:jc w:val="center"/>
      </w:pPr>
      <w:bookmarkStart w:id="68" w:name="P4555"/>
      <w:bookmarkEnd w:id="68"/>
      <w:r>
        <w:t>ИНФОРМАЦИОННЫЙ МАТЕРИАЛ</w:t>
      </w:r>
    </w:p>
    <w:p w14:paraId="7375E002" w14:textId="77777777" w:rsidR="0042094A" w:rsidRDefault="00000000">
      <w:pPr>
        <w:pStyle w:val="ConsPlusTitle0"/>
        <w:jc w:val="center"/>
      </w:pPr>
      <w:r>
        <w:t>ДЛЯ ОПРЕДЕЛЕНИЯ КАДАСТРОВОЙ СТОИМОСТИ ЗЕМЕЛЬНЫХ УЧАСТКОВ,</w:t>
      </w:r>
    </w:p>
    <w:p w14:paraId="0C1F9EEC" w14:textId="77777777" w:rsidR="0042094A" w:rsidRDefault="00000000">
      <w:pPr>
        <w:pStyle w:val="ConsPlusTitle0"/>
        <w:jc w:val="center"/>
      </w:pPr>
      <w:r>
        <w:t>ЗАНЯТЫХ ОЛЕНЬИМИ ПАСТБИЩАМИ</w:t>
      </w:r>
    </w:p>
    <w:p w14:paraId="34207051" w14:textId="77777777" w:rsidR="0042094A" w:rsidRDefault="0042094A">
      <w:pPr>
        <w:pStyle w:val="ConsPlusNormal0"/>
        <w:jc w:val="both"/>
      </w:pPr>
    </w:p>
    <w:p w14:paraId="5B81B030" w14:textId="77777777" w:rsidR="0042094A" w:rsidRDefault="00000000">
      <w:pPr>
        <w:pStyle w:val="ConsPlusTitle0"/>
        <w:jc w:val="center"/>
        <w:outlineLvl w:val="2"/>
      </w:pPr>
      <w:r>
        <w:t>Средний состав оленьего стада</w:t>
      </w:r>
    </w:p>
    <w:p w14:paraId="1950F655"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7"/>
        <w:gridCol w:w="2257"/>
        <w:gridCol w:w="2257"/>
        <w:gridCol w:w="2259"/>
      </w:tblGrid>
      <w:tr w:rsidR="0042094A" w14:paraId="1A2DBECA" w14:textId="77777777">
        <w:tc>
          <w:tcPr>
            <w:tcW w:w="2257" w:type="dxa"/>
          </w:tcPr>
          <w:p w14:paraId="5206ED00" w14:textId="77777777" w:rsidR="0042094A" w:rsidRDefault="00000000">
            <w:pPr>
              <w:pStyle w:val="ConsPlusNormal0"/>
              <w:jc w:val="center"/>
            </w:pPr>
            <w:r>
              <w:t>Взрослые самцы</w:t>
            </w:r>
          </w:p>
          <w:p w14:paraId="6EBEF5D5" w14:textId="77777777" w:rsidR="0042094A" w:rsidRDefault="00000000">
            <w:pPr>
              <w:pStyle w:val="ConsPlusNormal0"/>
              <w:jc w:val="center"/>
            </w:pPr>
            <w:r>
              <w:t>(3 года и старше)</w:t>
            </w:r>
          </w:p>
        </w:tc>
        <w:tc>
          <w:tcPr>
            <w:tcW w:w="2257" w:type="dxa"/>
          </w:tcPr>
          <w:p w14:paraId="2EE9EE9B" w14:textId="77777777" w:rsidR="0042094A" w:rsidRDefault="00000000">
            <w:pPr>
              <w:pStyle w:val="ConsPlusNormal0"/>
              <w:jc w:val="center"/>
            </w:pPr>
            <w:r>
              <w:t>Важенки</w:t>
            </w:r>
          </w:p>
        </w:tc>
        <w:tc>
          <w:tcPr>
            <w:tcW w:w="2257" w:type="dxa"/>
          </w:tcPr>
          <w:p w14:paraId="5F737E75" w14:textId="77777777" w:rsidR="0042094A" w:rsidRDefault="00000000">
            <w:pPr>
              <w:pStyle w:val="ConsPlusNormal0"/>
              <w:jc w:val="center"/>
            </w:pPr>
            <w:r>
              <w:t>Молодняк</w:t>
            </w:r>
          </w:p>
          <w:p w14:paraId="6CC739A6" w14:textId="77777777" w:rsidR="0042094A" w:rsidRDefault="00000000">
            <w:pPr>
              <w:pStyle w:val="ConsPlusNormal0"/>
              <w:jc w:val="center"/>
            </w:pPr>
            <w:r>
              <w:t>(около 1,5 лет)</w:t>
            </w:r>
          </w:p>
        </w:tc>
        <w:tc>
          <w:tcPr>
            <w:tcW w:w="2259" w:type="dxa"/>
          </w:tcPr>
          <w:p w14:paraId="31FB8BC4" w14:textId="77777777" w:rsidR="0042094A" w:rsidRDefault="00000000">
            <w:pPr>
              <w:pStyle w:val="ConsPlusNormal0"/>
              <w:jc w:val="center"/>
            </w:pPr>
            <w:r>
              <w:t>Телята</w:t>
            </w:r>
          </w:p>
        </w:tc>
      </w:tr>
      <w:tr w:rsidR="0042094A" w14:paraId="034AB097" w14:textId="77777777">
        <w:tc>
          <w:tcPr>
            <w:tcW w:w="2257" w:type="dxa"/>
          </w:tcPr>
          <w:p w14:paraId="67FD0407" w14:textId="77777777" w:rsidR="0042094A" w:rsidRDefault="00000000">
            <w:pPr>
              <w:pStyle w:val="ConsPlusNormal0"/>
              <w:jc w:val="center"/>
            </w:pPr>
            <w:r>
              <w:t>11,5 - 12,5</w:t>
            </w:r>
          </w:p>
        </w:tc>
        <w:tc>
          <w:tcPr>
            <w:tcW w:w="2257" w:type="dxa"/>
          </w:tcPr>
          <w:p w14:paraId="709066AB" w14:textId="77777777" w:rsidR="0042094A" w:rsidRDefault="00000000">
            <w:pPr>
              <w:pStyle w:val="ConsPlusNormal0"/>
              <w:jc w:val="center"/>
            </w:pPr>
            <w:r>
              <w:t>50</w:t>
            </w:r>
          </w:p>
        </w:tc>
        <w:tc>
          <w:tcPr>
            <w:tcW w:w="2257" w:type="dxa"/>
          </w:tcPr>
          <w:p w14:paraId="6EBF9E10" w14:textId="77777777" w:rsidR="0042094A" w:rsidRDefault="00000000">
            <w:pPr>
              <w:pStyle w:val="ConsPlusNormal0"/>
              <w:jc w:val="center"/>
            </w:pPr>
            <w:r>
              <w:t>27 - 30</w:t>
            </w:r>
          </w:p>
        </w:tc>
        <w:tc>
          <w:tcPr>
            <w:tcW w:w="2259" w:type="dxa"/>
          </w:tcPr>
          <w:p w14:paraId="481FB40A" w14:textId="77777777" w:rsidR="0042094A" w:rsidRDefault="00000000">
            <w:pPr>
              <w:pStyle w:val="ConsPlusNormal0"/>
              <w:jc w:val="center"/>
            </w:pPr>
            <w:r>
              <w:t>7,5 - 11,5</w:t>
            </w:r>
          </w:p>
        </w:tc>
      </w:tr>
    </w:tbl>
    <w:p w14:paraId="636532DF" w14:textId="77777777" w:rsidR="0042094A" w:rsidRDefault="0042094A">
      <w:pPr>
        <w:pStyle w:val="ConsPlusNormal0"/>
        <w:jc w:val="both"/>
      </w:pPr>
    </w:p>
    <w:p w14:paraId="3C5D80B0" w14:textId="77777777" w:rsidR="0042094A" w:rsidRDefault="00000000">
      <w:pPr>
        <w:pStyle w:val="ConsPlusTitle0"/>
        <w:jc w:val="center"/>
        <w:outlineLvl w:val="2"/>
      </w:pPr>
      <w:r>
        <w:t>Средний живой вес оленей, кг</w:t>
      </w:r>
    </w:p>
    <w:p w14:paraId="6A1EAB17"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4"/>
      </w:tblGrid>
      <w:tr w:rsidR="0042094A" w14:paraId="5681ECBE" w14:textId="77777777">
        <w:tc>
          <w:tcPr>
            <w:tcW w:w="4534" w:type="dxa"/>
          </w:tcPr>
          <w:p w14:paraId="35967250" w14:textId="77777777" w:rsidR="0042094A" w:rsidRDefault="00000000">
            <w:pPr>
              <w:pStyle w:val="ConsPlusNormal0"/>
              <w:jc w:val="center"/>
            </w:pPr>
            <w:r>
              <w:t>Пол, возраст животных</w:t>
            </w:r>
          </w:p>
        </w:tc>
        <w:tc>
          <w:tcPr>
            <w:tcW w:w="4534" w:type="dxa"/>
          </w:tcPr>
          <w:p w14:paraId="67AC428C" w14:textId="77777777" w:rsidR="0042094A" w:rsidRDefault="00000000">
            <w:pPr>
              <w:pStyle w:val="ConsPlusNormal0"/>
              <w:jc w:val="center"/>
            </w:pPr>
            <w:r>
              <w:t>Вес, кг</w:t>
            </w:r>
          </w:p>
        </w:tc>
      </w:tr>
      <w:tr w:rsidR="0042094A" w14:paraId="0A32DC94" w14:textId="77777777">
        <w:tc>
          <w:tcPr>
            <w:tcW w:w="9068" w:type="dxa"/>
            <w:gridSpan w:val="2"/>
          </w:tcPr>
          <w:p w14:paraId="516426D7" w14:textId="77777777" w:rsidR="0042094A" w:rsidRDefault="00000000">
            <w:pPr>
              <w:pStyle w:val="ConsPlusNormal0"/>
              <w:jc w:val="center"/>
              <w:outlineLvl w:val="3"/>
            </w:pPr>
            <w:r>
              <w:t>Ненецкая порода</w:t>
            </w:r>
          </w:p>
        </w:tc>
      </w:tr>
      <w:tr w:rsidR="0042094A" w14:paraId="54496ECD" w14:textId="77777777">
        <w:tc>
          <w:tcPr>
            <w:tcW w:w="9068" w:type="dxa"/>
            <w:gridSpan w:val="2"/>
          </w:tcPr>
          <w:p w14:paraId="5C44BE67" w14:textId="77777777" w:rsidR="0042094A" w:rsidRDefault="00000000">
            <w:pPr>
              <w:pStyle w:val="ConsPlusNormal0"/>
              <w:jc w:val="center"/>
              <w:outlineLvl w:val="4"/>
            </w:pPr>
            <w:r>
              <w:t>Самцы:</w:t>
            </w:r>
          </w:p>
        </w:tc>
      </w:tr>
      <w:tr w:rsidR="0042094A" w14:paraId="196D3D42" w14:textId="77777777">
        <w:tc>
          <w:tcPr>
            <w:tcW w:w="4534" w:type="dxa"/>
          </w:tcPr>
          <w:p w14:paraId="202C9234" w14:textId="77777777" w:rsidR="0042094A" w:rsidRDefault="00000000">
            <w:pPr>
              <w:pStyle w:val="ConsPlusNormal0"/>
              <w:jc w:val="center"/>
            </w:pPr>
            <w:r>
              <w:t>5 - 6 мес.</w:t>
            </w:r>
          </w:p>
        </w:tc>
        <w:tc>
          <w:tcPr>
            <w:tcW w:w="4534" w:type="dxa"/>
          </w:tcPr>
          <w:p w14:paraId="68F1A5A9" w14:textId="77777777" w:rsidR="0042094A" w:rsidRDefault="00000000">
            <w:pPr>
              <w:pStyle w:val="ConsPlusNormal0"/>
              <w:jc w:val="center"/>
            </w:pPr>
            <w:r>
              <w:t>55</w:t>
            </w:r>
          </w:p>
        </w:tc>
      </w:tr>
      <w:tr w:rsidR="0042094A" w14:paraId="25CB66B8" w14:textId="77777777">
        <w:tc>
          <w:tcPr>
            <w:tcW w:w="4534" w:type="dxa"/>
          </w:tcPr>
          <w:p w14:paraId="0ED3BFEE" w14:textId="77777777" w:rsidR="0042094A" w:rsidRDefault="00000000">
            <w:pPr>
              <w:pStyle w:val="ConsPlusNormal0"/>
              <w:jc w:val="center"/>
            </w:pPr>
            <w:r>
              <w:t>1 год 4 мес.</w:t>
            </w:r>
          </w:p>
        </w:tc>
        <w:tc>
          <w:tcPr>
            <w:tcW w:w="4534" w:type="dxa"/>
          </w:tcPr>
          <w:p w14:paraId="6C76D4B7" w14:textId="77777777" w:rsidR="0042094A" w:rsidRDefault="00000000">
            <w:pPr>
              <w:pStyle w:val="ConsPlusNormal0"/>
              <w:jc w:val="center"/>
            </w:pPr>
            <w:r>
              <w:t>80</w:t>
            </w:r>
          </w:p>
        </w:tc>
      </w:tr>
      <w:tr w:rsidR="0042094A" w14:paraId="3D534FD5" w14:textId="77777777">
        <w:tc>
          <w:tcPr>
            <w:tcW w:w="4534" w:type="dxa"/>
          </w:tcPr>
          <w:p w14:paraId="07306C9A" w14:textId="77777777" w:rsidR="0042094A" w:rsidRDefault="00000000">
            <w:pPr>
              <w:pStyle w:val="ConsPlusNormal0"/>
              <w:jc w:val="center"/>
            </w:pPr>
            <w:r>
              <w:t>2 года 4 мес.</w:t>
            </w:r>
          </w:p>
        </w:tc>
        <w:tc>
          <w:tcPr>
            <w:tcW w:w="4534" w:type="dxa"/>
          </w:tcPr>
          <w:p w14:paraId="67C2F58F" w14:textId="77777777" w:rsidR="0042094A" w:rsidRDefault="00000000">
            <w:pPr>
              <w:pStyle w:val="ConsPlusNormal0"/>
              <w:jc w:val="center"/>
            </w:pPr>
            <w:r>
              <w:t>105</w:t>
            </w:r>
          </w:p>
        </w:tc>
      </w:tr>
      <w:tr w:rsidR="0042094A" w14:paraId="462EEA9B" w14:textId="77777777">
        <w:tc>
          <w:tcPr>
            <w:tcW w:w="4534" w:type="dxa"/>
          </w:tcPr>
          <w:p w14:paraId="402A72E6" w14:textId="77777777" w:rsidR="0042094A" w:rsidRDefault="00000000">
            <w:pPr>
              <w:pStyle w:val="ConsPlusNormal0"/>
              <w:jc w:val="center"/>
            </w:pPr>
            <w:r>
              <w:t>3 года 4 мес.</w:t>
            </w:r>
          </w:p>
        </w:tc>
        <w:tc>
          <w:tcPr>
            <w:tcW w:w="4534" w:type="dxa"/>
          </w:tcPr>
          <w:p w14:paraId="3786B733" w14:textId="77777777" w:rsidR="0042094A" w:rsidRDefault="00000000">
            <w:pPr>
              <w:pStyle w:val="ConsPlusNormal0"/>
              <w:jc w:val="center"/>
            </w:pPr>
            <w:r>
              <w:t>120</w:t>
            </w:r>
          </w:p>
        </w:tc>
      </w:tr>
      <w:tr w:rsidR="0042094A" w14:paraId="25C34138" w14:textId="77777777">
        <w:tc>
          <w:tcPr>
            <w:tcW w:w="9068" w:type="dxa"/>
            <w:gridSpan w:val="2"/>
          </w:tcPr>
          <w:p w14:paraId="10EB164D" w14:textId="77777777" w:rsidR="0042094A" w:rsidRDefault="00000000">
            <w:pPr>
              <w:pStyle w:val="ConsPlusNormal0"/>
              <w:jc w:val="center"/>
              <w:outlineLvl w:val="4"/>
            </w:pPr>
            <w:r>
              <w:t>Самки:</w:t>
            </w:r>
          </w:p>
        </w:tc>
      </w:tr>
      <w:tr w:rsidR="0042094A" w14:paraId="7B2C5C75" w14:textId="77777777">
        <w:tc>
          <w:tcPr>
            <w:tcW w:w="4534" w:type="dxa"/>
          </w:tcPr>
          <w:p w14:paraId="4EA9D27E" w14:textId="77777777" w:rsidR="0042094A" w:rsidRDefault="00000000">
            <w:pPr>
              <w:pStyle w:val="ConsPlusNormal0"/>
              <w:jc w:val="center"/>
            </w:pPr>
            <w:r>
              <w:t>5 - 6 мес.</w:t>
            </w:r>
          </w:p>
        </w:tc>
        <w:tc>
          <w:tcPr>
            <w:tcW w:w="4534" w:type="dxa"/>
          </w:tcPr>
          <w:p w14:paraId="63FCFABF" w14:textId="77777777" w:rsidR="0042094A" w:rsidRDefault="00000000">
            <w:pPr>
              <w:pStyle w:val="ConsPlusNormal0"/>
              <w:jc w:val="center"/>
            </w:pPr>
            <w:r>
              <w:t>50</w:t>
            </w:r>
          </w:p>
        </w:tc>
      </w:tr>
      <w:tr w:rsidR="0042094A" w14:paraId="082E1273" w14:textId="77777777">
        <w:tc>
          <w:tcPr>
            <w:tcW w:w="4534" w:type="dxa"/>
          </w:tcPr>
          <w:p w14:paraId="6FE3E3FF" w14:textId="77777777" w:rsidR="0042094A" w:rsidRDefault="00000000">
            <w:pPr>
              <w:pStyle w:val="ConsPlusNormal0"/>
              <w:jc w:val="center"/>
            </w:pPr>
            <w:r>
              <w:t>18 мес.</w:t>
            </w:r>
          </w:p>
        </w:tc>
        <w:tc>
          <w:tcPr>
            <w:tcW w:w="4534" w:type="dxa"/>
          </w:tcPr>
          <w:p w14:paraId="14AE9245" w14:textId="77777777" w:rsidR="0042094A" w:rsidRDefault="00000000">
            <w:pPr>
              <w:pStyle w:val="ConsPlusNormal0"/>
              <w:jc w:val="center"/>
            </w:pPr>
            <w:r>
              <w:t>70</w:t>
            </w:r>
          </w:p>
        </w:tc>
      </w:tr>
      <w:tr w:rsidR="0042094A" w14:paraId="155874A4" w14:textId="77777777">
        <w:tc>
          <w:tcPr>
            <w:tcW w:w="4534" w:type="dxa"/>
          </w:tcPr>
          <w:p w14:paraId="6A866DC9" w14:textId="77777777" w:rsidR="0042094A" w:rsidRDefault="00000000">
            <w:pPr>
              <w:pStyle w:val="ConsPlusNormal0"/>
              <w:jc w:val="center"/>
            </w:pPr>
            <w:r>
              <w:t>2 года 6 мес.</w:t>
            </w:r>
          </w:p>
        </w:tc>
        <w:tc>
          <w:tcPr>
            <w:tcW w:w="4534" w:type="dxa"/>
          </w:tcPr>
          <w:p w14:paraId="422EB812" w14:textId="77777777" w:rsidR="0042094A" w:rsidRDefault="00000000">
            <w:pPr>
              <w:pStyle w:val="ConsPlusNormal0"/>
              <w:jc w:val="center"/>
            </w:pPr>
            <w:r>
              <w:t>85</w:t>
            </w:r>
          </w:p>
        </w:tc>
      </w:tr>
      <w:tr w:rsidR="0042094A" w14:paraId="62F5F5A5" w14:textId="77777777">
        <w:tc>
          <w:tcPr>
            <w:tcW w:w="4534" w:type="dxa"/>
          </w:tcPr>
          <w:p w14:paraId="7D7F72D8" w14:textId="77777777" w:rsidR="0042094A" w:rsidRDefault="00000000">
            <w:pPr>
              <w:pStyle w:val="ConsPlusNormal0"/>
              <w:jc w:val="center"/>
            </w:pPr>
            <w:r>
              <w:t>3 года 6 мес.</w:t>
            </w:r>
          </w:p>
        </w:tc>
        <w:tc>
          <w:tcPr>
            <w:tcW w:w="4534" w:type="dxa"/>
          </w:tcPr>
          <w:p w14:paraId="1D65BC4F" w14:textId="77777777" w:rsidR="0042094A" w:rsidRDefault="00000000">
            <w:pPr>
              <w:pStyle w:val="ConsPlusNormal0"/>
              <w:jc w:val="center"/>
            </w:pPr>
            <w:r>
              <w:t>90</w:t>
            </w:r>
          </w:p>
        </w:tc>
      </w:tr>
      <w:tr w:rsidR="0042094A" w14:paraId="2011A949" w14:textId="77777777">
        <w:tc>
          <w:tcPr>
            <w:tcW w:w="9068" w:type="dxa"/>
            <w:gridSpan w:val="2"/>
          </w:tcPr>
          <w:p w14:paraId="10DD97B5" w14:textId="77777777" w:rsidR="0042094A" w:rsidRDefault="00000000">
            <w:pPr>
              <w:pStyle w:val="ConsPlusNormal0"/>
              <w:jc w:val="center"/>
              <w:outlineLvl w:val="3"/>
            </w:pPr>
            <w:r>
              <w:t>Чукотская порода</w:t>
            </w:r>
          </w:p>
        </w:tc>
      </w:tr>
      <w:tr w:rsidR="0042094A" w14:paraId="48359B6A" w14:textId="77777777">
        <w:tc>
          <w:tcPr>
            <w:tcW w:w="9068" w:type="dxa"/>
            <w:gridSpan w:val="2"/>
          </w:tcPr>
          <w:p w14:paraId="609827A4" w14:textId="77777777" w:rsidR="0042094A" w:rsidRDefault="00000000">
            <w:pPr>
              <w:pStyle w:val="ConsPlusNormal0"/>
              <w:jc w:val="center"/>
              <w:outlineLvl w:val="4"/>
            </w:pPr>
            <w:r>
              <w:t>Самцы:</w:t>
            </w:r>
          </w:p>
        </w:tc>
      </w:tr>
      <w:tr w:rsidR="0042094A" w14:paraId="466A55CD" w14:textId="77777777">
        <w:tc>
          <w:tcPr>
            <w:tcW w:w="4534" w:type="dxa"/>
          </w:tcPr>
          <w:p w14:paraId="4B980D5F" w14:textId="77777777" w:rsidR="0042094A" w:rsidRDefault="00000000">
            <w:pPr>
              <w:pStyle w:val="ConsPlusNormal0"/>
              <w:jc w:val="center"/>
            </w:pPr>
            <w:r>
              <w:t>5 - 6 мес.</w:t>
            </w:r>
          </w:p>
        </w:tc>
        <w:tc>
          <w:tcPr>
            <w:tcW w:w="4534" w:type="dxa"/>
          </w:tcPr>
          <w:p w14:paraId="2345C384" w14:textId="77777777" w:rsidR="0042094A" w:rsidRDefault="00000000">
            <w:pPr>
              <w:pStyle w:val="ConsPlusNormal0"/>
              <w:jc w:val="center"/>
            </w:pPr>
            <w:r>
              <w:t>60</w:t>
            </w:r>
          </w:p>
        </w:tc>
      </w:tr>
      <w:tr w:rsidR="0042094A" w14:paraId="73BAE105" w14:textId="77777777">
        <w:tc>
          <w:tcPr>
            <w:tcW w:w="4534" w:type="dxa"/>
          </w:tcPr>
          <w:p w14:paraId="786A71CF" w14:textId="77777777" w:rsidR="0042094A" w:rsidRDefault="00000000">
            <w:pPr>
              <w:pStyle w:val="ConsPlusNormal0"/>
              <w:jc w:val="center"/>
            </w:pPr>
            <w:r>
              <w:t>1 год 4 мес.</w:t>
            </w:r>
          </w:p>
        </w:tc>
        <w:tc>
          <w:tcPr>
            <w:tcW w:w="4534" w:type="dxa"/>
          </w:tcPr>
          <w:p w14:paraId="269D1853" w14:textId="77777777" w:rsidR="0042094A" w:rsidRDefault="00000000">
            <w:pPr>
              <w:pStyle w:val="ConsPlusNormal0"/>
              <w:jc w:val="center"/>
            </w:pPr>
            <w:r>
              <w:t>85</w:t>
            </w:r>
          </w:p>
        </w:tc>
      </w:tr>
      <w:tr w:rsidR="0042094A" w14:paraId="13989C17" w14:textId="77777777">
        <w:tc>
          <w:tcPr>
            <w:tcW w:w="4534" w:type="dxa"/>
          </w:tcPr>
          <w:p w14:paraId="635777D9" w14:textId="77777777" w:rsidR="0042094A" w:rsidRDefault="00000000">
            <w:pPr>
              <w:pStyle w:val="ConsPlusNormal0"/>
              <w:jc w:val="center"/>
            </w:pPr>
            <w:r>
              <w:t>2 года 4 мес.</w:t>
            </w:r>
          </w:p>
        </w:tc>
        <w:tc>
          <w:tcPr>
            <w:tcW w:w="4534" w:type="dxa"/>
          </w:tcPr>
          <w:p w14:paraId="2D9DA390" w14:textId="77777777" w:rsidR="0042094A" w:rsidRDefault="00000000">
            <w:pPr>
              <w:pStyle w:val="ConsPlusNormal0"/>
              <w:jc w:val="center"/>
            </w:pPr>
            <w:r>
              <w:t>100</w:t>
            </w:r>
          </w:p>
        </w:tc>
      </w:tr>
      <w:tr w:rsidR="0042094A" w14:paraId="5D4204D3" w14:textId="77777777">
        <w:tc>
          <w:tcPr>
            <w:tcW w:w="4534" w:type="dxa"/>
          </w:tcPr>
          <w:p w14:paraId="60A8CA7D" w14:textId="77777777" w:rsidR="0042094A" w:rsidRDefault="00000000">
            <w:pPr>
              <w:pStyle w:val="ConsPlusNormal0"/>
              <w:jc w:val="center"/>
            </w:pPr>
            <w:r>
              <w:t>3 года 4 мес.</w:t>
            </w:r>
          </w:p>
        </w:tc>
        <w:tc>
          <w:tcPr>
            <w:tcW w:w="4534" w:type="dxa"/>
          </w:tcPr>
          <w:p w14:paraId="466CF6BA" w14:textId="77777777" w:rsidR="0042094A" w:rsidRDefault="00000000">
            <w:pPr>
              <w:pStyle w:val="ConsPlusNormal0"/>
              <w:jc w:val="center"/>
            </w:pPr>
            <w:r>
              <w:t>120</w:t>
            </w:r>
          </w:p>
        </w:tc>
      </w:tr>
      <w:tr w:rsidR="0042094A" w14:paraId="0A21DE6F" w14:textId="77777777">
        <w:tc>
          <w:tcPr>
            <w:tcW w:w="9068" w:type="dxa"/>
            <w:gridSpan w:val="2"/>
          </w:tcPr>
          <w:p w14:paraId="48C008E4" w14:textId="77777777" w:rsidR="0042094A" w:rsidRDefault="00000000">
            <w:pPr>
              <w:pStyle w:val="ConsPlusNormal0"/>
              <w:jc w:val="center"/>
              <w:outlineLvl w:val="4"/>
            </w:pPr>
            <w:r>
              <w:t>Самки:</w:t>
            </w:r>
          </w:p>
        </w:tc>
      </w:tr>
      <w:tr w:rsidR="0042094A" w14:paraId="2C09EC6A" w14:textId="77777777">
        <w:tc>
          <w:tcPr>
            <w:tcW w:w="4534" w:type="dxa"/>
          </w:tcPr>
          <w:p w14:paraId="505F065D" w14:textId="77777777" w:rsidR="0042094A" w:rsidRDefault="00000000">
            <w:pPr>
              <w:pStyle w:val="ConsPlusNormal0"/>
              <w:jc w:val="center"/>
            </w:pPr>
            <w:r>
              <w:t>5 - 6 мес.</w:t>
            </w:r>
          </w:p>
        </w:tc>
        <w:tc>
          <w:tcPr>
            <w:tcW w:w="4534" w:type="dxa"/>
          </w:tcPr>
          <w:p w14:paraId="688406E8" w14:textId="77777777" w:rsidR="0042094A" w:rsidRDefault="00000000">
            <w:pPr>
              <w:pStyle w:val="ConsPlusNormal0"/>
              <w:jc w:val="center"/>
            </w:pPr>
            <w:r>
              <w:t>55</w:t>
            </w:r>
          </w:p>
        </w:tc>
      </w:tr>
      <w:tr w:rsidR="0042094A" w14:paraId="18DE779A" w14:textId="77777777">
        <w:tc>
          <w:tcPr>
            <w:tcW w:w="4534" w:type="dxa"/>
          </w:tcPr>
          <w:p w14:paraId="13BF7B32" w14:textId="77777777" w:rsidR="0042094A" w:rsidRDefault="00000000">
            <w:pPr>
              <w:pStyle w:val="ConsPlusNormal0"/>
              <w:jc w:val="center"/>
            </w:pPr>
            <w:r>
              <w:t>18 мес.</w:t>
            </w:r>
          </w:p>
        </w:tc>
        <w:tc>
          <w:tcPr>
            <w:tcW w:w="4534" w:type="dxa"/>
          </w:tcPr>
          <w:p w14:paraId="33E5FB17" w14:textId="77777777" w:rsidR="0042094A" w:rsidRDefault="00000000">
            <w:pPr>
              <w:pStyle w:val="ConsPlusNormal0"/>
              <w:jc w:val="center"/>
            </w:pPr>
            <w:r>
              <w:t>75</w:t>
            </w:r>
          </w:p>
        </w:tc>
      </w:tr>
      <w:tr w:rsidR="0042094A" w14:paraId="66ABA9D8" w14:textId="77777777">
        <w:tc>
          <w:tcPr>
            <w:tcW w:w="4534" w:type="dxa"/>
          </w:tcPr>
          <w:p w14:paraId="299F050C" w14:textId="77777777" w:rsidR="0042094A" w:rsidRDefault="00000000">
            <w:pPr>
              <w:pStyle w:val="ConsPlusNormal0"/>
              <w:jc w:val="center"/>
            </w:pPr>
            <w:r>
              <w:t>2 года 6 мес.</w:t>
            </w:r>
          </w:p>
        </w:tc>
        <w:tc>
          <w:tcPr>
            <w:tcW w:w="4534" w:type="dxa"/>
          </w:tcPr>
          <w:p w14:paraId="54915661" w14:textId="77777777" w:rsidR="0042094A" w:rsidRDefault="00000000">
            <w:pPr>
              <w:pStyle w:val="ConsPlusNormal0"/>
              <w:jc w:val="center"/>
            </w:pPr>
            <w:r>
              <w:t>85</w:t>
            </w:r>
          </w:p>
        </w:tc>
      </w:tr>
      <w:tr w:rsidR="0042094A" w14:paraId="22BBA8B7" w14:textId="77777777">
        <w:tc>
          <w:tcPr>
            <w:tcW w:w="4534" w:type="dxa"/>
          </w:tcPr>
          <w:p w14:paraId="629F9ECE" w14:textId="77777777" w:rsidR="0042094A" w:rsidRDefault="00000000">
            <w:pPr>
              <w:pStyle w:val="ConsPlusNormal0"/>
              <w:jc w:val="center"/>
            </w:pPr>
            <w:r>
              <w:t>3 года 6 мес.</w:t>
            </w:r>
          </w:p>
        </w:tc>
        <w:tc>
          <w:tcPr>
            <w:tcW w:w="4534" w:type="dxa"/>
          </w:tcPr>
          <w:p w14:paraId="209C2EC9" w14:textId="77777777" w:rsidR="0042094A" w:rsidRDefault="00000000">
            <w:pPr>
              <w:pStyle w:val="ConsPlusNormal0"/>
              <w:jc w:val="center"/>
            </w:pPr>
            <w:r>
              <w:t>95</w:t>
            </w:r>
          </w:p>
        </w:tc>
      </w:tr>
      <w:tr w:rsidR="0042094A" w14:paraId="1ADF5894" w14:textId="77777777">
        <w:tc>
          <w:tcPr>
            <w:tcW w:w="9068" w:type="dxa"/>
            <w:gridSpan w:val="2"/>
          </w:tcPr>
          <w:p w14:paraId="14444A34" w14:textId="77777777" w:rsidR="0042094A" w:rsidRDefault="00000000">
            <w:pPr>
              <w:pStyle w:val="ConsPlusNormal0"/>
              <w:jc w:val="center"/>
              <w:outlineLvl w:val="3"/>
            </w:pPr>
            <w:r>
              <w:t>Эвенская порода</w:t>
            </w:r>
          </w:p>
        </w:tc>
      </w:tr>
      <w:tr w:rsidR="0042094A" w14:paraId="48E3980D" w14:textId="77777777">
        <w:tc>
          <w:tcPr>
            <w:tcW w:w="9068" w:type="dxa"/>
            <w:gridSpan w:val="2"/>
          </w:tcPr>
          <w:p w14:paraId="0555D546" w14:textId="77777777" w:rsidR="0042094A" w:rsidRDefault="00000000">
            <w:pPr>
              <w:pStyle w:val="ConsPlusNormal0"/>
              <w:jc w:val="center"/>
              <w:outlineLvl w:val="4"/>
            </w:pPr>
            <w:r>
              <w:t>Самцы:</w:t>
            </w:r>
          </w:p>
        </w:tc>
      </w:tr>
      <w:tr w:rsidR="0042094A" w14:paraId="3D4605C2" w14:textId="77777777">
        <w:tc>
          <w:tcPr>
            <w:tcW w:w="4534" w:type="dxa"/>
          </w:tcPr>
          <w:p w14:paraId="5E4CF859" w14:textId="77777777" w:rsidR="0042094A" w:rsidRDefault="00000000">
            <w:pPr>
              <w:pStyle w:val="ConsPlusNormal0"/>
              <w:jc w:val="center"/>
            </w:pPr>
            <w:r>
              <w:t>5 - 6 мес.</w:t>
            </w:r>
          </w:p>
        </w:tc>
        <w:tc>
          <w:tcPr>
            <w:tcW w:w="4534" w:type="dxa"/>
          </w:tcPr>
          <w:p w14:paraId="49E04F10" w14:textId="77777777" w:rsidR="0042094A" w:rsidRDefault="00000000">
            <w:pPr>
              <w:pStyle w:val="ConsPlusNormal0"/>
              <w:jc w:val="center"/>
            </w:pPr>
            <w:r>
              <w:t>60</w:t>
            </w:r>
          </w:p>
        </w:tc>
      </w:tr>
      <w:tr w:rsidR="0042094A" w14:paraId="4AC65491" w14:textId="77777777">
        <w:tc>
          <w:tcPr>
            <w:tcW w:w="4534" w:type="dxa"/>
          </w:tcPr>
          <w:p w14:paraId="4257C15D" w14:textId="77777777" w:rsidR="0042094A" w:rsidRDefault="00000000">
            <w:pPr>
              <w:pStyle w:val="ConsPlusNormal0"/>
              <w:jc w:val="center"/>
            </w:pPr>
            <w:r>
              <w:t>1 год 4 мес.</w:t>
            </w:r>
          </w:p>
        </w:tc>
        <w:tc>
          <w:tcPr>
            <w:tcW w:w="4534" w:type="dxa"/>
          </w:tcPr>
          <w:p w14:paraId="3BA1D71D" w14:textId="77777777" w:rsidR="0042094A" w:rsidRDefault="00000000">
            <w:pPr>
              <w:pStyle w:val="ConsPlusNormal0"/>
              <w:jc w:val="center"/>
            </w:pPr>
            <w:r>
              <w:t>85</w:t>
            </w:r>
          </w:p>
        </w:tc>
      </w:tr>
      <w:tr w:rsidR="0042094A" w14:paraId="3B3DD1F1" w14:textId="77777777">
        <w:tc>
          <w:tcPr>
            <w:tcW w:w="4534" w:type="dxa"/>
            <w:vAlign w:val="center"/>
          </w:tcPr>
          <w:p w14:paraId="35A72122" w14:textId="77777777" w:rsidR="0042094A" w:rsidRDefault="00000000">
            <w:pPr>
              <w:pStyle w:val="ConsPlusNormal0"/>
              <w:jc w:val="center"/>
            </w:pPr>
            <w:r>
              <w:t>2 года 4 мес.</w:t>
            </w:r>
          </w:p>
        </w:tc>
        <w:tc>
          <w:tcPr>
            <w:tcW w:w="4534" w:type="dxa"/>
          </w:tcPr>
          <w:p w14:paraId="67AEE2C0" w14:textId="77777777" w:rsidR="0042094A" w:rsidRDefault="00000000">
            <w:pPr>
              <w:pStyle w:val="ConsPlusNormal0"/>
              <w:jc w:val="center"/>
            </w:pPr>
            <w:r>
              <w:t>100</w:t>
            </w:r>
          </w:p>
        </w:tc>
      </w:tr>
      <w:tr w:rsidR="0042094A" w14:paraId="72B6A572" w14:textId="77777777">
        <w:tc>
          <w:tcPr>
            <w:tcW w:w="4534" w:type="dxa"/>
          </w:tcPr>
          <w:p w14:paraId="4DABDD7F" w14:textId="77777777" w:rsidR="0042094A" w:rsidRDefault="00000000">
            <w:pPr>
              <w:pStyle w:val="ConsPlusNormal0"/>
              <w:jc w:val="center"/>
            </w:pPr>
            <w:r>
              <w:t>3 года 4 мес.</w:t>
            </w:r>
          </w:p>
        </w:tc>
        <w:tc>
          <w:tcPr>
            <w:tcW w:w="4534" w:type="dxa"/>
          </w:tcPr>
          <w:p w14:paraId="555D2DE6" w14:textId="77777777" w:rsidR="0042094A" w:rsidRDefault="00000000">
            <w:pPr>
              <w:pStyle w:val="ConsPlusNormal0"/>
              <w:jc w:val="center"/>
            </w:pPr>
            <w:r>
              <w:t>125</w:t>
            </w:r>
          </w:p>
        </w:tc>
      </w:tr>
      <w:tr w:rsidR="0042094A" w14:paraId="6F409A63" w14:textId="77777777">
        <w:tc>
          <w:tcPr>
            <w:tcW w:w="9068" w:type="dxa"/>
            <w:gridSpan w:val="2"/>
          </w:tcPr>
          <w:p w14:paraId="63F5FEE6" w14:textId="77777777" w:rsidR="0042094A" w:rsidRDefault="00000000">
            <w:pPr>
              <w:pStyle w:val="ConsPlusNormal0"/>
              <w:jc w:val="center"/>
              <w:outlineLvl w:val="4"/>
            </w:pPr>
            <w:r>
              <w:t>Самки:</w:t>
            </w:r>
          </w:p>
        </w:tc>
      </w:tr>
      <w:tr w:rsidR="0042094A" w14:paraId="00E8606E" w14:textId="77777777">
        <w:tc>
          <w:tcPr>
            <w:tcW w:w="4534" w:type="dxa"/>
          </w:tcPr>
          <w:p w14:paraId="1C6FCA31" w14:textId="77777777" w:rsidR="0042094A" w:rsidRDefault="00000000">
            <w:pPr>
              <w:pStyle w:val="ConsPlusNormal0"/>
              <w:jc w:val="center"/>
            </w:pPr>
            <w:r>
              <w:t>5 - 6 мес.</w:t>
            </w:r>
          </w:p>
        </w:tc>
        <w:tc>
          <w:tcPr>
            <w:tcW w:w="4534" w:type="dxa"/>
          </w:tcPr>
          <w:p w14:paraId="07AC87F4" w14:textId="77777777" w:rsidR="0042094A" w:rsidRDefault="00000000">
            <w:pPr>
              <w:pStyle w:val="ConsPlusNormal0"/>
              <w:jc w:val="center"/>
            </w:pPr>
            <w:r>
              <w:t>55</w:t>
            </w:r>
          </w:p>
        </w:tc>
      </w:tr>
      <w:tr w:rsidR="0042094A" w14:paraId="701CA190" w14:textId="77777777">
        <w:tc>
          <w:tcPr>
            <w:tcW w:w="4534" w:type="dxa"/>
          </w:tcPr>
          <w:p w14:paraId="6DC805B2" w14:textId="77777777" w:rsidR="0042094A" w:rsidRDefault="00000000">
            <w:pPr>
              <w:pStyle w:val="ConsPlusNormal0"/>
              <w:jc w:val="center"/>
            </w:pPr>
            <w:r>
              <w:t>18 мес.</w:t>
            </w:r>
          </w:p>
        </w:tc>
        <w:tc>
          <w:tcPr>
            <w:tcW w:w="4534" w:type="dxa"/>
          </w:tcPr>
          <w:p w14:paraId="2D8F5E2D" w14:textId="77777777" w:rsidR="0042094A" w:rsidRDefault="00000000">
            <w:pPr>
              <w:pStyle w:val="ConsPlusNormal0"/>
              <w:jc w:val="center"/>
            </w:pPr>
            <w:r>
              <w:t>75</w:t>
            </w:r>
          </w:p>
        </w:tc>
      </w:tr>
      <w:tr w:rsidR="0042094A" w14:paraId="1102C516" w14:textId="77777777">
        <w:tc>
          <w:tcPr>
            <w:tcW w:w="4534" w:type="dxa"/>
          </w:tcPr>
          <w:p w14:paraId="156EFA84" w14:textId="77777777" w:rsidR="0042094A" w:rsidRDefault="00000000">
            <w:pPr>
              <w:pStyle w:val="ConsPlusNormal0"/>
              <w:jc w:val="center"/>
            </w:pPr>
            <w:r>
              <w:t>2 года 6 мес.</w:t>
            </w:r>
          </w:p>
        </w:tc>
        <w:tc>
          <w:tcPr>
            <w:tcW w:w="4534" w:type="dxa"/>
          </w:tcPr>
          <w:p w14:paraId="5D8D4E54" w14:textId="77777777" w:rsidR="0042094A" w:rsidRDefault="00000000">
            <w:pPr>
              <w:pStyle w:val="ConsPlusNormal0"/>
              <w:jc w:val="center"/>
            </w:pPr>
            <w:r>
              <w:t>85</w:t>
            </w:r>
          </w:p>
        </w:tc>
      </w:tr>
      <w:tr w:rsidR="0042094A" w14:paraId="5F21DFEE" w14:textId="77777777">
        <w:tc>
          <w:tcPr>
            <w:tcW w:w="4534" w:type="dxa"/>
          </w:tcPr>
          <w:p w14:paraId="324F84EE" w14:textId="77777777" w:rsidR="0042094A" w:rsidRDefault="00000000">
            <w:pPr>
              <w:pStyle w:val="ConsPlusNormal0"/>
              <w:jc w:val="center"/>
            </w:pPr>
            <w:r>
              <w:t>3 года 6 мес.</w:t>
            </w:r>
          </w:p>
        </w:tc>
        <w:tc>
          <w:tcPr>
            <w:tcW w:w="4534" w:type="dxa"/>
          </w:tcPr>
          <w:p w14:paraId="2FAB712F" w14:textId="77777777" w:rsidR="0042094A" w:rsidRDefault="00000000">
            <w:pPr>
              <w:pStyle w:val="ConsPlusNormal0"/>
              <w:jc w:val="center"/>
            </w:pPr>
            <w:r>
              <w:t>95</w:t>
            </w:r>
          </w:p>
        </w:tc>
      </w:tr>
      <w:tr w:rsidR="0042094A" w14:paraId="44A7F9D7" w14:textId="77777777">
        <w:tc>
          <w:tcPr>
            <w:tcW w:w="9068" w:type="dxa"/>
            <w:gridSpan w:val="2"/>
          </w:tcPr>
          <w:p w14:paraId="31988EB8" w14:textId="77777777" w:rsidR="0042094A" w:rsidRDefault="00000000">
            <w:pPr>
              <w:pStyle w:val="ConsPlusNormal0"/>
              <w:jc w:val="center"/>
              <w:outlineLvl w:val="3"/>
            </w:pPr>
            <w:r>
              <w:t>Эвенкийская порода</w:t>
            </w:r>
          </w:p>
        </w:tc>
      </w:tr>
      <w:tr w:rsidR="0042094A" w14:paraId="5ED60C2D" w14:textId="77777777">
        <w:tc>
          <w:tcPr>
            <w:tcW w:w="9068" w:type="dxa"/>
            <w:gridSpan w:val="2"/>
          </w:tcPr>
          <w:p w14:paraId="7B289481" w14:textId="77777777" w:rsidR="0042094A" w:rsidRDefault="00000000">
            <w:pPr>
              <w:pStyle w:val="ConsPlusNormal0"/>
              <w:jc w:val="center"/>
              <w:outlineLvl w:val="4"/>
            </w:pPr>
            <w:r>
              <w:t>Самцы:</w:t>
            </w:r>
          </w:p>
        </w:tc>
      </w:tr>
      <w:tr w:rsidR="0042094A" w14:paraId="1FF487F3" w14:textId="77777777">
        <w:tc>
          <w:tcPr>
            <w:tcW w:w="4534" w:type="dxa"/>
          </w:tcPr>
          <w:p w14:paraId="549E092A" w14:textId="77777777" w:rsidR="0042094A" w:rsidRDefault="00000000">
            <w:pPr>
              <w:pStyle w:val="ConsPlusNormal0"/>
              <w:jc w:val="center"/>
            </w:pPr>
            <w:r>
              <w:t>5 - 6 мес.</w:t>
            </w:r>
          </w:p>
        </w:tc>
        <w:tc>
          <w:tcPr>
            <w:tcW w:w="4534" w:type="dxa"/>
          </w:tcPr>
          <w:p w14:paraId="4DD282E6" w14:textId="77777777" w:rsidR="0042094A" w:rsidRDefault="00000000">
            <w:pPr>
              <w:pStyle w:val="ConsPlusNormal0"/>
              <w:jc w:val="center"/>
            </w:pPr>
            <w:r>
              <w:t>65</w:t>
            </w:r>
          </w:p>
        </w:tc>
      </w:tr>
      <w:tr w:rsidR="0042094A" w14:paraId="0B637340" w14:textId="77777777">
        <w:tc>
          <w:tcPr>
            <w:tcW w:w="4534" w:type="dxa"/>
          </w:tcPr>
          <w:p w14:paraId="03103951" w14:textId="77777777" w:rsidR="0042094A" w:rsidRDefault="00000000">
            <w:pPr>
              <w:pStyle w:val="ConsPlusNormal0"/>
              <w:jc w:val="center"/>
            </w:pPr>
            <w:r>
              <w:t>1 год 4 мес.</w:t>
            </w:r>
          </w:p>
        </w:tc>
        <w:tc>
          <w:tcPr>
            <w:tcW w:w="4534" w:type="dxa"/>
          </w:tcPr>
          <w:p w14:paraId="20738935" w14:textId="77777777" w:rsidR="0042094A" w:rsidRDefault="00000000">
            <w:pPr>
              <w:pStyle w:val="ConsPlusNormal0"/>
              <w:jc w:val="center"/>
            </w:pPr>
            <w:r>
              <w:t>95</w:t>
            </w:r>
          </w:p>
        </w:tc>
      </w:tr>
      <w:tr w:rsidR="0042094A" w14:paraId="04262A71" w14:textId="77777777">
        <w:tc>
          <w:tcPr>
            <w:tcW w:w="4534" w:type="dxa"/>
          </w:tcPr>
          <w:p w14:paraId="01492330" w14:textId="77777777" w:rsidR="0042094A" w:rsidRDefault="00000000">
            <w:pPr>
              <w:pStyle w:val="ConsPlusNormal0"/>
              <w:jc w:val="center"/>
            </w:pPr>
            <w:r>
              <w:t>2 года 4 мес.</w:t>
            </w:r>
          </w:p>
        </w:tc>
        <w:tc>
          <w:tcPr>
            <w:tcW w:w="4534" w:type="dxa"/>
          </w:tcPr>
          <w:p w14:paraId="6DD7A01B" w14:textId="77777777" w:rsidR="0042094A" w:rsidRDefault="00000000">
            <w:pPr>
              <w:pStyle w:val="ConsPlusNormal0"/>
              <w:jc w:val="center"/>
            </w:pPr>
            <w:r>
              <w:t>125</w:t>
            </w:r>
          </w:p>
        </w:tc>
      </w:tr>
      <w:tr w:rsidR="0042094A" w14:paraId="38E08E90" w14:textId="77777777">
        <w:tc>
          <w:tcPr>
            <w:tcW w:w="4534" w:type="dxa"/>
          </w:tcPr>
          <w:p w14:paraId="4736EF04" w14:textId="77777777" w:rsidR="0042094A" w:rsidRDefault="00000000">
            <w:pPr>
              <w:pStyle w:val="ConsPlusNormal0"/>
              <w:jc w:val="center"/>
            </w:pPr>
            <w:r>
              <w:t>3 года 4 мес.</w:t>
            </w:r>
          </w:p>
        </w:tc>
        <w:tc>
          <w:tcPr>
            <w:tcW w:w="4534" w:type="dxa"/>
          </w:tcPr>
          <w:p w14:paraId="217C4E9D" w14:textId="77777777" w:rsidR="0042094A" w:rsidRDefault="00000000">
            <w:pPr>
              <w:pStyle w:val="ConsPlusNormal0"/>
              <w:jc w:val="center"/>
            </w:pPr>
            <w:r>
              <w:t>140</w:t>
            </w:r>
          </w:p>
        </w:tc>
      </w:tr>
      <w:tr w:rsidR="0042094A" w14:paraId="766CF992" w14:textId="77777777">
        <w:tc>
          <w:tcPr>
            <w:tcW w:w="9068" w:type="dxa"/>
            <w:gridSpan w:val="2"/>
          </w:tcPr>
          <w:p w14:paraId="19CA06A0" w14:textId="77777777" w:rsidR="0042094A" w:rsidRDefault="00000000">
            <w:pPr>
              <w:pStyle w:val="ConsPlusNormal0"/>
              <w:jc w:val="center"/>
              <w:outlineLvl w:val="4"/>
            </w:pPr>
            <w:r>
              <w:t>Самки:</w:t>
            </w:r>
          </w:p>
        </w:tc>
      </w:tr>
      <w:tr w:rsidR="0042094A" w14:paraId="110EE676" w14:textId="77777777">
        <w:tc>
          <w:tcPr>
            <w:tcW w:w="4534" w:type="dxa"/>
          </w:tcPr>
          <w:p w14:paraId="4DAF40E3" w14:textId="77777777" w:rsidR="0042094A" w:rsidRDefault="00000000">
            <w:pPr>
              <w:pStyle w:val="ConsPlusNormal0"/>
              <w:jc w:val="center"/>
            </w:pPr>
            <w:r>
              <w:t>5 - 6 мес.</w:t>
            </w:r>
          </w:p>
        </w:tc>
        <w:tc>
          <w:tcPr>
            <w:tcW w:w="4534" w:type="dxa"/>
          </w:tcPr>
          <w:p w14:paraId="57591F34" w14:textId="77777777" w:rsidR="0042094A" w:rsidRDefault="00000000">
            <w:pPr>
              <w:pStyle w:val="ConsPlusNormal0"/>
              <w:jc w:val="center"/>
            </w:pPr>
            <w:r>
              <w:t>60</w:t>
            </w:r>
          </w:p>
        </w:tc>
      </w:tr>
      <w:tr w:rsidR="0042094A" w14:paraId="5B9186CE" w14:textId="77777777">
        <w:tc>
          <w:tcPr>
            <w:tcW w:w="4534" w:type="dxa"/>
          </w:tcPr>
          <w:p w14:paraId="03ABE4CF" w14:textId="77777777" w:rsidR="0042094A" w:rsidRDefault="00000000">
            <w:pPr>
              <w:pStyle w:val="ConsPlusNormal0"/>
              <w:jc w:val="center"/>
            </w:pPr>
            <w:r>
              <w:t>18 мес.</w:t>
            </w:r>
          </w:p>
        </w:tc>
        <w:tc>
          <w:tcPr>
            <w:tcW w:w="4534" w:type="dxa"/>
          </w:tcPr>
          <w:p w14:paraId="7475858E" w14:textId="77777777" w:rsidR="0042094A" w:rsidRDefault="00000000">
            <w:pPr>
              <w:pStyle w:val="ConsPlusNormal0"/>
              <w:jc w:val="center"/>
            </w:pPr>
            <w:r>
              <w:t>90</w:t>
            </w:r>
          </w:p>
        </w:tc>
      </w:tr>
      <w:tr w:rsidR="0042094A" w14:paraId="1C9C40ED" w14:textId="77777777">
        <w:tc>
          <w:tcPr>
            <w:tcW w:w="4534" w:type="dxa"/>
          </w:tcPr>
          <w:p w14:paraId="78ED6E2A" w14:textId="77777777" w:rsidR="0042094A" w:rsidRDefault="00000000">
            <w:pPr>
              <w:pStyle w:val="ConsPlusNormal0"/>
              <w:jc w:val="center"/>
            </w:pPr>
            <w:r>
              <w:t>2 года 6 мес.</w:t>
            </w:r>
          </w:p>
        </w:tc>
        <w:tc>
          <w:tcPr>
            <w:tcW w:w="4534" w:type="dxa"/>
          </w:tcPr>
          <w:p w14:paraId="47A83F96" w14:textId="77777777" w:rsidR="0042094A" w:rsidRDefault="00000000">
            <w:pPr>
              <w:pStyle w:val="ConsPlusNormal0"/>
              <w:jc w:val="center"/>
            </w:pPr>
            <w:r>
              <w:t>95</w:t>
            </w:r>
          </w:p>
        </w:tc>
      </w:tr>
      <w:tr w:rsidR="0042094A" w14:paraId="2DABD237" w14:textId="77777777">
        <w:tc>
          <w:tcPr>
            <w:tcW w:w="4534" w:type="dxa"/>
          </w:tcPr>
          <w:p w14:paraId="31737900" w14:textId="77777777" w:rsidR="0042094A" w:rsidRDefault="00000000">
            <w:pPr>
              <w:pStyle w:val="ConsPlusNormal0"/>
              <w:jc w:val="center"/>
            </w:pPr>
            <w:r>
              <w:t>3 года 6 мес.</w:t>
            </w:r>
          </w:p>
        </w:tc>
        <w:tc>
          <w:tcPr>
            <w:tcW w:w="4534" w:type="dxa"/>
          </w:tcPr>
          <w:p w14:paraId="35F5B19E" w14:textId="77777777" w:rsidR="0042094A" w:rsidRDefault="00000000">
            <w:pPr>
              <w:pStyle w:val="ConsPlusNormal0"/>
              <w:jc w:val="center"/>
            </w:pPr>
            <w:r>
              <w:t>100</w:t>
            </w:r>
          </w:p>
        </w:tc>
      </w:tr>
    </w:tbl>
    <w:p w14:paraId="33AC5D53" w14:textId="77777777" w:rsidR="0042094A" w:rsidRDefault="0042094A">
      <w:pPr>
        <w:pStyle w:val="ConsPlusNormal0"/>
        <w:jc w:val="both"/>
      </w:pPr>
    </w:p>
    <w:p w14:paraId="76850EB8" w14:textId="77777777" w:rsidR="0042094A" w:rsidRDefault="0042094A">
      <w:pPr>
        <w:pStyle w:val="ConsPlusNormal0"/>
        <w:jc w:val="both"/>
      </w:pPr>
    </w:p>
    <w:p w14:paraId="69929351" w14:textId="77777777" w:rsidR="0042094A" w:rsidRDefault="0042094A">
      <w:pPr>
        <w:pStyle w:val="ConsPlusNormal0"/>
        <w:jc w:val="both"/>
      </w:pPr>
    </w:p>
    <w:p w14:paraId="372A689D" w14:textId="77777777" w:rsidR="0042094A" w:rsidRDefault="0042094A">
      <w:pPr>
        <w:pStyle w:val="ConsPlusNormal0"/>
        <w:jc w:val="both"/>
      </w:pPr>
    </w:p>
    <w:p w14:paraId="70FC0EDF" w14:textId="77777777" w:rsidR="0042094A" w:rsidRDefault="0042094A">
      <w:pPr>
        <w:pStyle w:val="ConsPlusNormal0"/>
        <w:jc w:val="both"/>
      </w:pPr>
    </w:p>
    <w:p w14:paraId="10D377ED" w14:textId="77777777" w:rsidR="0042094A" w:rsidRDefault="00000000">
      <w:pPr>
        <w:pStyle w:val="ConsPlusNormal0"/>
        <w:jc w:val="right"/>
        <w:outlineLvl w:val="1"/>
      </w:pPr>
      <w:r>
        <w:t>Приложение N 14</w:t>
      </w:r>
    </w:p>
    <w:p w14:paraId="1BAC7CC4" w14:textId="77777777" w:rsidR="0042094A" w:rsidRDefault="00000000">
      <w:pPr>
        <w:pStyle w:val="ConsPlusNormal0"/>
        <w:jc w:val="right"/>
      </w:pPr>
      <w:r>
        <w:t>к Методическим указаниям</w:t>
      </w:r>
    </w:p>
    <w:p w14:paraId="433B317C" w14:textId="77777777" w:rsidR="0042094A" w:rsidRDefault="00000000">
      <w:pPr>
        <w:pStyle w:val="ConsPlusNormal0"/>
        <w:jc w:val="right"/>
      </w:pPr>
      <w:r>
        <w:t>о государственной кадастровой оценке</w:t>
      </w:r>
    </w:p>
    <w:p w14:paraId="50E64A6C" w14:textId="77777777" w:rsidR="0042094A" w:rsidRDefault="0042094A">
      <w:pPr>
        <w:pStyle w:val="ConsPlusNormal0"/>
        <w:jc w:val="both"/>
      </w:pPr>
    </w:p>
    <w:p w14:paraId="2DC1EC0D" w14:textId="77777777" w:rsidR="0042094A" w:rsidRDefault="00000000">
      <w:pPr>
        <w:pStyle w:val="ConsPlusTitle0"/>
        <w:jc w:val="center"/>
      </w:pPr>
      <w:bookmarkStart w:id="69" w:name="P4661"/>
      <w:bookmarkEnd w:id="69"/>
      <w:r>
        <w:t>НОРМАТИВНЫЕ ПОКАЗАТЕЛИ</w:t>
      </w:r>
    </w:p>
    <w:p w14:paraId="038967E6" w14:textId="77777777" w:rsidR="0042094A" w:rsidRDefault="00000000">
      <w:pPr>
        <w:pStyle w:val="ConsPlusTitle0"/>
        <w:jc w:val="center"/>
      </w:pPr>
      <w:r>
        <w:t>ВЫРАЩИВАНИЯ РЫБ В САДКАХ ДЛЯ ЦЕЛЕЙ ОПРЕДЕЛЕНИЯ КАДАСТРОВОЙ</w:t>
      </w:r>
    </w:p>
    <w:p w14:paraId="4963865F" w14:textId="77777777" w:rsidR="0042094A" w:rsidRDefault="00000000">
      <w:pPr>
        <w:pStyle w:val="ConsPlusTitle0"/>
        <w:jc w:val="center"/>
      </w:pPr>
      <w:r>
        <w:t>СТОИМОСТИ ЗЕМЕЛЬНЫХ УЧАСТКОВ, ЗАНЯТЫХ ВОДНЫМИ ОБЪЕКТАМИ</w:t>
      </w:r>
    </w:p>
    <w:p w14:paraId="0A26BD9C" w14:textId="77777777" w:rsidR="0042094A" w:rsidRDefault="0042094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49"/>
        <w:gridCol w:w="1176"/>
        <w:gridCol w:w="1003"/>
        <w:gridCol w:w="1344"/>
        <w:gridCol w:w="1181"/>
        <w:gridCol w:w="1176"/>
        <w:gridCol w:w="1195"/>
      </w:tblGrid>
      <w:tr w:rsidR="0042094A" w14:paraId="1EB96739" w14:textId="77777777">
        <w:tc>
          <w:tcPr>
            <w:tcW w:w="1949" w:type="dxa"/>
          </w:tcPr>
          <w:p w14:paraId="0B44CE03" w14:textId="77777777" w:rsidR="0042094A" w:rsidRDefault="00000000">
            <w:pPr>
              <w:pStyle w:val="ConsPlusNormal0"/>
              <w:jc w:val="center"/>
            </w:pPr>
            <w:r>
              <w:t>Показатели</w:t>
            </w:r>
          </w:p>
        </w:tc>
        <w:tc>
          <w:tcPr>
            <w:tcW w:w="1176" w:type="dxa"/>
          </w:tcPr>
          <w:p w14:paraId="699FEF60" w14:textId="77777777" w:rsidR="0042094A" w:rsidRDefault="00000000">
            <w:pPr>
              <w:pStyle w:val="ConsPlusNormal0"/>
              <w:jc w:val="center"/>
            </w:pPr>
            <w:r>
              <w:t>Карп</w:t>
            </w:r>
          </w:p>
        </w:tc>
        <w:tc>
          <w:tcPr>
            <w:tcW w:w="1003" w:type="dxa"/>
          </w:tcPr>
          <w:p w14:paraId="37AF2F1C" w14:textId="77777777" w:rsidR="0042094A" w:rsidRDefault="00000000">
            <w:pPr>
              <w:pStyle w:val="ConsPlusNormal0"/>
              <w:jc w:val="center"/>
            </w:pPr>
            <w:r>
              <w:t>Сом канальный</w:t>
            </w:r>
          </w:p>
        </w:tc>
        <w:tc>
          <w:tcPr>
            <w:tcW w:w="1344" w:type="dxa"/>
          </w:tcPr>
          <w:p w14:paraId="56AF1AF7" w14:textId="77777777" w:rsidR="0042094A" w:rsidRDefault="00000000">
            <w:pPr>
              <w:pStyle w:val="ConsPlusNormal0"/>
              <w:jc w:val="center"/>
            </w:pPr>
            <w:r>
              <w:t>Растительноядные</w:t>
            </w:r>
          </w:p>
        </w:tc>
        <w:tc>
          <w:tcPr>
            <w:tcW w:w="1181" w:type="dxa"/>
          </w:tcPr>
          <w:p w14:paraId="16AA4EC0" w14:textId="77777777" w:rsidR="0042094A" w:rsidRDefault="00000000">
            <w:pPr>
              <w:pStyle w:val="ConsPlusNormal0"/>
              <w:jc w:val="center"/>
            </w:pPr>
            <w:r>
              <w:t>Осетровые</w:t>
            </w:r>
          </w:p>
        </w:tc>
        <w:tc>
          <w:tcPr>
            <w:tcW w:w="1176" w:type="dxa"/>
          </w:tcPr>
          <w:p w14:paraId="1E9BC723" w14:textId="77777777" w:rsidR="0042094A" w:rsidRDefault="00000000">
            <w:pPr>
              <w:pStyle w:val="ConsPlusNormal0"/>
              <w:jc w:val="center"/>
            </w:pPr>
            <w:r>
              <w:t>Сиги</w:t>
            </w:r>
          </w:p>
        </w:tc>
        <w:tc>
          <w:tcPr>
            <w:tcW w:w="1195" w:type="dxa"/>
          </w:tcPr>
          <w:p w14:paraId="593343B5" w14:textId="77777777" w:rsidR="0042094A" w:rsidRDefault="00000000">
            <w:pPr>
              <w:pStyle w:val="ConsPlusNormal0"/>
              <w:jc w:val="center"/>
            </w:pPr>
            <w:r>
              <w:t>Радужная форель</w:t>
            </w:r>
          </w:p>
        </w:tc>
      </w:tr>
      <w:tr w:rsidR="0042094A" w14:paraId="764DF732" w14:textId="77777777">
        <w:tc>
          <w:tcPr>
            <w:tcW w:w="9024" w:type="dxa"/>
            <w:gridSpan w:val="7"/>
          </w:tcPr>
          <w:p w14:paraId="49B9C1D5" w14:textId="77777777" w:rsidR="0042094A" w:rsidRDefault="00000000">
            <w:pPr>
              <w:pStyle w:val="ConsPlusNormal0"/>
              <w:jc w:val="center"/>
              <w:outlineLvl w:val="2"/>
            </w:pPr>
            <w:r>
              <w:t>Выращивание сеголетков</w:t>
            </w:r>
          </w:p>
        </w:tc>
      </w:tr>
      <w:tr w:rsidR="0042094A" w14:paraId="15222159" w14:textId="77777777">
        <w:tc>
          <w:tcPr>
            <w:tcW w:w="1949" w:type="dxa"/>
          </w:tcPr>
          <w:p w14:paraId="28112BCE" w14:textId="77777777" w:rsidR="0042094A" w:rsidRDefault="00000000">
            <w:pPr>
              <w:pStyle w:val="ConsPlusNormal0"/>
            </w:pPr>
            <w:r>
              <w:t>Масса начальная, г</w:t>
            </w:r>
          </w:p>
        </w:tc>
        <w:tc>
          <w:tcPr>
            <w:tcW w:w="1176" w:type="dxa"/>
          </w:tcPr>
          <w:p w14:paraId="35CA5461" w14:textId="77777777" w:rsidR="0042094A" w:rsidRDefault="00000000">
            <w:pPr>
              <w:pStyle w:val="ConsPlusNormal0"/>
              <w:jc w:val="center"/>
            </w:pPr>
            <w:r>
              <w:t>0,5 - 1,0</w:t>
            </w:r>
          </w:p>
        </w:tc>
        <w:tc>
          <w:tcPr>
            <w:tcW w:w="1003" w:type="dxa"/>
          </w:tcPr>
          <w:p w14:paraId="2E13DF36" w14:textId="77777777" w:rsidR="0042094A" w:rsidRDefault="00000000">
            <w:pPr>
              <w:pStyle w:val="ConsPlusNormal0"/>
              <w:jc w:val="center"/>
            </w:pPr>
            <w:r>
              <w:t>0,5 - 1,0</w:t>
            </w:r>
          </w:p>
        </w:tc>
        <w:tc>
          <w:tcPr>
            <w:tcW w:w="1344" w:type="dxa"/>
          </w:tcPr>
          <w:p w14:paraId="4B66E984" w14:textId="77777777" w:rsidR="0042094A" w:rsidRDefault="00000000">
            <w:pPr>
              <w:pStyle w:val="ConsPlusNormal0"/>
              <w:jc w:val="center"/>
            </w:pPr>
            <w:r>
              <w:t>1,0</w:t>
            </w:r>
          </w:p>
        </w:tc>
        <w:tc>
          <w:tcPr>
            <w:tcW w:w="1181" w:type="dxa"/>
          </w:tcPr>
          <w:p w14:paraId="4619510F" w14:textId="77777777" w:rsidR="0042094A" w:rsidRDefault="00000000">
            <w:pPr>
              <w:pStyle w:val="ConsPlusNormal0"/>
              <w:jc w:val="center"/>
            </w:pPr>
            <w:r>
              <w:t>1 - 3</w:t>
            </w:r>
          </w:p>
        </w:tc>
        <w:tc>
          <w:tcPr>
            <w:tcW w:w="1176" w:type="dxa"/>
          </w:tcPr>
          <w:p w14:paraId="544779B3" w14:textId="77777777" w:rsidR="0042094A" w:rsidRDefault="00000000">
            <w:pPr>
              <w:pStyle w:val="ConsPlusNormal0"/>
              <w:jc w:val="center"/>
            </w:pPr>
            <w:r>
              <w:t>0,1</w:t>
            </w:r>
          </w:p>
        </w:tc>
        <w:tc>
          <w:tcPr>
            <w:tcW w:w="1195" w:type="dxa"/>
          </w:tcPr>
          <w:p w14:paraId="5514AC48" w14:textId="77777777" w:rsidR="0042094A" w:rsidRDefault="00000000">
            <w:pPr>
              <w:pStyle w:val="ConsPlusNormal0"/>
              <w:jc w:val="center"/>
            </w:pPr>
            <w:r>
              <w:t>0,5 - 1,0</w:t>
            </w:r>
          </w:p>
        </w:tc>
      </w:tr>
      <w:tr w:rsidR="0042094A" w14:paraId="2C41EE40" w14:textId="77777777">
        <w:tc>
          <w:tcPr>
            <w:tcW w:w="1949" w:type="dxa"/>
          </w:tcPr>
          <w:p w14:paraId="596608FB" w14:textId="77777777" w:rsidR="0042094A" w:rsidRDefault="00000000">
            <w:pPr>
              <w:pStyle w:val="ConsPlusNormal0"/>
            </w:pPr>
            <w:r>
              <w:t>Масса конечная, г</w:t>
            </w:r>
          </w:p>
        </w:tc>
        <w:tc>
          <w:tcPr>
            <w:tcW w:w="1176" w:type="dxa"/>
          </w:tcPr>
          <w:p w14:paraId="3A73611F" w14:textId="77777777" w:rsidR="0042094A" w:rsidRDefault="00000000">
            <w:pPr>
              <w:pStyle w:val="ConsPlusNormal0"/>
              <w:jc w:val="center"/>
            </w:pPr>
            <w:r>
              <w:t>30 - 50</w:t>
            </w:r>
          </w:p>
        </w:tc>
        <w:tc>
          <w:tcPr>
            <w:tcW w:w="1003" w:type="dxa"/>
          </w:tcPr>
          <w:p w14:paraId="7761B73A" w14:textId="77777777" w:rsidR="0042094A" w:rsidRDefault="00000000">
            <w:pPr>
              <w:pStyle w:val="ConsPlusNormal0"/>
              <w:jc w:val="center"/>
            </w:pPr>
            <w:r>
              <w:t>20</w:t>
            </w:r>
          </w:p>
        </w:tc>
        <w:tc>
          <w:tcPr>
            <w:tcW w:w="1344" w:type="dxa"/>
          </w:tcPr>
          <w:p w14:paraId="7ABF2B85" w14:textId="77777777" w:rsidR="0042094A" w:rsidRDefault="00000000">
            <w:pPr>
              <w:pStyle w:val="ConsPlusNormal0"/>
              <w:jc w:val="center"/>
            </w:pPr>
            <w:r>
              <w:t>15 - 20</w:t>
            </w:r>
          </w:p>
        </w:tc>
        <w:tc>
          <w:tcPr>
            <w:tcW w:w="1181" w:type="dxa"/>
          </w:tcPr>
          <w:p w14:paraId="12F58C79" w14:textId="77777777" w:rsidR="0042094A" w:rsidRDefault="00000000">
            <w:pPr>
              <w:pStyle w:val="ConsPlusNormal0"/>
              <w:jc w:val="center"/>
            </w:pPr>
            <w:r>
              <w:t>40 - 60</w:t>
            </w:r>
          </w:p>
        </w:tc>
        <w:tc>
          <w:tcPr>
            <w:tcW w:w="1176" w:type="dxa"/>
          </w:tcPr>
          <w:p w14:paraId="711ABADF" w14:textId="77777777" w:rsidR="0042094A" w:rsidRDefault="00000000">
            <w:pPr>
              <w:pStyle w:val="ConsPlusNormal0"/>
              <w:jc w:val="center"/>
            </w:pPr>
            <w:r>
              <w:t>10 - 15</w:t>
            </w:r>
          </w:p>
        </w:tc>
        <w:tc>
          <w:tcPr>
            <w:tcW w:w="1195" w:type="dxa"/>
          </w:tcPr>
          <w:p w14:paraId="297FF0B4" w14:textId="77777777" w:rsidR="0042094A" w:rsidRDefault="00000000">
            <w:pPr>
              <w:pStyle w:val="ConsPlusNormal0"/>
              <w:jc w:val="center"/>
            </w:pPr>
            <w:r>
              <w:t>20 - 50</w:t>
            </w:r>
          </w:p>
        </w:tc>
      </w:tr>
      <w:tr w:rsidR="0042094A" w14:paraId="5D96800B" w14:textId="77777777">
        <w:tc>
          <w:tcPr>
            <w:tcW w:w="1949" w:type="dxa"/>
          </w:tcPr>
          <w:p w14:paraId="785DE450" w14:textId="77777777" w:rsidR="0042094A" w:rsidRDefault="00000000">
            <w:pPr>
              <w:pStyle w:val="ConsPlusNormal0"/>
            </w:pPr>
            <w:r>
              <w:t>Плотность посадки, тыс. шт./кв. м</w:t>
            </w:r>
          </w:p>
        </w:tc>
        <w:tc>
          <w:tcPr>
            <w:tcW w:w="1176" w:type="dxa"/>
          </w:tcPr>
          <w:p w14:paraId="450CD3D0" w14:textId="77777777" w:rsidR="0042094A" w:rsidRDefault="00000000">
            <w:pPr>
              <w:pStyle w:val="ConsPlusNormal0"/>
              <w:jc w:val="center"/>
            </w:pPr>
            <w:r>
              <w:t>До 2,0</w:t>
            </w:r>
          </w:p>
        </w:tc>
        <w:tc>
          <w:tcPr>
            <w:tcW w:w="1003" w:type="dxa"/>
          </w:tcPr>
          <w:p w14:paraId="1826AB0E" w14:textId="77777777" w:rsidR="0042094A" w:rsidRDefault="00000000">
            <w:pPr>
              <w:pStyle w:val="ConsPlusNormal0"/>
              <w:jc w:val="center"/>
            </w:pPr>
            <w:r>
              <w:t>До 0,5</w:t>
            </w:r>
          </w:p>
        </w:tc>
        <w:tc>
          <w:tcPr>
            <w:tcW w:w="1344" w:type="dxa"/>
          </w:tcPr>
          <w:p w14:paraId="1E7CFF6C" w14:textId="77777777" w:rsidR="0042094A" w:rsidRDefault="00000000">
            <w:pPr>
              <w:pStyle w:val="ConsPlusNormal0"/>
              <w:jc w:val="center"/>
            </w:pPr>
            <w:r>
              <w:t>-</w:t>
            </w:r>
          </w:p>
        </w:tc>
        <w:tc>
          <w:tcPr>
            <w:tcW w:w="1181" w:type="dxa"/>
          </w:tcPr>
          <w:p w14:paraId="3C5F82B7" w14:textId="77777777" w:rsidR="0042094A" w:rsidRDefault="00000000">
            <w:pPr>
              <w:pStyle w:val="ConsPlusNormal0"/>
              <w:jc w:val="center"/>
            </w:pPr>
            <w:r>
              <w:t>0,2</w:t>
            </w:r>
          </w:p>
        </w:tc>
        <w:tc>
          <w:tcPr>
            <w:tcW w:w="1176" w:type="dxa"/>
          </w:tcPr>
          <w:p w14:paraId="37266DF7" w14:textId="77777777" w:rsidR="0042094A" w:rsidRDefault="00000000">
            <w:pPr>
              <w:pStyle w:val="ConsPlusNormal0"/>
              <w:jc w:val="center"/>
            </w:pPr>
            <w:r>
              <w:t>0,5 - 1,0</w:t>
            </w:r>
          </w:p>
        </w:tc>
        <w:tc>
          <w:tcPr>
            <w:tcW w:w="1195" w:type="dxa"/>
          </w:tcPr>
          <w:p w14:paraId="58555B25" w14:textId="77777777" w:rsidR="0042094A" w:rsidRDefault="00000000">
            <w:pPr>
              <w:pStyle w:val="ConsPlusNormal0"/>
              <w:jc w:val="center"/>
            </w:pPr>
            <w:r>
              <w:t>До 0,5</w:t>
            </w:r>
          </w:p>
        </w:tc>
      </w:tr>
      <w:tr w:rsidR="0042094A" w14:paraId="692CBA2E" w14:textId="77777777">
        <w:tc>
          <w:tcPr>
            <w:tcW w:w="1949" w:type="dxa"/>
          </w:tcPr>
          <w:p w14:paraId="71BB0B85" w14:textId="77777777" w:rsidR="0042094A" w:rsidRDefault="00000000">
            <w:pPr>
              <w:pStyle w:val="ConsPlusNormal0"/>
            </w:pPr>
            <w:r>
              <w:t>Выход, %</w:t>
            </w:r>
          </w:p>
        </w:tc>
        <w:tc>
          <w:tcPr>
            <w:tcW w:w="1176" w:type="dxa"/>
          </w:tcPr>
          <w:p w14:paraId="2FB5F23E" w14:textId="77777777" w:rsidR="0042094A" w:rsidRDefault="00000000">
            <w:pPr>
              <w:pStyle w:val="ConsPlusNormal0"/>
              <w:jc w:val="center"/>
            </w:pPr>
            <w:r>
              <w:t>60 - 70</w:t>
            </w:r>
          </w:p>
        </w:tc>
        <w:tc>
          <w:tcPr>
            <w:tcW w:w="1003" w:type="dxa"/>
          </w:tcPr>
          <w:p w14:paraId="721AF0FD" w14:textId="77777777" w:rsidR="0042094A" w:rsidRDefault="00000000">
            <w:pPr>
              <w:pStyle w:val="ConsPlusNormal0"/>
              <w:jc w:val="center"/>
            </w:pPr>
            <w:r>
              <w:t>70 - 80</w:t>
            </w:r>
          </w:p>
        </w:tc>
        <w:tc>
          <w:tcPr>
            <w:tcW w:w="1344" w:type="dxa"/>
          </w:tcPr>
          <w:p w14:paraId="0E9C0A28" w14:textId="77777777" w:rsidR="0042094A" w:rsidRDefault="00000000">
            <w:pPr>
              <w:pStyle w:val="ConsPlusNormal0"/>
              <w:jc w:val="center"/>
            </w:pPr>
            <w:r>
              <w:t>30</w:t>
            </w:r>
          </w:p>
        </w:tc>
        <w:tc>
          <w:tcPr>
            <w:tcW w:w="1181" w:type="dxa"/>
          </w:tcPr>
          <w:p w14:paraId="133E57E8" w14:textId="77777777" w:rsidR="0042094A" w:rsidRDefault="00000000">
            <w:pPr>
              <w:pStyle w:val="ConsPlusNormal0"/>
              <w:jc w:val="center"/>
            </w:pPr>
            <w:r>
              <w:t>80</w:t>
            </w:r>
          </w:p>
        </w:tc>
        <w:tc>
          <w:tcPr>
            <w:tcW w:w="1176" w:type="dxa"/>
          </w:tcPr>
          <w:p w14:paraId="59BF1BAC" w14:textId="77777777" w:rsidR="0042094A" w:rsidRDefault="00000000">
            <w:pPr>
              <w:pStyle w:val="ConsPlusNormal0"/>
              <w:jc w:val="center"/>
            </w:pPr>
            <w:r>
              <w:t>30 - 50</w:t>
            </w:r>
          </w:p>
        </w:tc>
        <w:tc>
          <w:tcPr>
            <w:tcW w:w="1195" w:type="dxa"/>
          </w:tcPr>
          <w:p w14:paraId="13957EC3" w14:textId="77777777" w:rsidR="0042094A" w:rsidRDefault="00000000">
            <w:pPr>
              <w:pStyle w:val="ConsPlusNormal0"/>
              <w:jc w:val="center"/>
            </w:pPr>
            <w:r>
              <w:t>50 - 70</w:t>
            </w:r>
          </w:p>
        </w:tc>
      </w:tr>
      <w:tr w:rsidR="0042094A" w14:paraId="43E2C9FE" w14:textId="77777777">
        <w:tc>
          <w:tcPr>
            <w:tcW w:w="9024" w:type="dxa"/>
            <w:gridSpan w:val="7"/>
          </w:tcPr>
          <w:p w14:paraId="73EF7184" w14:textId="77777777" w:rsidR="0042094A" w:rsidRDefault="00000000">
            <w:pPr>
              <w:pStyle w:val="ConsPlusNormal0"/>
              <w:jc w:val="center"/>
              <w:outlineLvl w:val="2"/>
            </w:pPr>
            <w:r>
              <w:t>Выращивание двухлетков</w:t>
            </w:r>
          </w:p>
        </w:tc>
      </w:tr>
      <w:tr w:rsidR="0042094A" w14:paraId="5D951C41" w14:textId="77777777">
        <w:tc>
          <w:tcPr>
            <w:tcW w:w="1949" w:type="dxa"/>
          </w:tcPr>
          <w:p w14:paraId="6E6BE49F" w14:textId="77777777" w:rsidR="0042094A" w:rsidRDefault="00000000">
            <w:pPr>
              <w:pStyle w:val="ConsPlusNormal0"/>
            </w:pPr>
            <w:r>
              <w:t>Масса начальная, г</w:t>
            </w:r>
          </w:p>
        </w:tc>
        <w:tc>
          <w:tcPr>
            <w:tcW w:w="1176" w:type="dxa"/>
          </w:tcPr>
          <w:p w14:paraId="3C2E8F50" w14:textId="77777777" w:rsidR="0042094A" w:rsidRDefault="00000000">
            <w:pPr>
              <w:pStyle w:val="ConsPlusNormal0"/>
              <w:jc w:val="center"/>
            </w:pPr>
            <w:r>
              <w:t>30 - 50</w:t>
            </w:r>
          </w:p>
        </w:tc>
        <w:tc>
          <w:tcPr>
            <w:tcW w:w="1003" w:type="dxa"/>
          </w:tcPr>
          <w:p w14:paraId="613CCB19" w14:textId="77777777" w:rsidR="0042094A" w:rsidRDefault="00000000">
            <w:pPr>
              <w:pStyle w:val="ConsPlusNormal0"/>
              <w:jc w:val="center"/>
            </w:pPr>
            <w:r>
              <w:t>20</w:t>
            </w:r>
          </w:p>
        </w:tc>
        <w:tc>
          <w:tcPr>
            <w:tcW w:w="1344" w:type="dxa"/>
          </w:tcPr>
          <w:p w14:paraId="74487285" w14:textId="77777777" w:rsidR="0042094A" w:rsidRDefault="00000000">
            <w:pPr>
              <w:pStyle w:val="ConsPlusNormal0"/>
              <w:jc w:val="center"/>
            </w:pPr>
            <w:r>
              <w:t>15 - 20</w:t>
            </w:r>
          </w:p>
        </w:tc>
        <w:tc>
          <w:tcPr>
            <w:tcW w:w="1181" w:type="dxa"/>
          </w:tcPr>
          <w:p w14:paraId="1A5E3C80" w14:textId="77777777" w:rsidR="0042094A" w:rsidRDefault="00000000">
            <w:pPr>
              <w:pStyle w:val="ConsPlusNormal0"/>
              <w:jc w:val="center"/>
            </w:pPr>
            <w:r>
              <w:t>40 - 60</w:t>
            </w:r>
          </w:p>
        </w:tc>
        <w:tc>
          <w:tcPr>
            <w:tcW w:w="1176" w:type="dxa"/>
          </w:tcPr>
          <w:p w14:paraId="2C43A86F" w14:textId="77777777" w:rsidR="0042094A" w:rsidRDefault="00000000">
            <w:pPr>
              <w:pStyle w:val="ConsPlusNormal0"/>
              <w:jc w:val="center"/>
            </w:pPr>
            <w:r>
              <w:t>10 - 15</w:t>
            </w:r>
          </w:p>
        </w:tc>
        <w:tc>
          <w:tcPr>
            <w:tcW w:w="1195" w:type="dxa"/>
          </w:tcPr>
          <w:p w14:paraId="3AA16B10" w14:textId="77777777" w:rsidR="0042094A" w:rsidRDefault="00000000">
            <w:pPr>
              <w:pStyle w:val="ConsPlusNormal0"/>
              <w:jc w:val="center"/>
            </w:pPr>
            <w:r>
              <w:t>20 - 50</w:t>
            </w:r>
          </w:p>
        </w:tc>
      </w:tr>
      <w:tr w:rsidR="0042094A" w14:paraId="7394B237" w14:textId="77777777">
        <w:tc>
          <w:tcPr>
            <w:tcW w:w="1949" w:type="dxa"/>
          </w:tcPr>
          <w:p w14:paraId="3C69C27B" w14:textId="77777777" w:rsidR="0042094A" w:rsidRDefault="00000000">
            <w:pPr>
              <w:pStyle w:val="ConsPlusNormal0"/>
            </w:pPr>
            <w:r>
              <w:t>Масса конечная, г</w:t>
            </w:r>
          </w:p>
        </w:tc>
        <w:tc>
          <w:tcPr>
            <w:tcW w:w="1176" w:type="dxa"/>
          </w:tcPr>
          <w:p w14:paraId="4056AC7E" w14:textId="77777777" w:rsidR="0042094A" w:rsidRDefault="00000000">
            <w:pPr>
              <w:pStyle w:val="ConsPlusNormal0"/>
              <w:jc w:val="center"/>
            </w:pPr>
            <w:r>
              <w:t>500</w:t>
            </w:r>
          </w:p>
        </w:tc>
        <w:tc>
          <w:tcPr>
            <w:tcW w:w="1003" w:type="dxa"/>
          </w:tcPr>
          <w:p w14:paraId="5824465F" w14:textId="77777777" w:rsidR="0042094A" w:rsidRDefault="00000000">
            <w:pPr>
              <w:pStyle w:val="ConsPlusNormal0"/>
              <w:jc w:val="center"/>
            </w:pPr>
            <w:r>
              <w:t>450</w:t>
            </w:r>
          </w:p>
        </w:tc>
        <w:tc>
          <w:tcPr>
            <w:tcW w:w="1344" w:type="dxa"/>
          </w:tcPr>
          <w:p w14:paraId="02AC9A3C" w14:textId="77777777" w:rsidR="0042094A" w:rsidRDefault="00000000">
            <w:pPr>
              <w:pStyle w:val="ConsPlusNormal0"/>
              <w:jc w:val="center"/>
            </w:pPr>
            <w:r>
              <w:t>300 - 400</w:t>
            </w:r>
          </w:p>
        </w:tc>
        <w:tc>
          <w:tcPr>
            <w:tcW w:w="1181" w:type="dxa"/>
          </w:tcPr>
          <w:p w14:paraId="32A59C9B" w14:textId="77777777" w:rsidR="0042094A" w:rsidRDefault="00000000">
            <w:pPr>
              <w:pStyle w:val="ConsPlusNormal0"/>
              <w:jc w:val="center"/>
            </w:pPr>
            <w:r>
              <w:t>400 - 500</w:t>
            </w:r>
          </w:p>
        </w:tc>
        <w:tc>
          <w:tcPr>
            <w:tcW w:w="1176" w:type="dxa"/>
          </w:tcPr>
          <w:p w14:paraId="1675B19E" w14:textId="77777777" w:rsidR="0042094A" w:rsidRDefault="00000000">
            <w:pPr>
              <w:pStyle w:val="ConsPlusNormal0"/>
              <w:jc w:val="center"/>
            </w:pPr>
            <w:r>
              <w:t>200</w:t>
            </w:r>
          </w:p>
        </w:tc>
        <w:tc>
          <w:tcPr>
            <w:tcW w:w="1195" w:type="dxa"/>
          </w:tcPr>
          <w:p w14:paraId="3C2BB392" w14:textId="77777777" w:rsidR="0042094A" w:rsidRDefault="00000000">
            <w:pPr>
              <w:pStyle w:val="ConsPlusNormal0"/>
              <w:jc w:val="center"/>
            </w:pPr>
            <w:r>
              <w:t>200 - 300</w:t>
            </w:r>
          </w:p>
        </w:tc>
      </w:tr>
      <w:tr w:rsidR="0042094A" w14:paraId="62F6BF47" w14:textId="77777777">
        <w:tc>
          <w:tcPr>
            <w:tcW w:w="1949" w:type="dxa"/>
          </w:tcPr>
          <w:p w14:paraId="2A85E171" w14:textId="77777777" w:rsidR="0042094A" w:rsidRDefault="00000000">
            <w:pPr>
              <w:pStyle w:val="ConsPlusNormal0"/>
            </w:pPr>
            <w:r>
              <w:t>Плотность посадки, тыс. шт./кв. м</w:t>
            </w:r>
          </w:p>
        </w:tc>
        <w:tc>
          <w:tcPr>
            <w:tcW w:w="1176" w:type="dxa"/>
          </w:tcPr>
          <w:p w14:paraId="6D267075" w14:textId="77777777" w:rsidR="0042094A" w:rsidRDefault="00000000">
            <w:pPr>
              <w:pStyle w:val="ConsPlusNormal0"/>
              <w:jc w:val="center"/>
            </w:pPr>
            <w:r>
              <w:t>0,2</w:t>
            </w:r>
          </w:p>
        </w:tc>
        <w:tc>
          <w:tcPr>
            <w:tcW w:w="1003" w:type="dxa"/>
          </w:tcPr>
          <w:p w14:paraId="76B5327C" w14:textId="77777777" w:rsidR="0042094A" w:rsidRDefault="00000000">
            <w:pPr>
              <w:pStyle w:val="ConsPlusNormal0"/>
              <w:jc w:val="center"/>
            </w:pPr>
            <w:r>
              <w:t>0,15</w:t>
            </w:r>
          </w:p>
        </w:tc>
        <w:tc>
          <w:tcPr>
            <w:tcW w:w="1344" w:type="dxa"/>
          </w:tcPr>
          <w:p w14:paraId="205EB429" w14:textId="77777777" w:rsidR="0042094A" w:rsidRDefault="00000000">
            <w:pPr>
              <w:pStyle w:val="ConsPlusNormal0"/>
              <w:jc w:val="center"/>
            </w:pPr>
            <w:r>
              <w:t>0,1 - 0,4</w:t>
            </w:r>
          </w:p>
        </w:tc>
        <w:tc>
          <w:tcPr>
            <w:tcW w:w="1181" w:type="dxa"/>
          </w:tcPr>
          <w:p w14:paraId="6C325F22" w14:textId="77777777" w:rsidR="0042094A" w:rsidRDefault="00000000">
            <w:pPr>
              <w:pStyle w:val="ConsPlusNormal0"/>
              <w:jc w:val="center"/>
            </w:pPr>
            <w:r>
              <w:t>0,04</w:t>
            </w:r>
          </w:p>
        </w:tc>
        <w:tc>
          <w:tcPr>
            <w:tcW w:w="1176" w:type="dxa"/>
          </w:tcPr>
          <w:p w14:paraId="63789E2D" w14:textId="77777777" w:rsidR="0042094A" w:rsidRDefault="00000000">
            <w:pPr>
              <w:pStyle w:val="ConsPlusNormal0"/>
              <w:jc w:val="center"/>
            </w:pPr>
            <w:r>
              <w:t>0,025</w:t>
            </w:r>
          </w:p>
        </w:tc>
        <w:tc>
          <w:tcPr>
            <w:tcW w:w="1195" w:type="dxa"/>
          </w:tcPr>
          <w:p w14:paraId="255903E2" w14:textId="77777777" w:rsidR="0042094A" w:rsidRDefault="00000000">
            <w:pPr>
              <w:pStyle w:val="ConsPlusNormal0"/>
              <w:jc w:val="center"/>
            </w:pPr>
            <w:r>
              <w:t>0,2</w:t>
            </w:r>
          </w:p>
        </w:tc>
      </w:tr>
      <w:tr w:rsidR="0042094A" w14:paraId="26CFA652" w14:textId="77777777">
        <w:tc>
          <w:tcPr>
            <w:tcW w:w="1949" w:type="dxa"/>
          </w:tcPr>
          <w:p w14:paraId="2F150041" w14:textId="77777777" w:rsidR="0042094A" w:rsidRDefault="00000000">
            <w:pPr>
              <w:pStyle w:val="ConsPlusNormal0"/>
            </w:pPr>
            <w:r>
              <w:t>Выход, %</w:t>
            </w:r>
          </w:p>
        </w:tc>
        <w:tc>
          <w:tcPr>
            <w:tcW w:w="1176" w:type="dxa"/>
          </w:tcPr>
          <w:p w14:paraId="53B781F2" w14:textId="77777777" w:rsidR="0042094A" w:rsidRDefault="00000000">
            <w:pPr>
              <w:pStyle w:val="ConsPlusNormal0"/>
              <w:jc w:val="center"/>
            </w:pPr>
            <w:r>
              <w:t>90</w:t>
            </w:r>
          </w:p>
        </w:tc>
        <w:tc>
          <w:tcPr>
            <w:tcW w:w="1003" w:type="dxa"/>
          </w:tcPr>
          <w:p w14:paraId="420113EE" w14:textId="77777777" w:rsidR="0042094A" w:rsidRDefault="00000000">
            <w:pPr>
              <w:pStyle w:val="ConsPlusNormal0"/>
              <w:jc w:val="center"/>
            </w:pPr>
            <w:r>
              <w:t>90</w:t>
            </w:r>
          </w:p>
        </w:tc>
        <w:tc>
          <w:tcPr>
            <w:tcW w:w="1344" w:type="dxa"/>
          </w:tcPr>
          <w:p w14:paraId="3E666455" w14:textId="77777777" w:rsidR="0042094A" w:rsidRDefault="00000000">
            <w:pPr>
              <w:pStyle w:val="ConsPlusNormal0"/>
              <w:jc w:val="center"/>
            </w:pPr>
            <w:r>
              <w:t>80</w:t>
            </w:r>
          </w:p>
        </w:tc>
        <w:tc>
          <w:tcPr>
            <w:tcW w:w="1181" w:type="dxa"/>
          </w:tcPr>
          <w:p w14:paraId="7923E6AB" w14:textId="77777777" w:rsidR="0042094A" w:rsidRDefault="00000000">
            <w:pPr>
              <w:pStyle w:val="ConsPlusNormal0"/>
              <w:jc w:val="center"/>
            </w:pPr>
            <w:r>
              <w:t>90</w:t>
            </w:r>
          </w:p>
        </w:tc>
        <w:tc>
          <w:tcPr>
            <w:tcW w:w="1176" w:type="dxa"/>
          </w:tcPr>
          <w:p w14:paraId="71552D7F" w14:textId="77777777" w:rsidR="0042094A" w:rsidRDefault="00000000">
            <w:pPr>
              <w:pStyle w:val="ConsPlusNormal0"/>
              <w:jc w:val="center"/>
            </w:pPr>
            <w:r>
              <w:t>80</w:t>
            </w:r>
          </w:p>
        </w:tc>
        <w:tc>
          <w:tcPr>
            <w:tcW w:w="1195" w:type="dxa"/>
          </w:tcPr>
          <w:p w14:paraId="6BBF593F" w14:textId="77777777" w:rsidR="0042094A" w:rsidRDefault="00000000">
            <w:pPr>
              <w:pStyle w:val="ConsPlusNormal0"/>
              <w:jc w:val="center"/>
            </w:pPr>
            <w:r>
              <w:t>90</w:t>
            </w:r>
          </w:p>
        </w:tc>
      </w:tr>
      <w:tr w:rsidR="0042094A" w14:paraId="4DC28E29" w14:textId="77777777">
        <w:tc>
          <w:tcPr>
            <w:tcW w:w="9024" w:type="dxa"/>
            <w:gridSpan w:val="7"/>
          </w:tcPr>
          <w:p w14:paraId="072C68F1" w14:textId="77777777" w:rsidR="0042094A" w:rsidRDefault="00000000">
            <w:pPr>
              <w:pStyle w:val="ConsPlusNormal0"/>
              <w:jc w:val="center"/>
              <w:outlineLvl w:val="2"/>
            </w:pPr>
            <w:r>
              <w:t>Выращивание трехлетков</w:t>
            </w:r>
          </w:p>
        </w:tc>
      </w:tr>
      <w:tr w:rsidR="0042094A" w14:paraId="3B3ACB70" w14:textId="77777777">
        <w:tc>
          <w:tcPr>
            <w:tcW w:w="1949" w:type="dxa"/>
          </w:tcPr>
          <w:p w14:paraId="3BD4A5F8" w14:textId="77777777" w:rsidR="0042094A" w:rsidRDefault="00000000">
            <w:pPr>
              <w:pStyle w:val="ConsPlusNormal0"/>
            </w:pPr>
            <w:r>
              <w:t>Масса начальная, г</w:t>
            </w:r>
          </w:p>
        </w:tc>
        <w:tc>
          <w:tcPr>
            <w:tcW w:w="1176" w:type="dxa"/>
          </w:tcPr>
          <w:p w14:paraId="67EFE439" w14:textId="77777777" w:rsidR="0042094A" w:rsidRDefault="00000000">
            <w:pPr>
              <w:pStyle w:val="ConsPlusNormal0"/>
              <w:jc w:val="center"/>
            </w:pPr>
            <w:r>
              <w:t>-</w:t>
            </w:r>
          </w:p>
        </w:tc>
        <w:tc>
          <w:tcPr>
            <w:tcW w:w="1003" w:type="dxa"/>
          </w:tcPr>
          <w:p w14:paraId="79134355" w14:textId="77777777" w:rsidR="0042094A" w:rsidRDefault="00000000">
            <w:pPr>
              <w:pStyle w:val="ConsPlusNormal0"/>
              <w:jc w:val="center"/>
            </w:pPr>
            <w:r>
              <w:t>-</w:t>
            </w:r>
          </w:p>
        </w:tc>
        <w:tc>
          <w:tcPr>
            <w:tcW w:w="1344" w:type="dxa"/>
          </w:tcPr>
          <w:p w14:paraId="730B11E8" w14:textId="77777777" w:rsidR="0042094A" w:rsidRDefault="00000000">
            <w:pPr>
              <w:pStyle w:val="ConsPlusNormal0"/>
              <w:jc w:val="center"/>
            </w:pPr>
            <w:r>
              <w:t>300 - 400</w:t>
            </w:r>
          </w:p>
        </w:tc>
        <w:tc>
          <w:tcPr>
            <w:tcW w:w="1181" w:type="dxa"/>
          </w:tcPr>
          <w:p w14:paraId="0ABADF34" w14:textId="77777777" w:rsidR="0042094A" w:rsidRDefault="00000000">
            <w:pPr>
              <w:pStyle w:val="ConsPlusNormal0"/>
              <w:jc w:val="center"/>
            </w:pPr>
            <w:r>
              <w:t>-</w:t>
            </w:r>
          </w:p>
        </w:tc>
        <w:tc>
          <w:tcPr>
            <w:tcW w:w="1176" w:type="dxa"/>
          </w:tcPr>
          <w:p w14:paraId="3E119359" w14:textId="77777777" w:rsidR="0042094A" w:rsidRDefault="00000000">
            <w:pPr>
              <w:pStyle w:val="ConsPlusNormal0"/>
              <w:jc w:val="center"/>
            </w:pPr>
            <w:r>
              <w:t>-</w:t>
            </w:r>
          </w:p>
        </w:tc>
        <w:tc>
          <w:tcPr>
            <w:tcW w:w="1195" w:type="dxa"/>
          </w:tcPr>
          <w:p w14:paraId="434EA5C8" w14:textId="77777777" w:rsidR="0042094A" w:rsidRDefault="00000000">
            <w:pPr>
              <w:pStyle w:val="ConsPlusNormal0"/>
              <w:jc w:val="center"/>
            </w:pPr>
            <w:r>
              <w:t>-</w:t>
            </w:r>
          </w:p>
        </w:tc>
      </w:tr>
      <w:tr w:rsidR="0042094A" w14:paraId="3193E5D0" w14:textId="77777777">
        <w:tc>
          <w:tcPr>
            <w:tcW w:w="1949" w:type="dxa"/>
          </w:tcPr>
          <w:p w14:paraId="599B6319" w14:textId="77777777" w:rsidR="0042094A" w:rsidRDefault="00000000">
            <w:pPr>
              <w:pStyle w:val="ConsPlusNormal0"/>
            </w:pPr>
            <w:r>
              <w:t>Масса конечная, г</w:t>
            </w:r>
          </w:p>
        </w:tc>
        <w:tc>
          <w:tcPr>
            <w:tcW w:w="1176" w:type="dxa"/>
          </w:tcPr>
          <w:p w14:paraId="3935A700" w14:textId="77777777" w:rsidR="0042094A" w:rsidRDefault="00000000">
            <w:pPr>
              <w:pStyle w:val="ConsPlusNormal0"/>
              <w:jc w:val="center"/>
            </w:pPr>
            <w:r>
              <w:t>-</w:t>
            </w:r>
          </w:p>
        </w:tc>
        <w:tc>
          <w:tcPr>
            <w:tcW w:w="1003" w:type="dxa"/>
          </w:tcPr>
          <w:p w14:paraId="5A547A93" w14:textId="77777777" w:rsidR="0042094A" w:rsidRDefault="00000000">
            <w:pPr>
              <w:pStyle w:val="ConsPlusNormal0"/>
              <w:jc w:val="center"/>
            </w:pPr>
            <w:r>
              <w:t>-</w:t>
            </w:r>
          </w:p>
        </w:tc>
        <w:tc>
          <w:tcPr>
            <w:tcW w:w="1344" w:type="dxa"/>
          </w:tcPr>
          <w:p w14:paraId="75EF2F7E" w14:textId="77777777" w:rsidR="0042094A" w:rsidRDefault="00000000">
            <w:pPr>
              <w:pStyle w:val="ConsPlusNormal0"/>
              <w:jc w:val="center"/>
            </w:pPr>
            <w:r>
              <w:t>800 - 1000</w:t>
            </w:r>
          </w:p>
        </w:tc>
        <w:tc>
          <w:tcPr>
            <w:tcW w:w="1181" w:type="dxa"/>
          </w:tcPr>
          <w:p w14:paraId="73FDE9A9" w14:textId="77777777" w:rsidR="0042094A" w:rsidRDefault="00000000">
            <w:pPr>
              <w:pStyle w:val="ConsPlusNormal0"/>
              <w:jc w:val="center"/>
            </w:pPr>
            <w:r>
              <w:t>400</w:t>
            </w:r>
          </w:p>
        </w:tc>
        <w:tc>
          <w:tcPr>
            <w:tcW w:w="1176" w:type="dxa"/>
          </w:tcPr>
          <w:p w14:paraId="6EF9E005" w14:textId="77777777" w:rsidR="0042094A" w:rsidRDefault="00000000">
            <w:pPr>
              <w:pStyle w:val="ConsPlusNormal0"/>
              <w:jc w:val="center"/>
            </w:pPr>
            <w:r>
              <w:t>1 - 2 кг</w:t>
            </w:r>
          </w:p>
        </w:tc>
        <w:tc>
          <w:tcPr>
            <w:tcW w:w="1195" w:type="dxa"/>
          </w:tcPr>
          <w:p w14:paraId="031401C0" w14:textId="77777777" w:rsidR="0042094A" w:rsidRDefault="00000000">
            <w:pPr>
              <w:pStyle w:val="ConsPlusNormal0"/>
              <w:jc w:val="center"/>
            </w:pPr>
            <w:r>
              <w:t>1000</w:t>
            </w:r>
          </w:p>
        </w:tc>
      </w:tr>
      <w:tr w:rsidR="0042094A" w14:paraId="44F04B82" w14:textId="77777777">
        <w:tc>
          <w:tcPr>
            <w:tcW w:w="1949" w:type="dxa"/>
          </w:tcPr>
          <w:p w14:paraId="11E425D9" w14:textId="77777777" w:rsidR="0042094A" w:rsidRDefault="00000000">
            <w:pPr>
              <w:pStyle w:val="ConsPlusNormal0"/>
            </w:pPr>
            <w:r>
              <w:t>Плотность посадки, тыс. шт./кв. м</w:t>
            </w:r>
          </w:p>
        </w:tc>
        <w:tc>
          <w:tcPr>
            <w:tcW w:w="1176" w:type="dxa"/>
          </w:tcPr>
          <w:p w14:paraId="788CB2AC" w14:textId="77777777" w:rsidR="0042094A" w:rsidRDefault="00000000">
            <w:pPr>
              <w:pStyle w:val="ConsPlusNormal0"/>
              <w:jc w:val="center"/>
            </w:pPr>
            <w:r>
              <w:t>-</w:t>
            </w:r>
          </w:p>
        </w:tc>
        <w:tc>
          <w:tcPr>
            <w:tcW w:w="1003" w:type="dxa"/>
          </w:tcPr>
          <w:p w14:paraId="48AF5D35" w14:textId="77777777" w:rsidR="0042094A" w:rsidRDefault="00000000">
            <w:pPr>
              <w:pStyle w:val="ConsPlusNormal0"/>
              <w:jc w:val="center"/>
            </w:pPr>
            <w:r>
              <w:t>-</w:t>
            </w:r>
          </w:p>
        </w:tc>
        <w:tc>
          <w:tcPr>
            <w:tcW w:w="1344" w:type="dxa"/>
          </w:tcPr>
          <w:p w14:paraId="0A978350" w14:textId="77777777" w:rsidR="0042094A" w:rsidRDefault="00000000">
            <w:pPr>
              <w:pStyle w:val="ConsPlusNormal0"/>
              <w:jc w:val="center"/>
            </w:pPr>
            <w:r>
              <w:t>0,007 - 0,14</w:t>
            </w:r>
          </w:p>
        </w:tc>
        <w:tc>
          <w:tcPr>
            <w:tcW w:w="1181" w:type="dxa"/>
          </w:tcPr>
          <w:p w14:paraId="71954B5B" w14:textId="77777777" w:rsidR="0042094A" w:rsidRDefault="00000000">
            <w:pPr>
              <w:pStyle w:val="ConsPlusNormal0"/>
              <w:jc w:val="center"/>
            </w:pPr>
            <w:r>
              <w:t>0,01</w:t>
            </w:r>
          </w:p>
        </w:tc>
        <w:tc>
          <w:tcPr>
            <w:tcW w:w="1176" w:type="dxa"/>
          </w:tcPr>
          <w:p w14:paraId="0778E436" w14:textId="77777777" w:rsidR="0042094A" w:rsidRDefault="00000000">
            <w:pPr>
              <w:pStyle w:val="ConsPlusNormal0"/>
              <w:jc w:val="center"/>
            </w:pPr>
            <w:r>
              <w:t>0,1</w:t>
            </w:r>
          </w:p>
        </w:tc>
        <w:tc>
          <w:tcPr>
            <w:tcW w:w="1195" w:type="dxa"/>
          </w:tcPr>
          <w:p w14:paraId="43D7B2B9" w14:textId="77777777" w:rsidR="0042094A" w:rsidRDefault="00000000">
            <w:pPr>
              <w:pStyle w:val="ConsPlusNormal0"/>
              <w:jc w:val="center"/>
            </w:pPr>
            <w:r>
              <w:t>0,05</w:t>
            </w:r>
          </w:p>
        </w:tc>
      </w:tr>
      <w:tr w:rsidR="0042094A" w14:paraId="07D887F5" w14:textId="77777777">
        <w:tc>
          <w:tcPr>
            <w:tcW w:w="1949" w:type="dxa"/>
          </w:tcPr>
          <w:p w14:paraId="518D8E12" w14:textId="77777777" w:rsidR="0042094A" w:rsidRDefault="00000000">
            <w:pPr>
              <w:pStyle w:val="ConsPlusNormal0"/>
            </w:pPr>
            <w:r>
              <w:t>Выход, %</w:t>
            </w:r>
          </w:p>
        </w:tc>
        <w:tc>
          <w:tcPr>
            <w:tcW w:w="1176" w:type="dxa"/>
          </w:tcPr>
          <w:p w14:paraId="3E902C32" w14:textId="77777777" w:rsidR="0042094A" w:rsidRDefault="00000000">
            <w:pPr>
              <w:pStyle w:val="ConsPlusNormal0"/>
              <w:jc w:val="center"/>
            </w:pPr>
            <w:r>
              <w:t>-</w:t>
            </w:r>
          </w:p>
        </w:tc>
        <w:tc>
          <w:tcPr>
            <w:tcW w:w="1003" w:type="dxa"/>
          </w:tcPr>
          <w:p w14:paraId="3BFC43F8" w14:textId="77777777" w:rsidR="0042094A" w:rsidRDefault="00000000">
            <w:pPr>
              <w:pStyle w:val="ConsPlusNormal0"/>
              <w:jc w:val="center"/>
            </w:pPr>
            <w:r>
              <w:t>-</w:t>
            </w:r>
          </w:p>
        </w:tc>
        <w:tc>
          <w:tcPr>
            <w:tcW w:w="1344" w:type="dxa"/>
          </w:tcPr>
          <w:p w14:paraId="57C857B6" w14:textId="77777777" w:rsidR="0042094A" w:rsidRDefault="00000000">
            <w:pPr>
              <w:pStyle w:val="ConsPlusNormal0"/>
              <w:jc w:val="center"/>
            </w:pPr>
            <w:r>
              <w:t>90</w:t>
            </w:r>
          </w:p>
        </w:tc>
        <w:tc>
          <w:tcPr>
            <w:tcW w:w="1181" w:type="dxa"/>
          </w:tcPr>
          <w:p w14:paraId="3BD9BA0F" w14:textId="77777777" w:rsidR="0042094A" w:rsidRDefault="00000000">
            <w:pPr>
              <w:pStyle w:val="ConsPlusNormal0"/>
              <w:jc w:val="center"/>
            </w:pPr>
            <w:r>
              <w:t>85</w:t>
            </w:r>
          </w:p>
        </w:tc>
        <w:tc>
          <w:tcPr>
            <w:tcW w:w="1176" w:type="dxa"/>
          </w:tcPr>
          <w:p w14:paraId="2AC39C3B" w14:textId="77777777" w:rsidR="0042094A" w:rsidRDefault="00000000">
            <w:pPr>
              <w:pStyle w:val="ConsPlusNormal0"/>
              <w:jc w:val="center"/>
            </w:pPr>
            <w:r>
              <w:t>95</w:t>
            </w:r>
          </w:p>
        </w:tc>
        <w:tc>
          <w:tcPr>
            <w:tcW w:w="1195" w:type="dxa"/>
          </w:tcPr>
          <w:p w14:paraId="2D4D418D" w14:textId="77777777" w:rsidR="0042094A" w:rsidRDefault="00000000">
            <w:pPr>
              <w:pStyle w:val="ConsPlusNormal0"/>
              <w:jc w:val="center"/>
            </w:pPr>
            <w:r>
              <w:t>95</w:t>
            </w:r>
          </w:p>
        </w:tc>
      </w:tr>
      <w:tr w:rsidR="0042094A" w14:paraId="0DF4D2F2" w14:textId="77777777">
        <w:tc>
          <w:tcPr>
            <w:tcW w:w="9024" w:type="dxa"/>
            <w:gridSpan w:val="7"/>
          </w:tcPr>
          <w:p w14:paraId="18E46B4B" w14:textId="77777777" w:rsidR="0042094A" w:rsidRDefault="00000000">
            <w:pPr>
              <w:pStyle w:val="ConsPlusNormal0"/>
              <w:jc w:val="center"/>
              <w:outlineLvl w:val="2"/>
            </w:pPr>
            <w:r>
              <w:t>Выход рыб из зимовки</w:t>
            </w:r>
          </w:p>
        </w:tc>
      </w:tr>
      <w:tr w:rsidR="0042094A" w14:paraId="7A311926" w14:textId="77777777">
        <w:tc>
          <w:tcPr>
            <w:tcW w:w="1949" w:type="dxa"/>
          </w:tcPr>
          <w:p w14:paraId="044D5852" w14:textId="77777777" w:rsidR="0042094A" w:rsidRDefault="00000000">
            <w:pPr>
              <w:pStyle w:val="ConsPlusNormal0"/>
            </w:pPr>
            <w:r>
              <w:t>Годовики, %</w:t>
            </w:r>
          </w:p>
        </w:tc>
        <w:tc>
          <w:tcPr>
            <w:tcW w:w="1176" w:type="dxa"/>
          </w:tcPr>
          <w:p w14:paraId="2642036E" w14:textId="77777777" w:rsidR="0042094A" w:rsidRDefault="00000000">
            <w:pPr>
              <w:pStyle w:val="ConsPlusNormal0"/>
              <w:jc w:val="center"/>
            </w:pPr>
            <w:r>
              <w:t>80</w:t>
            </w:r>
          </w:p>
        </w:tc>
        <w:tc>
          <w:tcPr>
            <w:tcW w:w="1003" w:type="dxa"/>
          </w:tcPr>
          <w:p w14:paraId="4D8A4AEF" w14:textId="77777777" w:rsidR="0042094A" w:rsidRDefault="00000000">
            <w:pPr>
              <w:pStyle w:val="ConsPlusNormal0"/>
              <w:jc w:val="center"/>
            </w:pPr>
            <w:r>
              <w:t>80</w:t>
            </w:r>
          </w:p>
        </w:tc>
        <w:tc>
          <w:tcPr>
            <w:tcW w:w="1344" w:type="dxa"/>
          </w:tcPr>
          <w:p w14:paraId="4D698099" w14:textId="77777777" w:rsidR="0042094A" w:rsidRDefault="00000000">
            <w:pPr>
              <w:pStyle w:val="ConsPlusNormal0"/>
              <w:jc w:val="center"/>
            </w:pPr>
            <w:r>
              <w:t>50</w:t>
            </w:r>
          </w:p>
        </w:tc>
        <w:tc>
          <w:tcPr>
            <w:tcW w:w="1181" w:type="dxa"/>
          </w:tcPr>
          <w:p w14:paraId="63775C40" w14:textId="77777777" w:rsidR="0042094A" w:rsidRDefault="00000000">
            <w:pPr>
              <w:pStyle w:val="ConsPlusNormal0"/>
              <w:jc w:val="center"/>
            </w:pPr>
            <w:r>
              <w:t>80</w:t>
            </w:r>
          </w:p>
        </w:tc>
        <w:tc>
          <w:tcPr>
            <w:tcW w:w="1176" w:type="dxa"/>
          </w:tcPr>
          <w:p w14:paraId="751AE7F3" w14:textId="77777777" w:rsidR="0042094A" w:rsidRDefault="00000000">
            <w:pPr>
              <w:pStyle w:val="ConsPlusNormal0"/>
              <w:jc w:val="center"/>
            </w:pPr>
            <w:r>
              <w:t>80</w:t>
            </w:r>
          </w:p>
        </w:tc>
        <w:tc>
          <w:tcPr>
            <w:tcW w:w="1195" w:type="dxa"/>
          </w:tcPr>
          <w:p w14:paraId="24415A47" w14:textId="77777777" w:rsidR="0042094A" w:rsidRDefault="00000000">
            <w:pPr>
              <w:pStyle w:val="ConsPlusNormal0"/>
              <w:jc w:val="center"/>
            </w:pPr>
            <w:r>
              <w:t>95</w:t>
            </w:r>
          </w:p>
        </w:tc>
      </w:tr>
      <w:tr w:rsidR="0042094A" w14:paraId="5DC89E44" w14:textId="77777777">
        <w:tc>
          <w:tcPr>
            <w:tcW w:w="1949" w:type="dxa"/>
          </w:tcPr>
          <w:p w14:paraId="489ED252" w14:textId="77777777" w:rsidR="0042094A" w:rsidRDefault="00000000">
            <w:pPr>
              <w:pStyle w:val="ConsPlusNormal0"/>
            </w:pPr>
            <w:r>
              <w:t>Двухгодовики, %</w:t>
            </w:r>
          </w:p>
        </w:tc>
        <w:tc>
          <w:tcPr>
            <w:tcW w:w="1176" w:type="dxa"/>
          </w:tcPr>
          <w:p w14:paraId="0FF77606" w14:textId="77777777" w:rsidR="0042094A" w:rsidRDefault="00000000">
            <w:pPr>
              <w:pStyle w:val="ConsPlusNormal0"/>
              <w:jc w:val="center"/>
            </w:pPr>
            <w:r>
              <w:t>90</w:t>
            </w:r>
          </w:p>
        </w:tc>
        <w:tc>
          <w:tcPr>
            <w:tcW w:w="1003" w:type="dxa"/>
          </w:tcPr>
          <w:p w14:paraId="23777CAD" w14:textId="77777777" w:rsidR="0042094A" w:rsidRDefault="00000000">
            <w:pPr>
              <w:pStyle w:val="ConsPlusNormal0"/>
              <w:jc w:val="center"/>
            </w:pPr>
            <w:r>
              <w:t>90</w:t>
            </w:r>
          </w:p>
        </w:tc>
        <w:tc>
          <w:tcPr>
            <w:tcW w:w="1344" w:type="dxa"/>
          </w:tcPr>
          <w:p w14:paraId="39F6D10A" w14:textId="77777777" w:rsidR="0042094A" w:rsidRDefault="00000000">
            <w:pPr>
              <w:pStyle w:val="ConsPlusNormal0"/>
              <w:jc w:val="center"/>
            </w:pPr>
            <w:r>
              <w:t>80</w:t>
            </w:r>
          </w:p>
        </w:tc>
        <w:tc>
          <w:tcPr>
            <w:tcW w:w="1181" w:type="dxa"/>
          </w:tcPr>
          <w:p w14:paraId="4CBE3E74" w14:textId="77777777" w:rsidR="0042094A" w:rsidRDefault="00000000">
            <w:pPr>
              <w:pStyle w:val="ConsPlusNormal0"/>
              <w:jc w:val="center"/>
            </w:pPr>
            <w:r>
              <w:t>90</w:t>
            </w:r>
          </w:p>
        </w:tc>
        <w:tc>
          <w:tcPr>
            <w:tcW w:w="1176" w:type="dxa"/>
          </w:tcPr>
          <w:p w14:paraId="396ECF78" w14:textId="77777777" w:rsidR="0042094A" w:rsidRDefault="00000000">
            <w:pPr>
              <w:pStyle w:val="ConsPlusNormal0"/>
              <w:jc w:val="center"/>
            </w:pPr>
            <w:r>
              <w:t>90</w:t>
            </w:r>
          </w:p>
        </w:tc>
        <w:tc>
          <w:tcPr>
            <w:tcW w:w="1195" w:type="dxa"/>
          </w:tcPr>
          <w:p w14:paraId="6B19F493" w14:textId="77777777" w:rsidR="0042094A" w:rsidRDefault="00000000">
            <w:pPr>
              <w:pStyle w:val="ConsPlusNormal0"/>
              <w:jc w:val="center"/>
            </w:pPr>
            <w:r>
              <w:t>90</w:t>
            </w:r>
          </w:p>
        </w:tc>
      </w:tr>
    </w:tbl>
    <w:p w14:paraId="746C8213" w14:textId="77777777" w:rsidR="0042094A" w:rsidRDefault="0042094A">
      <w:pPr>
        <w:pStyle w:val="ConsPlusNormal0"/>
        <w:jc w:val="both"/>
      </w:pPr>
    </w:p>
    <w:p w14:paraId="01C6F7E9" w14:textId="77777777" w:rsidR="0042094A" w:rsidRDefault="0042094A">
      <w:pPr>
        <w:pStyle w:val="ConsPlusNormal0"/>
        <w:jc w:val="both"/>
      </w:pPr>
    </w:p>
    <w:p w14:paraId="4921536D" w14:textId="77777777" w:rsidR="0042094A" w:rsidRDefault="0042094A">
      <w:pPr>
        <w:pStyle w:val="ConsPlusNormal0"/>
        <w:pBdr>
          <w:bottom w:val="single" w:sz="6" w:space="0" w:color="auto"/>
        </w:pBdr>
        <w:spacing w:before="100" w:after="100"/>
        <w:jc w:val="both"/>
        <w:rPr>
          <w:sz w:val="2"/>
          <w:szCs w:val="2"/>
        </w:rPr>
      </w:pPr>
    </w:p>
    <w:sectPr w:rsidR="0042094A">
      <w:headerReference w:type="default" r:id="rId135"/>
      <w:footerReference w:type="default" r:id="rId136"/>
      <w:headerReference w:type="first" r:id="rId137"/>
      <w:footerReference w:type="first" r:id="rId13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2F69" w14:textId="77777777" w:rsidR="00240636" w:rsidRDefault="00240636">
      <w:r>
        <w:separator/>
      </w:r>
    </w:p>
  </w:endnote>
  <w:endnote w:type="continuationSeparator" w:id="0">
    <w:p w14:paraId="58AB2D4F" w14:textId="77777777" w:rsidR="00240636" w:rsidRDefault="0024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5DB2" w14:textId="77777777" w:rsidR="0042094A" w:rsidRDefault="0042094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2094A" w14:paraId="08A6768F" w14:textId="77777777">
      <w:tblPrEx>
        <w:tblCellMar>
          <w:top w:w="0" w:type="dxa"/>
          <w:bottom w:w="0" w:type="dxa"/>
        </w:tblCellMar>
      </w:tblPrEx>
      <w:trPr>
        <w:trHeight w:hRule="exact" w:val="1663"/>
      </w:trPr>
      <w:tc>
        <w:tcPr>
          <w:tcW w:w="1650" w:type="pct"/>
          <w:vAlign w:val="center"/>
        </w:tcPr>
        <w:p w14:paraId="72832B63" w14:textId="77777777" w:rsidR="0042094A"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D2457E0" w14:textId="77777777" w:rsidR="0042094A"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64BE53E" w14:textId="77777777" w:rsidR="0042094A"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51F092A" w14:textId="77777777" w:rsidR="0042094A"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11B2" w14:textId="77777777" w:rsidR="0042094A" w:rsidRDefault="0042094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2094A" w14:paraId="49E2D201" w14:textId="77777777">
      <w:tblPrEx>
        <w:tblCellMar>
          <w:top w:w="0" w:type="dxa"/>
          <w:bottom w:w="0" w:type="dxa"/>
        </w:tblCellMar>
      </w:tblPrEx>
      <w:trPr>
        <w:trHeight w:hRule="exact" w:val="1663"/>
      </w:trPr>
      <w:tc>
        <w:tcPr>
          <w:tcW w:w="1650" w:type="pct"/>
          <w:vAlign w:val="center"/>
        </w:tcPr>
        <w:p w14:paraId="4BF69AB4" w14:textId="77777777" w:rsidR="0042094A"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E99B857" w14:textId="77777777" w:rsidR="0042094A"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A41D059" w14:textId="77777777" w:rsidR="0042094A"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D9F4AF4" w14:textId="77777777" w:rsidR="0042094A"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A6BE" w14:textId="77777777" w:rsidR="00240636" w:rsidRDefault="00240636">
      <w:r>
        <w:separator/>
      </w:r>
    </w:p>
  </w:footnote>
  <w:footnote w:type="continuationSeparator" w:id="0">
    <w:p w14:paraId="290ABD27" w14:textId="77777777" w:rsidR="00240636" w:rsidRDefault="00240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2094A" w14:paraId="39302136" w14:textId="77777777">
      <w:tblPrEx>
        <w:tblCellMar>
          <w:top w:w="0" w:type="dxa"/>
          <w:bottom w:w="0" w:type="dxa"/>
        </w:tblCellMar>
      </w:tblPrEx>
      <w:trPr>
        <w:trHeight w:hRule="exact" w:val="1683"/>
      </w:trPr>
      <w:tc>
        <w:tcPr>
          <w:tcW w:w="2700" w:type="pct"/>
          <w:vAlign w:val="center"/>
        </w:tcPr>
        <w:p w14:paraId="66D25CE7" w14:textId="77777777" w:rsidR="0042094A" w:rsidRDefault="00000000">
          <w:pPr>
            <w:pStyle w:val="ConsPlusNormal0"/>
            <w:rPr>
              <w:rFonts w:ascii="Tahoma" w:hAnsi="Tahoma" w:cs="Tahoma"/>
            </w:rPr>
          </w:pPr>
          <w:r>
            <w:rPr>
              <w:rFonts w:ascii="Tahoma" w:hAnsi="Tahoma" w:cs="Tahoma"/>
              <w:sz w:val="16"/>
              <w:szCs w:val="16"/>
            </w:rPr>
            <w:t>Приказ Росреестра от 04.08.2021 N П/0336</w:t>
          </w:r>
          <w:r>
            <w:rPr>
              <w:rFonts w:ascii="Tahoma" w:hAnsi="Tahoma" w:cs="Tahoma"/>
              <w:sz w:val="16"/>
              <w:szCs w:val="16"/>
            </w:rPr>
            <w:br/>
            <w:t>(ред. от 15.09.2025)</w:t>
          </w:r>
          <w:r>
            <w:rPr>
              <w:rFonts w:ascii="Tahoma" w:hAnsi="Tahoma" w:cs="Tahoma"/>
              <w:sz w:val="16"/>
              <w:szCs w:val="16"/>
            </w:rPr>
            <w:br/>
            <w:t>"Об утверждении Методических указаний о государственной ка...</w:t>
          </w:r>
        </w:p>
      </w:tc>
      <w:tc>
        <w:tcPr>
          <w:tcW w:w="2300" w:type="pct"/>
          <w:vAlign w:val="center"/>
        </w:tcPr>
        <w:p w14:paraId="2F430554" w14:textId="2A5FF561" w:rsidR="0042094A"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0676E937" w14:textId="77777777" w:rsidR="0042094A" w:rsidRDefault="0042094A">
    <w:pPr>
      <w:pStyle w:val="ConsPlusNormal0"/>
      <w:pBdr>
        <w:bottom w:val="single" w:sz="12" w:space="0" w:color="auto"/>
      </w:pBdr>
      <w:rPr>
        <w:sz w:val="2"/>
        <w:szCs w:val="2"/>
      </w:rPr>
    </w:pPr>
  </w:p>
  <w:p w14:paraId="1ADD993B" w14:textId="77777777" w:rsidR="0042094A" w:rsidRDefault="0042094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2094A" w14:paraId="71350FA7" w14:textId="77777777">
      <w:tblPrEx>
        <w:tblCellMar>
          <w:top w:w="0" w:type="dxa"/>
          <w:bottom w:w="0" w:type="dxa"/>
        </w:tblCellMar>
      </w:tblPrEx>
      <w:trPr>
        <w:trHeight w:hRule="exact" w:val="1683"/>
      </w:trPr>
      <w:tc>
        <w:tcPr>
          <w:tcW w:w="2700" w:type="pct"/>
          <w:vAlign w:val="center"/>
        </w:tcPr>
        <w:p w14:paraId="60D3583E" w14:textId="77777777" w:rsidR="0042094A" w:rsidRDefault="00000000">
          <w:pPr>
            <w:pStyle w:val="ConsPlusNormal0"/>
            <w:rPr>
              <w:rFonts w:ascii="Tahoma" w:hAnsi="Tahoma" w:cs="Tahoma"/>
            </w:rPr>
          </w:pPr>
          <w:r>
            <w:rPr>
              <w:rFonts w:ascii="Tahoma" w:hAnsi="Tahoma" w:cs="Tahoma"/>
              <w:sz w:val="16"/>
              <w:szCs w:val="16"/>
            </w:rPr>
            <w:t>Приказ Росреестра от 04.08.2021 N П/0336</w:t>
          </w:r>
          <w:r>
            <w:rPr>
              <w:rFonts w:ascii="Tahoma" w:hAnsi="Tahoma" w:cs="Tahoma"/>
              <w:sz w:val="16"/>
              <w:szCs w:val="16"/>
            </w:rPr>
            <w:br/>
            <w:t>(ред. от 15.09.2025)</w:t>
          </w:r>
          <w:r>
            <w:rPr>
              <w:rFonts w:ascii="Tahoma" w:hAnsi="Tahoma" w:cs="Tahoma"/>
              <w:sz w:val="16"/>
              <w:szCs w:val="16"/>
            </w:rPr>
            <w:br/>
            <w:t>"Об утверждении Методических указаний о государственной ка...</w:t>
          </w:r>
        </w:p>
      </w:tc>
      <w:tc>
        <w:tcPr>
          <w:tcW w:w="2300" w:type="pct"/>
          <w:vAlign w:val="center"/>
        </w:tcPr>
        <w:p w14:paraId="26ED1B17" w14:textId="72B53CB9" w:rsidR="0042094A"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14:paraId="1BA672C1" w14:textId="77777777" w:rsidR="0042094A" w:rsidRDefault="0042094A">
    <w:pPr>
      <w:pStyle w:val="ConsPlusNormal0"/>
      <w:pBdr>
        <w:bottom w:val="single" w:sz="12" w:space="0" w:color="auto"/>
      </w:pBdr>
      <w:rPr>
        <w:sz w:val="2"/>
        <w:szCs w:val="2"/>
      </w:rPr>
    </w:pPr>
  </w:p>
  <w:p w14:paraId="5B8D1DF8" w14:textId="77777777" w:rsidR="0042094A" w:rsidRDefault="0042094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4A"/>
    <w:rsid w:val="00240636"/>
    <w:rsid w:val="0042094A"/>
    <w:rsid w:val="00CC453C"/>
    <w:rsid w:val="00DD5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054E"/>
  <w15:docId w15:val="{DD7E939D-1FD2-41E1-A55E-08218E31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DD58D1"/>
    <w:pPr>
      <w:tabs>
        <w:tab w:val="center" w:pos="4677"/>
        <w:tab w:val="right" w:pos="9355"/>
      </w:tabs>
    </w:pPr>
  </w:style>
  <w:style w:type="character" w:customStyle="1" w:styleId="a4">
    <w:name w:val="Верхний колонтитул Знак"/>
    <w:basedOn w:val="a0"/>
    <w:link w:val="a3"/>
    <w:uiPriority w:val="99"/>
    <w:rsid w:val="00DD58D1"/>
  </w:style>
  <w:style w:type="paragraph" w:styleId="a5">
    <w:name w:val="footer"/>
    <w:basedOn w:val="a"/>
    <w:link w:val="a6"/>
    <w:uiPriority w:val="99"/>
    <w:unhideWhenUsed/>
    <w:rsid w:val="00DD58D1"/>
    <w:pPr>
      <w:tabs>
        <w:tab w:val="center" w:pos="4677"/>
        <w:tab w:val="right" w:pos="9355"/>
      </w:tabs>
    </w:pPr>
  </w:style>
  <w:style w:type="character" w:customStyle="1" w:styleId="a6">
    <w:name w:val="Нижний колонтитул Знак"/>
    <w:basedOn w:val="a0"/>
    <w:link w:val="a5"/>
    <w:uiPriority w:val="99"/>
    <w:rsid w:val="00DD5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936&amp;date=24.06.2026&amp;dst=100078&amp;field=134" TargetMode="External"/><Relationship Id="rId21" Type="http://schemas.openxmlformats.org/officeDocument/2006/relationships/hyperlink" Target="https://login.consultant.ru/link/?req=doc&amp;base=LAW&amp;n=495936&amp;date=24.06.2026&amp;dst=100016&amp;field=134" TargetMode="External"/><Relationship Id="rId42" Type="http://schemas.openxmlformats.org/officeDocument/2006/relationships/hyperlink" Target="https://login.consultant.ru/link/?req=doc&amp;base=LAW&amp;n=523893&amp;date=24.06.2026&amp;dst=158&amp;field=134" TargetMode="External"/><Relationship Id="rId63" Type="http://schemas.openxmlformats.org/officeDocument/2006/relationships/hyperlink" Target="https://login.consultant.ru/link/?req=doc&amp;base=LAW&amp;n=513362&amp;date=24.06.2026&amp;dst=105880&amp;field=134" TargetMode="External"/><Relationship Id="rId84" Type="http://schemas.openxmlformats.org/officeDocument/2006/relationships/hyperlink" Target="https://login.consultant.ru/link/?req=doc&amp;base=LAW&amp;n=495936&amp;date=24.06.2026&amp;dst=100062&amp;field=134" TargetMode="External"/><Relationship Id="rId138" Type="http://schemas.openxmlformats.org/officeDocument/2006/relationships/footer" Target="footer2.xml"/><Relationship Id="rId16" Type="http://schemas.openxmlformats.org/officeDocument/2006/relationships/hyperlink" Target="https://login.consultant.ru/link/?req=doc&amp;base=LAW&amp;n=495936&amp;date=24.06.2026&amp;dst=100011&amp;field=134" TargetMode="External"/><Relationship Id="rId107" Type="http://schemas.openxmlformats.org/officeDocument/2006/relationships/hyperlink" Target="https://login.consultant.ru/link/?req=doc&amp;base=LAW&amp;n=511674&amp;date=24.06.2026&amp;dst=100140&amp;field=134" TargetMode="External"/><Relationship Id="rId11" Type="http://schemas.openxmlformats.org/officeDocument/2006/relationships/hyperlink" Target="https://login.consultant.ru/link/?req=doc&amp;base=LAW&amp;n=523893&amp;date=24.06.2026&amp;dst=100024&amp;field=134" TargetMode="External"/><Relationship Id="rId32" Type="http://schemas.openxmlformats.org/officeDocument/2006/relationships/hyperlink" Target="https://login.consultant.ru/link/?req=doc&amp;base=LAW&amp;n=495936&amp;date=24.06.2026&amp;dst=100029&amp;field=134" TargetMode="External"/><Relationship Id="rId37" Type="http://schemas.openxmlformats.org/officeDocument/2006/relationships/hyperlink" Target="https://login.consultant.ru/link/?req=doc&amp;base=LAW&amp;n=495936&amp;date=24.06.2026&amp;dst=100038&amp;field=134" TargetMode="External"/><Relationship Id="rId53" Type="http://schemas.openxmlformats.org/officeDocument/2006/relationships/hyperlink" Target="https://login.consultant.ru/link/?req=doc&amp;base=LAW&amp;n=510507&amp;date=24.06.2026&amp;dst=100018&amp;field=134" TargetMode="External"/><Relationship Id="rId58" Type="http://schemas.openxmlformats.org/officeDocument/2006/relationships/hyperlink" Target="https://login.consultant.ru/link/?req=doc&amp;base=LAW&amp;n=495936&amp;date=24.06.2026&amp;dst=100053&amp;field=134" TargetMode="External"/><Relationship Id="rId74" Type="http://schemas.openxmlformats.org/officeDocument/2006/relationships/hyperlink" Target="https://login.consultant.ru/link/?req=doc&amp;base=LAW&amp;n=515268&amp;date=24.06.2026&amp;dst=100017&amp;field=134" TargetMode="External"/><Relationship Id="rId79" Type="http://schemas.openxmlformats.org/officeDocument/2006/relationships/image" Target="media/image6.wmf"/><Relationship Id="rId102" Type="http://schemas.openxmlformats.org/officeDocument/2006/relationships/hyperlink" Target="https://login.consultant.ru/link/?req=doc&amp;base=LAW&amp;n=523893&amp;date=24.06.2026&amp;dst=138&amp;field=134" TargetMode="External"/><Relationship Id="rId123" Type="http://schemas.openxmlformats.org/officeDocument/2006/relationships/hyperlink" Target="https://login.consultant.ru/link/?req=doc&amp;base=LAW&amp;n=495936&amp;date=24.06.2026&amp;dst=100079&amp;field=134" TargetMode="External"/><Relationship Id="rId128" Type="http://schemas.openxmlformats.org/officeDocument/2006/relationships/hyperlink" Target="https://login.consultant.ru/link/?req=doc&amp;base=LAW&amp;n=515268&amp;date=24.06.2026&amp;dst=100055&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512944&amp;date=24.06.2026&amp;dst=30&amp;field=134" TargetMode="External"/><Relationship Id="rId95" Type="http://schemas.openxmlformats.org/officeDocument/2006/relationships/hyperlink" Target="https://login.consultant.ru/link/?req=doc&amp;base=LAW&amp;n=515268&amp;date=24.06.2026&amp;dst=100030&amp;field=134" TargetMode="External"/><Relationship Id="rId22" Type="http://schemas.openxmlformats.org/officeDocument/2006/relationships/hyperlink" Target="https://login.consultant.ru/link/?req=doc&amp;base=LAW&amp;n=495936&amp;date=24.06.2026&amp;dst=100017&amp;field=134" TargetMode="External"/><Relationship Id="rId27" Type="http://schemas.openxmlformats.org/officeDocument/2006/relationships/hyperlink" Target="https://login.consultant.ru/link/?req=doc&amp;base=LAW&amp;n=495936&amp;date=24.06.2026&amp;dst=100024&amp;field=134" TargetMode="External"/><Relationship Id="rId43" Type="http://schemas.openxmlformats.org/officeDocument/2006/relationships/hyperlink" Target="https://login.consultant.ru/link/?req=doc&amp;base=LAW&amp;n=523893&amp;date=24.06.2026&amp;dst=187&amp;field=134" TargetMode="External"/><Relationship Id="rId48" Type="http://schemas.openxmlformats.org/officeDocument/2006/relationships/hyperlink" Target="https://login.consultant.ru/link/?req=doc&amp;base=LAW&amp;n=510507&amp;date=24.06.2026&amp;dst=100018&amp;field=134" TargetMode="External"/><Relationship Id="rId64" Type="http://schemas.openxmlformats.org/officeDocument/2006/relationships/hyperlink" Target="https://login.consultant.ru/link/?req=doc&amp;base=LAW&amp;n=495936&amp;date=24.06.2026&amp;dst=100055&amp;field=134" TargetMode="External"/><Relationship Id="rId69" Type="http://schemas.openxmlformats.org/officeDocument/2006/relationships/hyperlink" Target="https://login.consultant.ru/link/?req=doc&amp;base=LAW&amp;n=511736&amp;date=24.06.2026&amp;dst=100&amp;field=134" TargetMode="External"/><Relationship Id="rId113" Type="http://schemas.openxmlformats.org/officeDocument/2006/relationships/hyperlink" Target="https://login.consultant.ru/link/?req=doc&amp;base=LAW&amp;n=510507&amp;date=24.06.2026&amp;dst=100018&amp;field=134" TargetMode="External"/><Relationship Id="rId118" Type="http://schemas.openxmlformats.org/officeDocument/2006/relationships/hyperlink" Target="https://login.consultant.ru/link/?req=doc&amp;base=LAW&amp;n=510507&amp;date=24.06.2026&amp;dst=100018&amp;field=134" TargetMode="External"/><Relationship Id="rId134" Type="http://schemas.openxmlformats.org/officeDocument/2006/relationships/image" Target="media/image17.wmf"/><Relationship Id="rId139" Type="http://schemas.openxmlformats.org/officeDocument/2006/relationships/fontTable" Target="fontTable.xml"/><Relationship Id="rId80" Type="http://schemas.openxmlformats.org/officeDocument/2006/relationships/image" Target="media/image7.wmf"/><Relationship Id="rId85" Type="http://schemas.openxmlformats.org/officeDocument/2006/relationships/image" Target="media/image8.wmf"/><Relationship Id="rId12" Type="http://schemas.openxmlformats.org/officeDocument/2006/relationships/hyperlink" Target="https://login.consultant.ru/link/?req=doc&amp;base=LAW&amp;n=493331&amp;date=24.06.2026&amp;dst=91&amp;field=134" TargetMode="External"/><Relationship Id="rId17" Type="http://schemas.openxmlformats.org/officeDocument/2006/relationships/hyperlink" Target="https://login.consultant.ru/link/?req=doc&amp;base=LAW&amp;n=495936&amp;date=24.06.2026&amp;dst=100022&amp;field=134" TargetMode="External"/><Relationship Id="rId33" Type="http://schemas.openxmlformats.org/officeDocument/2006/relationships/hyperlink" Target="https://login.consultant.ru/link/?req=doc&amp;base=LAW&amp;n=495936&amp;date=24.06.2026&amp;dst=100030&amp;field=134" TargetMode="External"/><Relationship Id="rId38" Type="http://schemas.openxmlformats.org/officeDocument/2006/relationships/hyperlink" Target="https://login.consultant.ru/link/?req=doc&amp;base=LAW&amp;n=495936&amp;date=24.06.2026&amp;dst=100036&amp;field=134" TargetMode="External"/><Relationship Id="rId59" Type="http://schemas.openxmlformats.org/officeDocument/2006/relationships/hyperlink" Target="https://login.consultant.ru/link/?req=doc&amp;base=LAW&amp;n=536352&amp;date=24.06.2026" TargetMode="External"/><Relationship Id="rId103" Type="http://schemas.openxmlformats.org/officeDocument/2006/relationships/hyperlink" Target="https://login.consultant.ru/link/?req=doc&amp;base=LAW&amp;n=523893&amp;date=24.06.2026&amp;dst=158&amp;field=134" TargetMode="External"/><Relationship Id="rId108" Type="http://schemas.openxmlformats.org/officeDocument/2006/relationships/hyperlink" Target="https://login.consultant.ru/link/?req=doc&amp;base=LAW&amp;n=533477&amp;date=24.06.2026&amp;dst=1863&amp;field=134" TargetMode="External"/><Relationship Id="rId124" Type="http://schemas.openxmlformats.org/officeDocument/2006/relationships/hyperlink" Target="https://login.consultant.ru/link/?req=doc&amp;base=LAW&amp;n=515268&amp;date=24.06.2026&amp;dst=100040&amp;field=134" TargetMode="External"/><Relationship Id="rId129" Type="http://schemas.openxmlformats.org/officeDocument/2006/relationships/hyperlink" Target="https://login.consultant.ru/link/?req=doc&amp;base=LAW&amp;n=515268&amp;date=24.06.2026&amp;dst=100062&amp;field=134" TargetMode="External"/><Relationship Id="rId54" Type="http://schemas.openxmlformats.org/officeDocument/2006/relationships/hyperlink" Target="https://login.consultant.ru/link/?req=doc&amp;base=LAW&amp;n=531002&amp;date=24.06.2026&amp;dst=100010&amp;field=134" TargetMode="External"/><Relationship Id="rId70" Type="http://schemas.openxmlformats.org/officeDocument/2006/relationships/hyperlink" Target="https://login.consultant.ru/link/?req=doc&amp;base=LAW&amp;n=515268&amp;date=24.06.2026&amp;dst=100011&amp;field=134" TargetMode="External"/><Relationship Id="rId75" Type="http://schemas.openxmlformats.org/officeDocument/2006/relationships/image" Target="media/image2.wmf"/><Relationship Id="rId91" Type="http://schemas.openxmlformats.org/officeDocument/2006/relationships/hyperlink" Target="https://login.consultant.ru/link/?req=doc&amp;base=LAW&amp;n=495936&amp;date=24.06.2026&amp;dst=100063&amp;field=134" TargetMode="External"/><Relationship Id="rId96" Type="http://schemas.openxmlformats.org/officeDocument/2006/relationships/hyperlink" Target="https://login.consultant.ru/link/?req=doc&amp;base=LAW&amp;n=495936&amp;date=24.06.2026&amp;dst=100068&amp;field=134"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495936&amp;date=24.06.2026&amp;dst=100018&amp;field=134" TargetMode="External"/><Relationship Id="rId28" Type="http://schemas.openxmlformats.org/officeDocument/2006/relationships/hyperlink" Target="https://login.consultant.ru/link/?req=doc&amp;base=LAW&amp;n=495936&amp;date=24.06.2026&amp;dst=100025&amp;field=134" TargetMode="External"/><Relationship Id="rId49" Type="http://schemas.openxmlformats.org/officeDocument/2006/relationships/hyperlink" Target="https://login.consultant.ru/link/?req=doc&amp;base=LAW&amp;n=523893&amp;date=24.06.2026&amp;dst=47&amp;field=134" TargetMode="External"/><Relationship Id="rId114" Type="http://schemas.openxmlformats.org/officeDocument/2006/relationships/hyperlink" Target="https://login.consultant.ru/link/?req=doc&amp;base=LAW&amp;n=510507&amp;date=24.06.2026&amp;dst=100018&amp;field=134" TargetMode="External"/><Relationship Id="rId119" Type="http://schemas.openxmlformats.org/officeDocument/2006/relationships/hyperlink" Target="https://login.consultant.ru/link/?req=doc&amp;base=LAW&amp;n=495936&amp;date=24.06.2026&amp;dst=100075&amp;field=134" TargetMode="External"/><Relationship Id="rId44" Type="http://schemas.openxmlformats.org/officeDocument/2006/relationships/hyperlink" Target="https://login.consultant.ru/link/?req=doc&amp;base=LAW&amp;n=523893&amp;date=24.06.2026&amp;dst=188&amp;field=134" TargetMode="External"/><Relationship Id="rId60" Type="http://schemas.openxmlformats.org/officeDocument/2006/relationships/hyperlink" Target="https://login.consultant.ru/link/?req=doc&amp;base=LAW&amp;n=523893&amp;date=24.06.2026" TargetMode="External"/><Relationship Id="rId65" Type="http://schemas.openxmlformats.org/officeDocument/2006/relationships/hyperlink" Target="https://login.consultant.ru/link/?req=doc&amp;base=LAW&amp;n=510496&amp;date=24.06.2026" TargetMode="External"/><Relationship Id="rId81" Type="http://schemas.openxmlformats.org/officeDocument/2006/relationships/hyperlink" Target="https://login.consultant.ru/link/?req=doc&amp;base=LAW&amp;n=515268&amp;date=24.06.2026&amp;dst=100018&amp;field=134" TargetMode="External"/><Relationship Id="rId86" Type="http://schemas.openxmlformats.org/officeDocument/2006/relationships/image" Target="media/image9.wmf"/><Relationship Id="rId130" Type="http://schemas.openxmlformats.org/officeDocument/2006/relationships/image" Target="media/image13.wmf"/><Relationship Id="rId135" Type="http://schemas.openxmlformats.org/officeDocument/2006/relationships/header" Target="header1.xml"/><Relationship Id="rId13" Type="http://schemas.openxmlformats.org/officeDocument/2006/relationships/hyperlink" Target="https://login.consultant.ru/link/?req=doc&amp;base=LAW&amp;n=346368&amp;date=24.06.2026" TargetMode="External"/><Relationship Id="rId18" Type="http://schemas.openxmlformats.org/officeDocument/2006/relationships/hyperlink" Target="https://login.consultant.ru/link/?req=doc&amp;base=LAW&amp;n=495936&amp;date=24.06.2026&amp;dst=100013&amp;field=134" TargetMode="External"/><Relationship Id="rId39" Type="http://schemas.openxmlformats.org/officeDocument/2006/relationships/hyperlink" Target="https://login.consultant.ru/link/?req=doc&amp;base=LAW&amp;n=523893&amp;date=24.06.2026&amp;dst=42&amp;field=134" TargetMode="External"/><Relationship Id="rId109" Type="http://schemas.openxmlformats.org/officeDocument/2006/relationships/hyperlink" Target="https://login.consultant.ru/link/?req=doc&amp;base=LAW&amp;n=515268&amp;date=24.06.2026&amp;dst=100033&amp;field=134" TargetMode="External"/><Relationship Id="rId34" Type="http://schemas.openxmlformats.org/officeDocument/2006/relationships/hyperlink" Target="https://login.consultant.ru/link/?req=doc&amp;base=LAW&amp;n=495936&amp;date=24.06.2026&amp;dst=100032&amp;field=134" TargetMode="External"/><Relationship Id="rId50" Type="http://schemas.openxmlformats.org/officeDocument/2006/relationships/hyperlink" Target="https://login.consultant.ru/link/?req=doc&amp;base=LAW&amp;n=495936&amp;date=24.06.2026&amp;dst=100042&amp;field=134" TargetMode="External"/><Relationship Id="rId55" Type="http://schemas.openxmlformats.org/officeDocument/2006/relationships/hyperlink" Target="https://login.consultant.ru/link/?req=doc&amp;base=LAW&amp;n=531002&amp;date=24.06.2026&amp;dst=100010&amp;field=134" TargetMode="External"/><Relationship Id="rId76" Type="http://schemas.openxmlformats.org/officeDocument/2006/relationships/image" Target="media/image3.wmf"/><Relationship Id="rId97" Type="http://schemas.openxmlformats.org/officeDocument/2006/relationships/hyperlink" Target="https://login.consultant.ru/link/?req=doc&amp;base=LAW&amp;n=495936&amp;date=24.06.2026&amp;dst=100070&amp;field=134" TargetMode="External"/><Relationship Id="rId104" Type="http://schemas.openxmlformats.org/officeDocument/2006/relationships/hyperlink" Target="https://login.consultant.ru/link/?req=doc&amp;base=LAW&amp;n=523893&amp;date=24.06.2026&amp;dst=187&amp;field=134" TargetMode="External"/><Relationship Id="rId120" Type="http://schemas.openxmlformats.org/officeDocument/2006/relationships/hyperlink" Target="https://login.consultant.ru/link/?req=doc&amp;base=LAW&amp;n=449757&amp;date=24.06.2026&amp;dst=100011&amp;field=134" TargetMode="External"/><Relationship Id="rId125" Type="http://schemas.openxmlformats.org/officeDocument/2006/relationships/hyperlink" Target="https://login.consultant.ru/link/?req=doc&amp;base=LAW&amp;n=531002&amp;date=24.06.2026&amp;dst=100010&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15268&amp;date=24.06.2026&amp;dst=100013&amp;field=134" TargetMode="External"/><Relationship Id="rId92" Type="http://schemas.openxmlformats.org/officeDocument/2006/relationships/hyperlink" Target="https://login.consultant.ru/link/?req=doc&amp;base=LAW&amp;n=523893&amp;date=24.06.2026&amp;dst=9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95936&amp;date=24.06.2026&amp;dst=100026&amp;field=134" TargetMode="External"/><Relationship Id="rId24" Type="http://schemas.openxmlformats.org/officeDocument/2006/relationships/hyperlink" Target="https://login.consultant.ru/link/?req=doc&amp;base=LAW&amp;n=495936&amp;date=24.06.2026&amp;dst=100019&amp;field=134" TargetMode="External"/><Relationship Id="rId40" Type="http://schemas.openxmlformats.org/officeDocument/2006/relationships/hyperlink" Target="https://login.consultant.ru/link/?req=doc&amp;base=LAW&amp;n=523893&amp;date=24.06.2026&amp;dst=45&amp;field=134" TargetMode="External"/><Relationship Id="rId45" Type="http://schemas.openxmlformats.org/officeDocument/2006/relationships/hyperlink" Target="https://login.consultant.ru/link/?req=doc&amp;base=LAW&amp;n=495936&amp;date=24.06.2026&amp;dst=100040&amp;field=134" TargetMode="External"/><Relationship Id="rId66" Type="http://schemas.openxmlformats.org/officeDocument/2006/relationships/hyperlink" Target="https://login.consultant.ru/link/?req=doc&amp;base=LAW&amp;n=495936&amp;date=24.06.2026&amp;dst=100057&amp;field=134" TargetMode="External"/><Relationship Id="rId87" Type="http://schemas.openxmlformats.org/officeDocument/2006/relationships/image" Target="media/image10.wmf"/><Relationship Id="rId110" Type="http://schemas.openxmlformats.org/officeDocument/2006/relationships/hyperlink" Target="https://login.consultant.ru/link/?req=doc&amp;base=LAW&amp;n=515268&amp;date=24.06.2026&amp;dst=100035&amp;field=134" TargetMode="External"/><Relationship Id="rId115" Type="http://schemas.openxmlformats.org/officeDocument/2006/relationships/hyperlink" Target="https://login.consultant.ru/link/?req=doc&amp;base=LAW&amp;n=510507&amp;date=24.06.2026&amp;dst=100018&amp;field=134" TargetMode="External"/><Relationship Id="rId131" Type="http://schemas.openxmlformats.org/officeDocument/2006/relationships/image" Target="media/image14.wmf"/><Relationship Id="rId136" Type="http://schemas.openxmlformats.org/officeDocument/2006/relationships/footer" Target="footer1.xml"/><Relationship Id="rId61" Type="http://schemas.openxmlformats.org/officeDocument/2006/relationships/hyperlink" Target="https://login.consultant.ru/link/?req=doc&amp;base=LAW&amp;n=523893&amp;date=24.06.2026" TargetMode="External"/><Relationship Id="rId82" Type="http://schemas.openxmlformats.org/officeDocument/2006/relationships/hyperlink" Target="https://login.consultant.ru/link/?req=doc&amp;base=LAW&amp;n=515268&amp;date=24.06.2026&amp;dst=100028&amp;field=134" TargetMode="External"/><Relationship Id="rId19" Type="http://schemas.openxmlformats.org/officeDocument/2006/relationships/hyperlink" Target="https://login.consultant.ru/link/?req=doc&amp;base=LAW&amp;n=495936&amp;date=24.06.2026&amp;dst=100014&amp;field=134" TargetMode="External"/><Relationship Id="rId14" Type="http://schemas.openxmlformats.org/officeDocument/2006/relationships/hyperlink" Target="https://login.consultant.ru/link/?req=doc&amp;base=LAW&amp;n=495936&amp;date=24.06.2026&amp;dst=100006&amp;field=134" TargetMode="External"/><Relationship Id="rId30" Type="http://schemas.openxmlformats.org/officeDocument/2006/relationships/hyperlink" Target="https://login.consultant.ru/link/?req=doc&amp;base=LAW&amp;n=533477&amp;date=24.06.2026&amp;dst=100490&amp;field=134" TargetMode="External"/><Relationship Id="rId35" Type="http://schemas.openxmlformats.org/officeDocument/2006/relationships/hyperlink" Target="https://login.consultant.ru/link/?req=doc&amp;base=LAW&amp;n=421960&amp;date=24.06.2026&amp;dst=100010&amp;field=134" TargetMode="External"/><Relationship Id="rId56" Type="http://schemas.openxmlformats.org/officeDocument/2006/relationships/hyperlink" Target="https://login.consultant.ru/link/?req=doc&amp;base=LAW&amp;n=495936&amp;date=24.06.2026&amp;dst=100052&amp;field=134" TargetMode="External"/><Relationship Id="rId77" Type="http://schemas.openxmlformats.org/officeDocument/2006/relationships/image" Target="media/image4.wmf"/><Relationship Id="rId100" Type="http://schemas.openxmlformats.org/officeDocument/2006/relationships/hyperlink" Target="https://login.consultant.ru/link/?req=doc&amp;base=LAW&amp;n=523893&amp;date=24.06.2026&amp;dst=42&amp;field=134" TargetMode="External"/><Relationship Id="rId105" Type="http://schemas.openxmlformats.org/officeDocument/2006/relationships/hyperlink" Target="https://login.consultant.ru/link/?req=doc&amp;base=LAW&amp;n=495936&amp;date=24.06.2026&amp;dst=100073&amp;field=134" TargetMode="External"/><Relationship Id="rId126" Type="http://schemas.openxmlformats.org/officeDocument/2006/relationships/hyperlink" Target="https://login.consultant.ru/link/?req=doc&amp;base=LAW&amp;n=515268&amp;date=24.06.2026&amp;dst=100041&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95936&amp;date=24.06.2026&amp;dst=100047&amp;field=134" TargetMode="External"/><Relationship Id="rId72" Type="http://schemas.openxmlformats.org/officeDocument/2006/relationships/hyperlink" Target="https://login.consultant.ru/link/?req=doc&amp;base=LAW&amp;n=515268&amp;date=24.06.2026&amp;dst=100014&amp;field=134" TargetMode="External"/><Relationship Id="rId93" Type="http://schemas.openxmlformats.org/officeDocument/2006/relationships/hyperlink" Target="https://login.consultant.ru/link/?req=doc&amp;base=LAW&amp;n=495936&amp;date=24.06.2026&amp;dst=100066&amp;field=134" TargetMode="External"/><Relationship Id="rId98" Type="http://schemas.openxmlformats.org/officeDocument/2006/relationships/hyperlink" Target="https://login.consultant.ru/link/?req=doc&amp;base=LAW&amp;n=495936&amp;date=24.06.2026&amp;dst=100071&amp;field=134" TargetMode="External"/><Relationship Id="rId121" Type="http://schemas.openxmlformats.org/officeDocument/2006/relationships/hyperlink" Target="https://login.consultant.ru/link/?req=doc&amp;base=LAW&amp;n=421960&amp;date=24.06.2026&amp;dst=100010&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95936&amp;date=24.06.2026&amp;dst=100020&amp;field=134" TargetMode="External"/><Relationship Id="rId46" Type="http://schemas.openxmlformats.org/officeDocument/2006/relationships/hyperlink" Target="https://login.consultant.ru/link/?req=doc&amp;base=LAW&amp;n=523893&amp;date=24.06.2026&amp;dst=100027&amp;field=134" TargetMode="External"/><Relationship Id="rId67" Type="http://schemas.openxmlformats.org/officeDocument/2006/relationships/hyperlink" Target="https://login.consultant.ru/link/?req=doc&amp;base=LAW&amp;n=495936&amp;date=24.06.2026&amp;dst=100059&amp;field=134" TargetMode="External"/><Relationship Id="rId116" Type="http://schemas.openxmlformats.org/officeDocument/2006/relationships/hyperlink" Target="https://login.consultant.ru/link/?req=doc&amp;base=LAW&amp;n=495936&amp;date=24.06.2026&amp;dst=100075&amp;field=134" TargetMode="External"/><Relationship Id="rId137" Type="http://schemas.openxmlformats.org/officeDocument/2006/relationships/header" Target="header2.xml"/><Relationship Id="rId20" Type="http://schemas.openxmlformats.org/officeDocument/2006/relationships/hyperlink" Target="https://login.consultant.ru/link/?req=doc&amp;base=LAW&amp;n=523893&amp;date=24.06.2026&amp;dst=100094&amp;field=134" TargetMode="External"/><Relationship Id="rId41" Type="http://schemas.openxmlformats.org/officeDocument/2006/relationships/hyperlink" Target="https://login.consultant.ru/link/?req=doc&amp;base=LAW&amp;n=523893&amp;date=24.06.2026&amp;dst=138&amp;field=134" TargetMode="External"/><Relationship Id="rId62" Type="http://schemas.openxmlformats.org/officeDocument/2006/relationships/hyperlink" Target="https://login.consultant.ru/link/?req=doc&amp;base=LAW&amp;n=523893&amp;date=24.06.2026&amp;dst=44&amp;field=134" TargetMode="External"/><Relationship Id="rId83" Type="http://schemas.openxmlformats.org/officeDocument/2006/relationships/hyperlink" Target="https://login.consultant.ru/link/?req=doc&amp;base=LAW&amp;n=515268&amp;date=24.06.2026&amp;dst=100029&amp;field=134" TargetMode="External"/><Relationship Id="rId88" Type="http://schemas.openxmlformats.org/officeDocument/2006/relationships/image" Target="media/image11.wmf"/><Relationship Id="rId111" Type="http://schemas.openxmlformats.org/officeDocument/2006/relationships/hyperlink" Target="https://login.consultant.ru/link/?req=doc&amp;base=LAW&amp;n=515268&amp;date=24.06.2026&amp;dst=100036&amp;field=134" TargetMode="External"/><Relationship Id="rId132" Type="http://schemas.openxmlformats.org/officeDocument/2006/relationships/image" Target="media/image15.wmf"/><Relationship Id="rId15" Type="http://schemas.openxmlformats.org/officeDocument/2006/relationships/hyperlink" Target="https://login.consultant.ru/link/?req=doc&amp;base=LAW&amp;n=515268&amp;date=24.06.2026&amp;dst=100006&amp;field=134" TargetMode="External"/><Relationship Id="rId36" Type="http://schemas.openxmlformats.org/officeDocument/2006/relationships/hyperlink" Target="https://login.consultant.ru/link/?req=doc&amp;base=LAW&amp;n=495936&amp;date=24.06.2026&amp;dst=100034&amp;field=134" TargetMode="External"/><Relationship Id="rId57" Type="http://schemas.openxmlformats.org/officeDocument/2006/relationships/hyperlink" Target="https://login.consultant.ru/link/?req=doc&amp;base=LAW&amp;n=495936&amp;date=24.06.2026&amp;dst=100054&amp;field=134" TargetMode="External"/><Relationship Id="rId106" Type="http://schemas.openxmlformats.org/officeDocument/2006/relationships/hyperlink" Target="https://login.consultant.ru/link/?req=doc&amp;base=LAW&amp;n=495936&amp;date=24.06.2026&amp;dst=100074&amp;field=134" TargetMode="External"/><Relationship Id="rId127" Type="http://schemas.openxmlformats.org/officeDocument/2006/relationships/hyperlink" Target="https://login.consultant.ru/link/?req=doc&amp;base=LAW&amp;n=515268&amp;date=24.06.2026&amp;dst=100048&amp;field=134" TargetMode="External"/><Relationship Id="rId10" Type="http://schemas.openxmlformats.org/officeDocument/2006/relationships/hyperlink" Target="https://login.consultant.ru/link/?req=doc&amp;base=LAW&amp;n=515268&amp;date=24.06.2026&amp;dst=100006&amp;field=134" TargetMode="External"/><Relationship Id="rId31" Type="http://schemas.openxmlformats.org/officeDocument/2006/relationships/hyperlink" Target="https://login.consultant.ru/link/?req=doc&amp;base=LAW&amp;n=495936&amp;date=24.06.2026&amp;dst=100027&amp;field=134" TargetMode="External"/><Relationship Id="rId52" Type="http://schemas.openxmlformats.org/officeDocument/2006/relationships/hyperlink" Target="https://login.consultant.ru/link/?req=doc&amp;base=LAW&amp;n=495936&amp;date=24.06.2026&amp;dst=100049&amp;field=134" TargetMode="External"/><Relationship Id="rId73" Type="http://schemas.openxmlformats.org/officeDocument/2006/relationships/hyperlink" Target="https://login.consultant.ru/link/?req=doc&amp;base=LAW&amp;n=515268&amp;date=24.06.2026&amp;dst=100015&amp;field=134" TargetMode="External"/><Relationship Id="rId78" Type="http://schemas.openxmlformats.org/officeDocument/2006/relationships/image" Target="media/image5.wmf"/><Relationship Id="rId94" Type="http://schemas.openxmlformats.org/officeDocument/2006/relationships/hyperlink" Target="https://login.consultant.ru/link/?req=doc&amp;base=LAW&amp;n=521616&amp;date=24.06.2026&amp;dst=100095&amp;field=134" TargetMode="External"/><Relationship Id="rId99" Type="http://schemas.openxmlformats.org/officeDocument/2006/relationships/hyperlink" Target="https://login.consultant.ru/link/?req=doc&amp;base=LAW&amp;n=495936&amp;date=24.06.2026&amp;dst=100072&amp;field=134" TargetMode="External"/><Relationship Id="rId101" Type="http://schemas.openxmlformats.org/officeDocument/2006/relationships/hyperlink" Target="https://login.consultant.ru/link/?req=doc&amp;base=LAW&amp;n=523893&amp;date=24.06.2026&amp;dst=45&amp;field=134" TargetMode="External"/><Relationship Id="rId122" Type="http://schemas.openxmlformats.org/officeDocument/2006/relationships/hyperlink" Target="https://login.consultant.ru/link/?req=doc&amp;base=LAW&amp;n=495936&amp;date=24.06.2026&amp;dst=100079&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95936&amp;date=24.06.2026&amp;dst=100006&amp;field=134" TargetMode="External"/><Relationship Id="rId26" Type="http://schemas.openxmlformats.org/officeDocument/2006/relationships/hyperlink" Target="https://login.consultant.ru/link/?req=doc&amp;base=LAW&amp;n=495936&amp;date=24.06.2026&amp;dst=100021&amp;field=134" TargetMode="External"/><Relationship Id="rId47" Type="http://schemas.openxmlformats.org/officeDocument/2006/relationships/hyperlink" Target="https://login.consultant.ru/link/?req=doc&amp;base=LAW&amp;n=510507&amp;date=24.06.2026&amp;dst=33&amp;field=134" TargetMode="External"/><Relationship Id="rId68" Type="http://schemas.openxmlformats.org/officeDocument/2006/relationships/hyperlink" Target="https://login.consultant.ru/link/?req=doc&amp;base=LAW&amp;n=495936&amp;date=24.06.2026&amp;dst=100061&amp;field=134" TargetMode="External"/><Relationship Id="rId89" Type="http://schemas.openxmlformats.org/officeDocument/2006/relationships/image" Target="media/image12.wmf"/><Relationship Id="rId112" Type="http://schemas.openxmlformats.org/officeDocument/2006/relationships/hyperlink" Target="https://login.consultant.ru/link/?req=doc&amp;base=LAW&amp;n=515268&amp;date=24.06.2026&amp;dst=100037&amp;field=134" TargetMode="External"/><Relationship Id="rId133" Type="http://schemas.openxmlformats.org/officeDocument/2006/relationships/image" Target="media/image16.wmf"/></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158</Pages>
  <Words>48596</Words>
  <Characters>277000</Characters>
  <Application>Microsoft Office Word</Application>
  <DocSecurity>0</DocSecurity>
  <Lines>2308</Lines>
  <Paragraphs>649</Paragraphs>
  <ScaleCrop>false</ScaleCrop>
  <Company>КонсультантПлюс Версия 4025.00.50</Company>
  <LinksUpToDate>false</LinksUpToDate>
  <CharactersWithSpaces>324947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04.08.2021 N П/0336
(ред. от 15.09.2025)
"Об утверждении Методических указаний о государственной кадастровой оценке"
(Зарегистрировано в Минюсте России 17.12.2021 N 66421)
(с изм. и доп., вступ. в силу с 01.01.2026)</dc:title>
  <dc:creator>Анна А. Стасюкайтене</dc:creator>
  <cp:lastModifiedBy>Анна А. Стасюкайтене</cp:lastModifiedBy>
  <cp:revision>2</cp:revision>
  <dcterms:created xsi:type="dcterms:W3CDTF">2026-06-24T07:06:00Z</dcterms:created>
  <dcterms:modified xsi:type="dcterms:W3CDTF">2026-06-24T07:06:00Z</dcterms:modified>
</cp:coreProperties>
</file>